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p>
    <w:bookmarkStart w:id="20" w:name="X22acf9de2e638aef88028f3c2114e118e7e7c34"/>
    <w:p>
      <w:pPr>
        <w:pStyle w:val="Heading1"/>
      </w:pPr>
      <w:r>
        <w:t xml:space="preserve">Empire Educational Staffing Solutions, LLC</w:t>
      </w:r>
    </w:p>
    <w:p>
      <w:pPr>
        <w:pStyle w:val="FirstParagraph"/>
      </w:pPr>
      <w:r>
        <w:t xml:space="preserve">1250 Broadway, Suite 4200, New York, NY 10001 | Tel: (212) 555-0187 | Email: quotes@empireedstaffing.com</w:t>
      </w:r>
    </w:p>
    <w:p>
      <w:pPr>
        <w:pStyle w:val="BodyText"/>
      </w:pPr>
      <w:r>
        <w:t xml:space="preserve">NYC DOL License No. 2024-EDU-78432 | EIN: 84-XXXXXXX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QTE-2025-0614-SET</w:t>
      </w:r>
    </w:p>
    <w:p>
      <w:pPr>
        <w:pStyle w:val="BodyText"/>
      </w:pPr>
      <w:r>
        <w:rPr>
          <w:bCs/>
          <w:b/>
        </w:rPr>
        <w:t xml:space="preserve">Date Issued:</w:t>
      </w:r>
      <w:r>
        <w:t xml:space="preserve"> </w:t>
      </w:r>
      <w:r>
        <w:t xml:space="preserve">June 14, 2025</w:t>
      </w:r>
    </w:p>
    <w:p>
      <w:pPr>
        <w:pStyle w:val="BodyText"/>
      </w:pPr>
      <w:r>
        <w:rPr>
          <w:bCs/>
          <w:b/>
        </w:rPr>
        <w:t xml:space="preserve">Valid Until:</w:t>
      </w:r>
      <w:r>
        <w:t xml:space="preserve"> </w:t>
      </w:r>
      <w:r>
        <w:t xml:space="preserve">July 14, 2025 (30 days)</w:t>
      </w:r>
    </w:p>
    <w:p>
      <w:pPr>
        <w:pStyle w:val="BodyText"/>
      </w:pPr>
      <w:r>
        <w:rPr>
          <w:bCs/>
          <w:b/>
        </w:rPr>
        <w:t xml:space="preserve">Prepared By:</w:t>
      </w:r>
      <w:r>
        <w:t xml:space="preserve"> </w:t>
      </w:r>
      <w:r>
        <w:t xml:space="preserve">Margaret Chen, Senior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Brooklyn Heights Public Schools District</w:t>
      </w:r>
    </w:p>
    <w:p>
      <w:pPr>
        <w:pStyle w:val="BodyText"/>
      </w:pPr>
      <w:r>
        <w:rPr>
          <w:bCs/>
          <w:b/>
        </w:rPr>
        <w:t xml:space="preserve">Attn:</w:t>
      </w:r>
      <w:r>
        <w:t xml:space="preserve"> </w:t>
      </w:r>
      <w:r>
        <w:t xml:space="preserve">Dr. Robert Ellison, Director of Special Education Services</w:t>
      </w:r>
    </w:p>
    <w:p>
      <w:pPr>
        <w:pStyle w:val="BodyText"/>
      </w:pPr>
      <w:r>
        <w:rPr>
          <w:bCs/>
          <w:b/>
        </w:rPr>
        <w:t xml:space="preserve">Address:</w:t>
      </w:r>
      <w:r>
        <w:t xml:space="preserve"> </w:t>
      </w:r>
      <w:r>
        <w:t xml:space="preserve">450 Atlantic Avenue, Brooklyn, NY 11217</w:t>
      </w:r>
    </w:p>
    <w:p>
      <w:pPr>
        <w:pStyle w:val="BodyText"/>
      </w:pPr>
      <w:r>
        <w:rPr>
          <w:bCs/>
          <w:b/>
        </w:rPr>
        <w:t xml:space="preserve">Contact:</w:t>
      </w:r>
      <w:r>
        <w:t xml:space="preserve"> </w:t>
      </w:r>
      <w:r>
        <w:t xml:space="preserve">(718) 555-0342 | r.ellison@bhpsd.nysed.gov</w:t>
      </w:r>
    </w:p>
    <w:bookmarkEnd w:id="22"/>
    <w:p>
      <w:pPr>
        <w:pStyle w:val="BodyText"/>
      </w:pPr>
      <w:r>
        <w:t xml:space="preserve">Dear Dr. Ellison,</w:t>
      </w:r>
    </w:p>
    <w:p>
      <w:pPr>
        <w:pStyle w:val="BodyText"/>
      </w:pPr>
      <w:r>
        <w:t xml:space="preserve">Thank you for requesting a</w:t>
      </w:r>
      <w:r>
        <w:t xml:space="preserve"> </w:t>
      </w:r>
      <w:r>
        <w:rPr>
          <w:bCs/>
          <w:b/>
        </w:rPr>
        <w:t xml:space="preserve">Quotation Estimate</w:t>
      </w:r>
      <w:r>
        <w:t xml:space="preserve"> </w:t>
      </w:r>
      <w:r>
        <w:t xml:space="preserve">for the placement of a qualified</w:t>
      </w:r>
      <w:r>
        <w:t xml:space="preserve"> </w:t>
      </w:r>
      <w:r>
        <w:rPr>
          <w:bCs/>
          <w:b/>
        </w:rPr>
        <w:t xml:space="preserve">Special Education Teacher</w:t>
      </w:r>
      <w:r>
        <w:t xml:space="preserve"> </w:t>
      </w:r>
      <w:r>
        <w:t xml:space="preserve">within the Brooklyn Heights Public Schools District. This document outlines the comprehensive costs, service scope, and professional qualifications associated with providing a certified</w:t>
      </w:r>
      <w:r>
        <w:t xml:space="preserve"> </w:t>
      </w:r>
      <w:r>
        <w:rPr>
          <w:bCs/>
          <w:b/>
        </w:rPr>
        <w:t xml:space="preserve">Special Education Teacher</w:t>
      </w:r>
      <w:r>
        <w:t xml:space="preserve"> </w:t>
      </w:r>
      <w:r>
        <w:t xml:space="preserve">to support your student population in</w:t>
      </w:r>
      <w:r>
        <w:t xml:space="preserve"> </w:t>
      </w:r>
      <w:r>
        <w:rPr>
          <w:bCs/>
          <w:b/>
        </w:rPr>
        <w:t xml:space="preserve">United States New York City</w:t>
      </w:r>
      <w:r>
        <w:t xml:space="preserve">. All rates and terms herein are structured in accordance with the New York State Department of Education (NYSED) guidelines and the New York City Department of Education (NYC DOE) staffing regulations.</w:t>
      </w:r>
    </w:p>
    <w:bookmarkStart w:id="23" w:name="scope-of-services"/>
    <w:p>
      <w:pPr>
        <w:pStyle w:val="Heading2"/>
      </w:pPr>
      <w:r>
        <w:t xml:space="preserve">Scope of Services</w:t>
      </w:r>
    </w:p>
    <w:p>
      <w:pPr>
        <w:pStyle w:val="FirstParagraph"/>
      </w:pPr>
      <w:r>
        <w:t xml:space="preserve">The</w:t>
      </w:r>
      <w:r>
        <w:t xml:space="preserve"> </w:t>
      </w:r>
      <w:r>
        <w:rPr>
          <w:bCs/>
          <w:b/>
        </w:rPr>
        <w:t xml:space="preserve">Special Education Teacher</w:t>
      </w:r>
      <w:r>
        <w:t xml:space="preserve"> </w:t>
      </w:r>
      <w:r>
        <w:t xml:space="preserve">placed under this</w:t>
      </w:r>
      <w:r>
        <w:t xml:space="preserve"> </w:t>
      </w:r>
      <w:r>
        <w:rPr>
          <w:bCs/>
          <w:b/>
        </w:rPr>
        <w:t xml:space="preserve">Quotation Estimate</w:t>
      </w:r>
      <w:r>
        <w:t xml:space="preserve"> </w:t>
      </w:r>
      <w:r>
        <w:t xml:space="preserve">will provide direct instructional services, Individualized Education Program (IEP) development and implementation, behavioral intervention planning, and parent-teacher conferencing. The role encompasses a full-time position (40 hours per week) during the 2025–2026 academic year, aligned with the New York City school calendar. The</w:t>
      </w:r>
      <w:r>
        <w:t xml:space="preserve"> </w:t>
      </w:r>
      <w:r>
        <w:rPr>
          <w:bCs/>
          <w:b/>
        </w:rPr>
        <w:t xml:space="preserve">Special Education Teacher</w:t>
      </w:r>
      <w:r>
        <w:t xml:space="preserve"> </w:t>
      </w:r>
      <w:r>
        <w:t xml:space="preserve">will hold a valid New York State Professional Teaching Certificate in Special Education (grades 1–12) and will be subject to all background clearance requirements mandated by the New York State Education Department for employment in</w:t>
      </w:r>
      <w:r>
        <w:t xml:space="preserve"> </w:t>
      </w:r>
      <w:r>
        <w:rPr>
          <w:bCs/>
          <w:b/>
        </w:rPr>
        <w:t xml:space="preserve">United States New York City</w:t>
      </w:r>
      <w:r>
        <w:t xml:space="preserve"> </w:t>
      </w:r>
      <w:r>
        <w:t xml:space="preserve">public and charter schools.</w:t>
      </w:r>
    </w:p>
    <w:bookmarkEnd w:id="23"/>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Type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Placement of a certified Special Education Teacher (full-time, 40 hrs/week) – 2025–2026 Academic Year</w:t>
            </w:r>
          </w:p>
        </w:tc>
        <w:tc>
          <w:tcPr/>
          <w:p>
            <w:pPr>
              <w:pStyle w:val="Compact"/>
              <w:jc w:val="left"/>
            </w:pPr>
            <w:r>
              <w:t xml:space="preserve">Annual</w:t>
            </w:r>
          </w:p>
        </w:tc>
        <w:tc>
          <w:tcPr/>
          <w:p>
            <w:pPr>
              <w:pStyle w:val="Compact"/>
              <w:jc w:val="left"/>
            </w:pPr>
            <w:r>
              <w:t xml:space="preserve">1 position</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Recruitment, credential verification, and NYSED certification validation for the Special Education Teacher</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Background clearance processing (Fingerprint-based, NY State &amp; Federal) as required for United States New York City school employment</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Onboarding, orientation to NYC DOE policies, and IEP compliance training for the Special Education Teacher</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Supervisory oversight and quarterly performance review coordination (4 reviews per academic year)</w:t>
            </w:r>
          </w:p>
        </w:tc>
        <w:tc>
          <w:tcPr/>
          <w:p>
            <w:pPr>
              <w:pStyle w:val="Compact"/>
              <w:jc w:val="left"/>
            </w:pPr>
            <w:r>
              <w:t xml:space="preserve">Per review</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Professional development stipend for the Special Education Teacher (NYC DOE PD hours, assistive technology training, trauma-informed instruction)</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Workers' compensation insurance and employer liability coverage (NYC-specific rates)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Payroll administration, tax withholding (NY State, NYC, Federal), and benefits enrollment management</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9</w:t>
            </w:r>
          </w:p>
        </w:tc>
        <w:tc>
          <w:tcPr/>
          <w:p>
            <w:pPr>
              <w:pStyle w:val="Compact"/>
              <w:jc w:val="left"/>
            </w:pPr>
            <w:r>
              <w:t xml:space="preserve">Substitute coverage provision (up to 10 days per year) in the event of the Special Education Teacher's absence</w:t>
            </w:r>
          </w:p>
        </w:tc>
        <w:tc>
          <w:tcPr/>
          <w:p>
            <w:pPr>
              <w:pStyle w:val="Compact"/>
              <w:jc w:val="left"/>
            </w:pPr>
            <w:r>
              <w:t xml:space="preserve">Per day</w:t>
            </w:r>
          </w:p>
        </w:tc>
        <w:tc>
          <w:tcPr/>
          <w:p>
            <w:pPr>
              <w:pStyle w:val="Compact"/>
              <w:jc w:val="left"/>
            </w:pPr>
            <w:r>
              <w:t xml:space="preserve">10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10</w:t>
            </w:r>
          </w:p>
        </w:tc>
        <w:tc>
          <w:tcPr/>
          <w:p>
            <w:pPr>
              <w:pStyle w:val="Compact"/>
              <w:jc w:val="left"/>
            </w:pPr>
            <w:r>
              <w:t xml:space="preserve">Administrative fee for ongoing staffing management and compliance monitoring under this Quotation Estimate</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$115,100.00</w:t>
            </w:r>
          </w:p>
        </w:tc>
      </w:tr>
      <w:tr>
        <w:tc>
          <w:tcPr>
            <w:gridSpan w:val="5"/>
          </w:tcPr>
          <w:p>
            <w:pPr>
              <w:pStyle w:val="Compact"/>
              <w:jc w:val="right"/>
            </w:pPr>
            <w:r>
              <w:t xml:space="preserve">Applicable NYC Sales &amp; Service Tax (8.875%)</w:t>
            </w:r>
          </w:p>
        </w:tc>
        <w:tc>
          <w:tcPr/>
          <w:p>
            <w:pPr>
              <w:pStyle w:val="Compact"/>
              <w:jc w:val="left"/>
            </w:pPr>
            <w:r>
              <w:t xml:space="preserve">$10,216.25</w:t>
            </w:r>
          </w:p>
        </w:tc>
      </w:tr>
      <w:tr>
        <w:tc>
          <w:tcPr>
            <w:gridSpan w:val="5"/>
          </w:tcPr>
          <w:p>
            <w:pPr>
              <w:pStyle w:val="Compact"/>
              <w:jc w:val="right"/>
            </w:pPr>
            <w:r>
              <w:rPr>
                <w:bCs/>
                <w:b/>
              </w:rPr>
              <w:t xml:space="preserve">TOTAL ESTIMATED COST (USD)</w:t>
            </w:r>
          </w:p>
        </w:tc>
        <w:tc>
          <w:tcPr/>
          <w:p>
            <w:pPr>
              <w:pStyle w:val="Compact"/>
              <w:jc w:val="left"/>
            </w:pPr>
            <w:r>
              <w:rPr>
                <w:bCs/>
                <w:b/>
              </w:rPr>
              <w:t xml:space="preserve">$125,316.25</w:t>
            </w:r>
          </w:p>
        </w:tc>
      </w:tr>
    </w:tbl>
    <w:p>
      <w:pPr>
        <w:pStyle w:val="BodyText"/>
      </w:pPr>
      <w:r>
        <w:rPr>
          <w:bCs/>
          <w:b/>
        </w:rPr>
        <w:t xml:space="preserve">Important Note:</w:t>
      </w:r>
      <w:r>
        <w:t xml:space="preserve"> </w:t>
      </w:r>
      <w:r>
        <w:t xml:space="preserve">This Quotation Estimate is based on current 2025–2026 salary benchmarks for a Special Education Teacher in United States New York City as published by the NYC Department of Education and the New York State Department of Education. Rates are subject to adjustment should the NYC Board of Education issue revised compensation schedules prior to the start of the academic year. All figures are in United States Dollars (USD).</w:t>
      </w:r>
    </w:p>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issuance. After the expiration date, all rates and availability must be reconfirmed in writing.</w:t>
      </w:r>
    </w:p>
    <w:p>
      <w:pPr>
        <w:numPr>
          <w:ilvl w:val="0"/>
          <w:numId w:val="1001"/>
        </w:numPr>
        <w:pStyle w:val="Compact"/>
      </w:pPr>
      <w:r>
        <w:t xml:space="preserve">Payment terms: Net 30 days from the date of invoice. Invoices will be issued on a monthly basis for the duration of the Special Education Teacher's placement. A 1.5% late fee will apply to payments received more than fifteen (15) days past the due date.</w:t>
      </w:r>
    </w:p>
    <w:p>
      <w:pPr>
        <w:numPr>
          <w:ilvl w:val="0"/>
          <w:numId w:val="1001"/>
        </w:numPr>
        <w:pStyle w:val="Compact"/>
      </w:pPr>
      <w:r>
        <w:t xml:space="preserve">The Special Education Teacher shall be employed in strict compliance with all federal, New York State, and New York City municipal labor laws, including but not limited to the New York City Human Rights Law, the Family Educational Rights and Privacy Act (FERPA), and the Individuals with Disabilities Education Act (IDEA).</w:t>
      </w:r>
    </w:p>
    <w:p>
      <w:pPr>
        <w:numPr>
          <w:ilvl w:val="0"/>
          <w:numId w:val="1001"/>
        </w:numPr>
        <w:pStyle w:val="Compact"/>
      </w:pPr>
      <w:r>
        <w:t xml:space="preserve">Empire Educational Staffing Solutions, LLC reserves the right to replace the assigned Special Education Teacher with a qualified substitute of equal or greater certification if the original placement becomes unavailable, provided that the replacement meets all NYSED and NYC DOE credentialing requirements.</w:t>
      </w:r>
    </w:p>
    <w:p>
      <w:pPr>
        <w:numPr>
          <w:ilvl w:val="0"/>
          <w:numId w:val="1001"/>
        </w:numPr>
        <w:pStyle w:val="Compact"/>
      </w:pPr>
      <w:r>
        <w:t xml:space="preserve">This Quotation Estimate does not constitute a binding contract until countersigned by both parties. Upon acceptance, a formal Staffing Service Agreement will be executed incorporating all terms herein.</w:t>
      </w:r>
    </w:p>
    <w:p>
      <w:pPr>
        <w:numPr>
          <w:ilvl w:val="0"/>
          <w:numId w:val="1001"/>
        </w:numPr>
        <w:pStyle w:val="Compact"/>
      </w:pPr>
      <w:r>
        <w:t xml:space="preserve">All services rendered under this Quotation Estimate are subject to the New York City Department of Education's right to audit staffing records, attendance logs, and IEP documentation for the assigned Special Education Teacher.</w:t>
      </w:r>
    </w:p>
    <w:p>
      <w:pPr>
        <w:numPr>
          <w:ilvl w:val="0"/>
          <w:numId w:val="1001"/>
        </w:numPr>
        <w:pStyle w:val="Compact"/>
      </w:pPr>
      <w:r>
        <w:t xml:space="preserve">Any changes to the scope of services, including modifications to the Special Education Teacher's caseload, grade level assignment, or instructional setting (self-contained, resource room, co-teach), must be documented in a written amendment to this Quotation Estimate and may result in adjusted pricing.</w:t>
      </w:r>
    </w:p>
    <w:p>
      <w:pPr>
        <w:numPr>
          <w:ilvl w:val="0"/>
          <w:numId w:val="1001"/>
        </w:numPr>
        <w:pStyle w:val="Compact"/>
      </w:pPr>
      <w:r>
        <w:t xml:space="preserve">Governing law: This Quotation Estimate and any resulting agreement shall be governed by and construed in accordance with the laws of the State of New York, with venue in the New York County (Manhattan) courts.</w:t>
      </w:r>
    </w:p>
    <w:bookmarkEnd w:id="24"/>
    <w:p>
      <w:pPr>
        <w:pStyle w:val="FirstParagraph"/>
      </w:pPr>
      <w:r>
        <w:rPr>
          <w:bCs/>
          <w:b/>
        </w:rPr>
        <w:t xml:space="preserve">For Empire Educational Staffing Solutions, LLC:</w:t>
      </w:r>
    </w:p>
    <w:p>
      <w:pPr>
        <w:pStyle w:val="BodyText"/>
      </w:pPr>
      <w:r>
        <w:t xml:space="preserve">Margaret Chen, Senior Account Manager</w:t>
      </w:r>
    </w:p>
    <w:p>
      <w:pPr>
        <w:pStyle w:val="BodyText"/>
      </w:pPr>
      <w:r>
        <w:t xml:space="preserve">Signature: ___________________________ Date: _______________</w:t>
      </w:r>
    </w:p>
    <w:p>
      <w:pPr>
        <w:pStyle w:val="BodyText"/>
      </w:pPr>
      <w:r>
        <w:rPr>
          <w:bCs/>
          <w:b/>
        </w:rPr>
        <w:t xml:space="preserve">For Brooklyn Heights Public Schools District (Client):</w:t>
      </w:r>
    </w:p>
    <w:p>
      <w:pPr>
        <w:pStyle w:val="BodyText"/>
      </w:pPr>
      <w:r>
        <w:t xml:space="preserve">Dr. Robert Ellison, Director of Special Education Services</w:t>
      </w:r>
    </w:p>
    <w:p>
      <w:pPr>
        <w:pStyle w:val="BodyText"/>
      </w:pPr>
      <w:r>
        <w:t xml:space="preserve">Signature: ___________________________ Date: _______________</w:t>
      </w:r>
    </w:p>
    <w:p>
      <w:pPr>
        <w:pStyle w:val="BodyText"/>
      </w:pPr>
      <w:r>
        <w:t xml:space="preserve">Empire Educational Staffing Solutions, LLC | 1250 Broadway, Suite 4200, New York, NY 10001</w:t>
      </w:r>
    </w:p>
    <w:p>
      <w:pPr>
        <w:pStyle w:val="BodyText"/>
      </w:pPr>
      <w:r>
        <w:t xml:space="preserve">Quotation Estimate No. QTE-2025-0614-SET | Page 1 of 1</w:t>
      </w:r>
    </w:p>
    <w:p>
      <w:pPr>
        <w:pStyle w:val="BodyText"/>
      </w:pPr>
      <w:r>
        <w:t xml:space="preserve">This document is a Quotation Estimate for a Special Education Teacher placement in United States New York City and does not constitute a final contract until both parties have executed the formal Service Agreement.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