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rPr>
          <w:bCs/>
          <w:b/>
        </w:rPr>
        <w:t xml:space="preserve">Speech Therapist Professional Services</w:t>
      </w:r>
    </w:p>
    <w:p>
      <w:pPr>
        <w:pStyle w:val="BodyText"/>
      </w:pPr>
      <w:r>
        <w:t xml:space="preserve">Specialized Speech-Language Pathology &amp; Communication Therapy</w:t>
      </w:r>
    </w:p>
    <w:p>
      <w:pPr>
        <w:pStyle w:val="BodyText"/>
      </w:pPr>
      <w:r>
        <w:t xml:space="preserve">Córdoba, Argentina | República Argentina</w:t>
      </w:r>
    </w:p>
    <w:bookmarkEnd w:id="20"/>
    <w:p>
      <w:pPr>
        <w:pStyle w:val="BodyText"/>
      </w:pPr>
      <w:r>
        <w:rPr>
          <w:bCs/>
          <w:b/>
        </w:rPr>
        <w:t xml:space="preserve">Quotation No.:</w:t>
      </w:r>
      <w:r>
        <w:t xml:space="preserve"> </w:t>
      </w:r>
      <w:r>
        <w:t xml:space="preserve">QT-2025-CBA-0047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Argentine Peso (ARS)</w:t>
      </w:r>
    </w:p>
    <w:bookmarkStart w:id="21" w:name="provider-information"/>
    <w:p>
      <w:pPr>
        <w:pStyle w:val="Heading2"/>
      </w:pPr>
      <w:r>
        <w:t xml:space="preserve">1. Provider Information</w:t>
      </w:r>
    </w:p>
    <w:p>
      <w:pPr>
        <w:pStyle w:val="FirstParagraph"/>
      </w:pPr>
      <w:r>
        <w:rPr>
          <w:bCs/>
          <w:b/>
        </w:rPr>
        <w:t xml:space="preserve">Practice Name:</w:t>
      </w:r>
      <w:r>
        <w:t xml:space="preserve"> </w:t>
      </w:r>
      <w:r>
        <w:t xml:space="preserve">Centro de Logopedia y Comunicación Avanzada</w:t>
      </w:r>
      <w:r>
        <w:br/>
      </w:r>
      <w:r>
        <w:rPr>
          <w:bCs/>
          <w:b/>
        </w:rPr>
        <w:t xml:space="preserve">Address:</w:t>
      </w:r>
      <w:r>
        <w:t xml:space="preserve"> </w:t>
      </w:r>
      <w:r>
        <w:t xml:space="preserve">Av. Vélez Sarsfield 1245, Piso 3, Barrio Centro, Córdoba Capital, Argentina</w:t>
      </w:r>
      <w:r>
        <w:br/>
      </w:r>
      <w:r>
        <w:rPr>
          <w:bCs/>
          <w:b/>
        </w:rPr>
        <w:t xml:space="preserve">Phone:</w:t>
      </w:r>
      <w:r>
        <w:t xml:space="preserve"> </w:t>
      </w:r>
      <w:r>
        <w:t xml:space="preserve">+54 351 422-8890</w:t>
      </w:r>
      <w:r>
        <w:br/>
      </w:r>
      <w:r>
        <w:rPr>
          <w:bCs/>
          <w:b/>
        </w:rPr>
        <w:t xml:space="preserve">Email:</w:t>
      </w:r>
      <w:r>
        <w:t xml:space="preserve"> </w:t>
      </w:r>
      <w:r>
        <w:t xml:space="preserve">consultas@logopediacba.com.ar</w:t>
      </w:r>
      <w:r>
        <w:br/>
      </w:r>
      <w:r>
        <w:rPr>
          <w:bCs/>
          <w:b/>
        </w:rPr>
        <w:t xml:space="preserve">CUIT:</w:t>
      </w:r>
      <w:r>
        <w:t xml:space="preserve"> </w:t>
      </w:r>
      <w:r>
        <w:t xml:space="preserve">30-71234567-8</w:t>
      </w:r>
      <w:r>
        <w:br/>
      </w:r>
      <w:r>
        <w:rPr>
          <w:bCs/>
          <w:b/>
        </w:rPr>
        <w:t xml:space="preserve">Professional License:</w:t>
      </w:r>
      <w:r>
        <w:t xml:space="preserve"> </w:t>
      </w:r>
      <w:r>
        <w:t xml:space="preserve">Mat. N° 45.678 – Colegio de Logopedas de la Provincia de Córdoba</w:t>
      </w:r>
    </w:p>
    <w:bookmarkEnd w:id="21"/>
    <w:bookmarkStart w:id="22" w:name="client-information"/>
    <w:p>
      <w:pPr>
        <w:pStyle w:val="Heading2"/>
      </w:pPr>
      <w:r>
        <w:t xml:space="preserve">2. Client Information</w:t>
      </w:r>
    </w:p>
    <w:p>
      <w:pPr>
        <w:pStyle w:val="FirstParagraph"/>
      </w:pPr>
      <w:r>
        <w:rPr>
          <w:bCs/>
          <w:b/>
        </w:rPr>
        <w:t xml:space="preserve">Client Name:</w:t>
      </w:r>
      <w:r>
        <w:t xml:space="preserve"> </w:t>
      </w:r>
      <w:r>
        <w:t xml:space="preserve">[To be completed]</w:t>
      </w:r>
      <w:r>
        <w:br/>
      </w:r>
      <w:r>
        <w:rPr>
          <w:bCs/>
          <w:b/>
        </w:rPr>
        <w:t xml:space="preserve">Address:</w:t>
      </w:r>
      <w:r>
        <w:t xml:space="preserve"> </w:t>
      </w:r>
      <w:r>
        <w:t xml:space="preserve">[To be completed], Córdoba, Argentina</w:t>
      </w:r>
      <w:r>
        <w:br/>
      </w:r>
      <w:r>
        <w:rPr>
          <w:bCs/>
          <w:b/>
        </w:rPr>
        <w:t xml:space="preserve">Contact Person:</w:t>
      </w:r>
      <w:r>
        <w:t xml:space="preserve"> </w:t>
      </w:r>
      <w:r>
        <w:t xml:space="preserve">[To be completed]</w:t>
      </w:r>
      <w:r>
        <w:br/>
      </w:r>
      <w:r>
        <w:rPr>
          <w:bCs/>
          <w:b/>
        </w:rPr>
        <w:t xml:space="preserve">Phone / Email:</w:t>
      </w:r>
      <w:r>
        <w:t xml:space="preserve"> </w:t>
      </w:r>
      <w:r>
        <w:t xml:space="preserve">[To be completed]</w:t>
      </w:r>
    </w:p>
    <w:bookmarkEnd w:id="22"/>
    <w:bookmarkStart w:id="23" w:name="X79e80ba22ff0f365ece99415cf0849e4c0da562"/>
    <w:p>
      <w:pPr>
        <w:pStyle w:val="Heading2"/>
      </w:pPr>
      <w:r>
        <w:t xml:space="preserve">3. Scope of Services – Speech Therapist Program</w:t>
      </w:r>
    </w:p>
    <w:p>
      <w:pPr>
        <w:pStyle w:val="FirstParagraph"/>
      </w:pPr>
      <w:r>
        <w:t xml:space="preserve">This</w:t>
      </w:r>
      <w:r>
        <w:t xml:space="preserve"> </w:t>
      </w:r>
      <w:r>
        <w:t xml:space="preserve">Quotation Estimate</w:t>
      </w:r>
      <w:r>
        <w:t xml:space="preserve"> </w:t>
      </w:r>
      <w:r>
        <w:t xml:space="preserve">outlines the comprehensive professional services to be delivered by a licensed</w:t>
      </w:r>
      <w:r>
        <w:t xml:space="preserve"> </w:t>
      </w:r>
      <w:r>
        <w:t xml:space="preserve">Speech Therapist</w:t>
      </w:r>
      <w:r>
        <w:t xml:space="preserve"> </w:t>
      </w:r>
      <w:r>
        <w:t xml:space="preserve">(Logopeda / Fonoaudiólogo) operating within the jurisdiction of</w:t>
      </w:r>
      <w:r>
        <w:t xml:space="preserve"> </w:t>
      </w:r>
      <w:r>
        <w:t xml:space="preserve">Argentina Córdoba</w:t>
      </w:r>
      <w:r>
        <w:t xml:space="preserve">. The program is designed to address speech, language, voice, and swallowing disorders for the client or their designated dependents. All clinical interventions will be conducted in accordance with the professional standards established by the Colegio de Logopedas de la Provincia de Córdoba and the national health regulations of the Argentine Republic.</w:t>
      </w:r>
    </w:p>
    <w:p>
      <w:pPr>
        <w:pStyle w:val="BodyText"/>
      </w:pPr>
      <w:r>
        <w:t xml:space="preserve">The</w:t>
      </w:r>
      <w:r>
        <w:t xml:space="preserve"> </w:t>
      </w:r>
      <w:r>
        <w:t xml:space="preserve">Speech Therapist</w:t>
      </w:r>
      <w:r>
        <w:t xml:space="preserve"> </w:t>
      </w:r>
      <w:r>
        <w:t xml:space="preserve">assigned to this engagement holds a degree in Fonoaudiología from the Universidad Nacional de Córdoba, a postgraduate specialization in pediatric and adult speech-language pathology, and a minimum of eight (8) years of clinical experience. The therapist is fully registered and in good standing with the provincial professional board in</w:t>
      </w:r>
      <w:r>
        <w:t xml:space="preserve"> </w:t>
      </w:r>
      <w:r>
        <w:t xml:space="preserve">Argentina Córdoba</w:t>
      </w:r>
      <w:r>
        <w:t xml:space="preserve">.</w:t>
      </w:r>
    </w:p>
    <w:bookmarkEnd w:id="23"/>
    <w:bookmarkStart w:id="24" w:name="detailed-service-breakdown-and-pricing"/>
    <w:p>
      <w:pPr>
        <w:pStyle w:val="Heading2"/>
      </w:pPr>
      <w:r>
        <w:t xml:space="preserve">4.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Initial Comprehensive Assessment – Full speech, language, phonological, articulation, and fluency evaluation by the Speech Therapist. Includes standardized testing, clinical observation, and a written diagnostic report.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Individual Therapy Sessions (60 min) – One-on-one clinical sessions with the Speech Therapist targeting specific communication goals. Includes session notes and progress tracking.</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3</w:t>
            </w:r>
          </w:p>
        </w:tc>
        <w:tc>
          <w:tcPr/>
          <w:p>
            <w:pPr>
              <w:pStyle w:val="Compact"/>
              <w:jc w:val="left"/>
            </w:pPr>
            <w:r>
              <w:t xml:space="preserve">Group Therapy Sessions (90 min) – Small group (max. 4 participants) sessions led by the Speech Therapist for peer-supported communication practice.</w:t>
            </w:r>
          </w:p>
        </w:tc>
        <w:tc>
          <w:tcPr/>
          <w:p>
            <w:pPr>
              <w:pStyle w:val="Compact"/>
              <w:jc w:val="left"/>
            </w:pPr>
            <w:r>
              <w:t xml:space="preserve">8</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4</w:t>
            </w:r>
          </w:p>
        </w:tc>
        <w:tc>
          <w:tcPr/>
          <w:p>
            <w:pPr>
              <w:pStyle w:val="Compact"/>
              <w:jc w:val="left"/>
            </w:pPr>
            <w:r>
              <w:t xml:space="preserve">Home Visit / Telehealth Session – The Speech Therapist conducts a session at the client's residence in Córdoba Capital or via secure video platform for continuity of care.</w:t>
            </w:r>
          </w:p>
        </w:tc>
        <w:tc>
          <w:tcPr/>
          <w:p>
            <w:pPr>
              <w:pStyle w:val="Compact"/>
              <w:jc w:val="left"/>
            </w:pPr>
            <w:r>
              <w:t xml:space="preserve">4</w:t>
            </w:r>
          </w:p>
        </w:tc>
        <w:tc>
          <w:tcPr/>
          <w:p>
            <w:pPr>
              <w:pStyle w:val="Compact"/>
              <w:jc w:val="left"/>
            </w:pPr>
            <w:r>
              <w:t xml:space="preserve">14,000</w:t>
            </w:r>
          </w:p>
        </w:tc>
        <w:tc>
          <w:tcPr/>
          <w:p>
            <w:pPr>
              <w:pStyle w:val="Compact"/>
              <w:jc w:val="left"/>
            </w:pPr>
            <w:r>
              <w:t xml:space="preserve">56,000</w:t>
            </w:r>
          </w:p>
        </w:tc>
      </w:tr>
      <w:tr>
        <w:tc>
          <w:tcPr/>
          <w:p>
            <w:pPr>
              <w:pStyle w:val="Compact"/>
              <w:jc w:val="left"/>
            </w:pPr>
            <w:r>
              <w:t xml:space="preserve">5</w:t>
            </w:r>
          </w:p>
        </w:tc>
        <w:tc>
          <w:tcPr/>
          <w:p>
            <w:pPr>
              <w:pStyle w:val="Compact"/>
              <w:jc w:val="left"/>
            </w:pPr>
            <w:r>
              <w:t xml:space="preserve">Progress Review &amp; Reassessment – Mid-program and final comprehensive reassessment by the Speech Therapist with updated clinical report and discharge recommendations.</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Family / Caregiver Education Workshop – A 2-hour session where the Speech Therapist trains family members in home-based exercises and communication strategies.</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7</w:t>
            </w:r>
          </w:p>
        </w:tc>
        <w:tc>
          <w:tcPr/>
          <w:p>
            <w:pPr>
              <w:pStyle w:val="Compact"/>
              <w:jc w:val="left"/>
            </w:pPr>
            <w:r>
              <w:t xml:space="preserve">Therapeutic Materials &amp; Customized Exercise Kits – Printed materials, visual aids, and digital resources prepared by the Speech Therapist for ongoing practice.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gridSpan w:val="4"/>
          </w:tcPr>
          <w:p>
            <w:pPr>
              <w:pStyle w:val="Compact"/>
              <w:jc w:val="left"/>
            </w:pPr>
            <w:r>
              <w:t xml:space="preserve">TOTAL ESTIMATED COST (Before IVA)</w:t>
            </w:r>
          </w:p>
        </w:tc>
        <w:tc>
          <w:tcPr/>
          <w:p>
            <w:pPr>
              <w:pStyle w:val="Compact"/>
              <w:jc w:val="left"/>
            </w:pPr>
            <w:r>
              <w:t xml:space="preserve">492,000</w:t>
            </w:r>
          </w:p>
        </w:tc>
      </w:tr>
      <w:tr>
        <w:tc>
          <w:tcPr>
            <w:gridSpan w:val="4"/>
          </w:tcPr>
          <w:p>
            <w:pPr>
              <w:pStyle w:val="Compact"/>
              <w:jc w:val="left"/>
            </w:pPr>
            <w:r>
              <w:t xml:space="preserve">IVA (21% – Argentine Value Added Tax)</w:t>
            </w:r>
          </w:p>
        </w:tc>
        <w:tc>
          <w:tcPr/>
          <w:p>
            <w:pPr>
              <w:pStyle w:val="Compact"/>
              <w:jc w:val="left"/>
            </w:pPr>
            <w:r>
              <w:t xml:space="preserve">103,320</w:t>
            </w:r>
          </w:p>
        </w:tc>
      </w:tr>
      <w:tr>
        <w:tc>
          <w:tcPr>
            <w:gridSpan w:val="4"/>
          </w:tcPr>
          <w:p>
            <w:pPr>
              <w:pStyle w:val="Compact"/>
              <w:jc w:val="left"/>
            </w:pPr>
            <w:r>
              <w:t xml:space="preserve">GRAND TOTAL (ARS)</w:t>
            </w:r>
          </w:p>
        </w:tc>
        <w:tc>
          <w:tcPr/>
          <w:p>
            <w:pPr>
              <w:pStyle w:val="Compact"/>
              <w:jc w:val="left"/>
            </w:pPr>
            <w:r>
              <w:t xml:space="preserve">595,320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expressed in Argentine Pesos (ARS) and are subject to adjustment in the event of significant currency devaluation or changes in the provincial tax regime of</w:t>
      </w:r>
      <w:r>
        <w:t xml:space="preserve"> </w:t>
      </w:r>
      <w:r>
        <w:t xml:space="preserve">Argentina Córdoba</w:t>
      </w:r>
      <w:r>
        <w:t xml:space="preserve">.</w:t>
      </w:r>
    </w:p>
    <w:p>
      <w:pPr>
        <w:numPr>
          <w:ilvl w:val="0"/>
          <w:numId w:val="1001"/>
        </w:numPr>
        <w:pStyle w:val="Compact"/>
      </w:pPr>
      <w:r>
        <w:t xml:space="preserve">Payment terms: 50% advance payment upon acceptance of this quotation; the remaining 50% to be settled in two equal monthly installments aligned with the therapy program schedule.</w:t>
      </w:r>
    </w:p>
    <w:p>
      <w:pPr>
        <w:numPr>
          <w:ilvl w:val="0"/>
          <w:numId w:val="1001"/>
        </w:numPr>
        <w:pStyle w:val="Compact"/>
      </w:pPr>
      <w:r>
        <w:t xml:space="preserve">All services will be rendered at the practice location in Córdoba Capital or at the client's designated address within the Greater Córdoba metropolitan area. Travel beyond a 25 km radius will be billed separately at ARS 350 per kilometer.</w:t>
      </w:r>
    </w:p>
    <w:p>
      <w:pPr>
        <w:numPr>
          <w:ilvl w:val="0"/>
          <w:numId w:val="1001"/>
        </w:numPr>
        <w:pStyle w:val="Compact"/>
      </w:pPr>
      <w:r>
        <w:t xml:space="preserve">The</w:t>
      </w:r>
      <w:r>
        <w:t xml:space="preserve"> </w:t>
      </w:r>
      <w:r>
        <w:t xml:space="preserve">Speech Therapist</w:t>
      </w:r>
      <w:r>
        <w:t xml:space="preserve"> </w:t>
      </w:r>
      <w:r>
        <w:t xml:space="preserve">reserves the right to modify the therapeutic plan based on clinical progress. Any additional sessions beyond the scope outlined in this quotation will be quoted separately at the same unit rates.</w:t>
      </w:r>
    </w:p>
    <w:p>
      <w:pPr>
        <w:numPr>
          <w:ilvl w:val="0"/>
          <w:numId w:val="1001"/>
        </w:numPr>
        <w:pStyle w:val="Compact"/>
      </w:pPr>
      <w:r>
        <w:t xml:space="preserve">Cancellations must be communicated at least 48 hours in advance. Sessions cancelled with less than 48 hours' notice will be charged at 50% of the session fee.</w:t>
      </w:r>
    </w:p>
    <w:p>
      <w:pPr>
        <w:numPr>
          <w:ilvl w:val="0"/>
          <w:numId w:val="1001"/>
        </w:numPr>
        <w:pStyle w:val="Compact"/>
      </w:pPr>
      <w:r>
        <w:t xml:space="preserve">All clinical records, assessment reports, and progress documentation are the property of the client and will be provided in both digital (PDF) and printed format upon request.</w:t>
      </w:r>
    </w:p>
    <w:p>
      <w:pPr>
        <w:numPr>
          <w:ilvl w:val="0"/>
          <w:numId w:val="1001"/>
        </w:numPr>
        <w:pStyle w:val="Compact"/>
      </w:pPr>
      <w:r>
        <w:t xml:space="preserve">This engagement is governed by the civil and commercial laws of the Province of Córdoba, Argentine Republic. Any disputes shall be resolved in the competent courts of Córdoba Capital.</w:t>
      </w:r>
    </w:p>
    <w:bookmarkEnd w:id="25"/>
    <w:bookmarkStart w:id="26" w:name="additional-notes-for-argentina-córdoba"/>
    <w:p>
      <w:pPr>
        <w:pStyle w:val="Heading2"/>
      </w:pPr>
      <w:r>
        <w:t xml:space="preserve">6. Additional Notes for Argentina Córdoba</w:t>
      </w:r>
    </w:p>
    <w:p>
      <w:pPr>
        <w:pStyle w:val="FirstParagraph"/>
      </w:pPr>
      <w:r>
        <w:rPr>
          <w:bCs/>
          <w:b/>
        </w:rPr>
        <w:t xml:space="preserve">Important:</w:t>
      </w:r>
      <w:r>
        <w:t xml:space="preserve"> </w:t>
      </w:r>
      <w:r>
        <w:t xml:space="preserve">This Quotation Estimate reflects the current professional fee schedule for Speech Therapist services in Argentina Córdoba as of June 2025. The client is advised to verify whether their health insurance (obra social / prepaga) or employer's medical coverage includes speech-language pathology benefits, as many Argentine health plans in Córdoba cover a portion of logopedic sessions. The Speech Therapist's practice is registered with the principal obras sociales operating in the province, and pre-authorization documentation can be provided upon request. All invoices issued will comply with the AFIP (Administración Federal de Ingresos Públicos) electronic invoicing requirements (Factura Electrónica) applicable in Argentina.</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Speech Therapist</w:t>
      </w:r>
      <w:r>
        <w:t xml:space="preserve"> </w:t>
      </w:r>
      <w:r>
        <w:t xml:space="preserve">services to be delivered in</w:t>
      </w:r>
      <w:r>
        <w:t xml:space="preserve"> </w:t>
      </w:r>
      <w:r>
        <w:t xml:space="preserve">Argentina Córdoba</w:t>
      </w:r>
      <w:r>
        <w:t xml:space="preserve">.</w:t>
      </w:r>
    </w:p>
    <w:p>
      <w:pPr>
        <w:pStyle w:val="BodyText"/>
      </w:pPr>
      <w:r>
        <w:rPr>
          <w:bCs/>
          <w:b/>
        </w:rPr>
        <w:t xml:space="preserve">Provider (Speech Therapist)</w:t>
      </w:r>
      <w:r>
        <w:br/>
      </w:r>
      <w:r>
        <w:t xml:space="preserve">Name: ___________________________</w:t>
      </w:r>
      <w:r>
        <w:br/>
      </w:r>
      <w:r>
        <w:t xml:space="preserve">Mat. N°: _______________________</w:t>
      </w:r>
      <w:r>
        <w:br/>
      </w:r>
      <w:r>
        <w:t xml:space="preserve">Signature &amp; Date: _______________</w:t>
      </w:r>
    </w:p>
    <w:p>
      <w:pPr>
        <w:pStyle w:val="BodyText"/>
      </w:pPr>
      <w:r>
        <w:rPr>
          <w:bCs/>
          <w:b/>
        </w:rPr>
        <w:t xml:space="preserve">Client / Authorized Representative</w:t>
      </w:r>
      <w:r>
        <w:br/>
      </w:r>
      <w:r>
        <w:t xml:space="preserve">Name: ___________________________</w:t>
      </w:r>
      <w:r>
        <w:br/>
      </w:r>
      <w:r>
        <w:t xml:space="preserve">DNI / CUIT: ____________________</w:t>
      </w:r>
      <w:r>
        <w:br/>
      </w:r>
      <w:r>
        <w:t xml:space="preserve">Signature &amp; Date: _______________</w:t>
      </w:r>
    </w:p>
    <w:p>
      <w:pPr>
        <w:pStyle w:val="BodyText"/>
      </w:pPr>
      <w:r>
        <w:t xml:space="preserve">Quotation Estimate QT-2025-CBA-0047 | Speech Therapist Services | Córdoba, Argentina</w:t>
      </w:r>
    </w:p>
    <w:p>
      <w:pPr>
        <w:pStyle w:val="BodyText"/>
      </w:pPr>
      <w:r>
        <w:t xml:space="preserve">Centro de Logopedia y Comunicación Avanzada | Av. Vélez Sarsfield 1245, Piso 3, Córdoba Capital</w:t>
      </w:r>
    </w:p>
    <w:p>
      <w:pPr>
        <w:pStyle w:val="BodyText"/>
      </w:pPr>
      <w:r>
        <w:t xml:space="preserve">This document is a professional estimate and does not constitute a binding contract until countersigned by both parties.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Argentina Córdoba</dc:title>
  <dc:creator/>
  <dc:language>en</dc:language>
  <cp:keywords/>
  <dcterms:created xsi:type="dcterms:W3CDTF">2026-10-10T11:30:53Z</dcterms:created>
  <dcterms:modified xsi:type="dcterms:W3CDTF">2026-10-10T11:30:53Z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