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logopedica-napoli-centro"/>
    <w:p>
      <w:pPr>
        <w:pStyle w:val="Heading1"/>
      </w:pPr>
      <w:r>
        <w:t xml:space="preserve">Logopedica Napoli Centro</w:t>
      </w:r>
    </w:p>
    <w:p>
      <w:pPr>
        <w:pStyle w:val="FirstParagraph"/>
      </w:pPr>
      <w:r>
        <w:t xml:space="preserve">Via Toledo 142, 80132 Naples (NA), Italy</w:t>
      </w:r>
    </w:p>
    <w:p>
      <w:pPr>
        <w:pStyle w:val="BodyText"/>
      </w:pPr>
      <w:r>
        <w:t xml:space="preserve">Tel: +39 081 555 0123 | Email: info@logopedicanapoli.it</w:t>
      </w:r>
    </w:p>
    <w:p>
      <w:pPr>
        <w:pStyle w:val="BodyText"/>
      </w:pPr>
      <w:r>
        <w:t xml:space="preserve">VAT (P.IVA): IT01234567890</w:t>
      </w:r>
    </w:p>
    <w:bookmarkEnd w:id="20"/>
    <w:p>
      <w:pPr>
        <w:pStyle w:val="BodyText"/>
      </w:pPr>
      <w:r>
        <w:t xml:space="preserve">Quotation Estimate</w:t>
      </w:r>
    </w:p>
    <w:p>
      <w:pPr>
        <w:pStyle w:val="BodyText"/>
      </w:pPr>
      <w:r>
        <w:t xml:space="preserve">Professional Speech Therapist Services — Italy Naples</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Naples, Italy</w:t>
      </w:r>
    </w:p>
    <w:p>
      <w:pPr>
        <w:pStyle w:val="BodyText"/>
      </w:pPr>
      <w:r>
        <w:rPr>
          <w:bCs/>
          <w:b/>
        </w:rPr>
        <w:t xml:space="preserve">Tax Code (C.F.):</w:t>
      </w:r>
      <w:r>
        <w:t xml:space="preserve"> </w:t>
      </w:r>
      <w:r>
        <w:t xml:space="preserve">[Client Tax Code]</w:t>
      </w:r>
    </w:p>
    <w:p>
      <w:pPr>
        <w:pStyle w:val="BodyText"/>
      </w:pPr>
      <w:r>
        <w:rPr>
          <w:bCs/>
          <w:b/>
        </w:rPr>
        <w:t xml:space="preserve">Contact:</w:t>
      </w:r>
      <w:r>
        <w:t xml:space="preserve"> </w:t>
      </w:r>
      <w:r>
        <w:t xml:space="preserve">[Phone / Email]</w:t>
      </w:r>
    </w:p>
    <w:bookmarkEnd w:id="22"/>
    <w:bookmarkStart w:id="23" w:name="scope-of-services"/>
    <w:p>
      <w:pPr>
        <w:pStyle w:val="Heading2"/>
      </w:pPr>
      <w:r>
        <w:t xml:space="preserve">Scope of Services</w:t>
      </w:r>
    </w:p>
    <w:p>
      <w:pPr>
        <w:pStyle w:val="FirstParagraph"/>
      </w:pPr>
      <w:r>
        <w:t xml:space="preserve">This</w:t>
      </w:r>
      <w:r>
        <w:t xml:space="preserve"> </w:t>
      </w:r>
      <w:r>
        <w:t xml:space="preserve">Quotation Estimate</w:t>
      </w:r>
      <w:r>
        <w:t xml:space="preserve"> </w:t>
      </w:r>
      <w:r>
        <w:t xml:space="preserve">is issued by Logopedica Napoli Centro, a licensed and accredited clinic operating in</w:t>
      </w:r>
      <w:r>
        <w:t xml:space="preserve"> </w:t>
      </w:r>
      <w:r>
        <w:t xml:space="preserve">Italy Naples</w:t>
      </w:r>
      <w:r>
        <w:t xml:space="preserve">, to provide a comprehensive and transparent breakdown of professional</w:t>
      </w:r>
      <w:r>
        <w:t xml:space="preserve"> </w:t>
      </w:r>
      <w:r>
        <w:t xml:space="preserve">Speech Therapist</w:t>
      </w:r>
      <w:r>
        <w:t xml:space="preserve"> </w:t>
      </w:r>
      <w:r>
        <w:t xml:space="preserve">services. Our team of qualified Speech Therapists, registered with the Italian Order of Logopedists (Ordine dei Logopedisti), is dedicated to delivering evidence-based intervention programs tailored to the individual needs of each patient. This Quotation Estimate covers the full range of diagnostic, therapeutic, and follow-up services that our Speech Therapist will deliver over the agreed treatment period.</w:t>
      </w:r>
    </w:p>
    <w:p>
      <w:pPr>
        <w:pStyle w:val="BodyText"/>
      </w:pPr>
      <w:r>
        <w:t xml:space="preserve">The Speech Therapist assigned to your case will conduct an initial comprehensive assessment, develop a personalized treatment plan, and provide ongoing sessions in our fully equipped clinic located in the historic center of Italy Naples. All services comply with the regulations set forth by the Italian National Health Service (Servizio Sanitario Nazionale) and the regional health authority of Campania.</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Initial Comprehensive Speech and Language Assessment by a qualified Speech Therapist (includes articulation, phonology, fluency, voice, and cognitive-communication evaluation)</w:t>
            </w:r>
          </w:p>
        </w:tc>
        <w:tc>
          <w:tcPr/>
          <w:p>
            <w:pPr>
              <w:pStyle w:val="Compact"/>
              <w:jc w:val="left"/>
            </w:pPr>
            <w:r>
              <w:t xml:space="preserve">90 min</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Individual Speech Therapy Sessions (articulation, phonological, and language intervention) conducted by the assigned Speech Therapist</w:t>
            </w:r>
          </w:p>
        </w:tc>
        <w:tc>
          <w:tcPr/>
          <w:p>
            <w:pPr>
              <w:pStyle w:val="Compact"/>
              <w:jc w:val="left"/>
            </w:pPr>
            <w:r>
              <w:t xml:space="preserve">60 min</w:t>
            </w:r>
          </w:p>
        </w:tc>
        <w:tc>
          <w:tcPr/>
          <w:p>
            <w:pPr>
              <w:pStyle w:val="Compact"/>
              <w:jc w:val="left"/>
            </w:pPr>
            <w:r>
              <w:t xml:space="preserve">2x / week</w:t>
            </w:r>
          </w:p>
        </w:tc>
        <w:tc>
          <w:tcPr/>
          <w:p>
            <w:pPr>
              <w:pStyle w:val="Compact"/>
              <w:jc w:val="left"/>
            </w:pPr>
            <w:r>
              <w:t xml:space="preserve">85.00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Fluency and Stuttering Intervention Program (specialized techniques including pull-out, push-in, and fluency shaping)</w:t>
            </w:r>
          </w:p>
        </w:tc>
        <w:tc>
          <w:tcPr/>
          <w:p>
            <w:pPr>
              <w:pStyle w:val="Compact"/>
              <w:jc w:val="left"/>
            </w:pPr>
            <w:r>
              <w:t xml:space="preserve">60 min</w:t>
            </w:r>
          </w:p>
        </w:tc>
        <w:tc>
          <w:tcPr/>
          <w:p>
            <w:pPr>
              <w:pStyle w:val="Compact"/>
              <w:jc w:val="left"/>
            </w:pPr>
            <w:r>
              <w:t xml:space="preserve">1x / week</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Voice Therapy and Resonance Training (for dysphonia, vocal fatigue, or laryngeal rehabilitation)</w:t>
            </w:r>
          </w:p>
        </w:tc>
        <w:tc>
          <w:tcPr/>
          <w:p>
            <w:pPr>
              <w:pStyle w:val="Compact"/>
              <w:jc w:val="left"/>
            </w:pPr>
            <w:r>
              <w:t xml:space="preserve">45 min</w:t>
            </w:r>
          </w:p>
        </w:tc>
        <w:tc>
          <w:tcPr/>
          <w:p>
            <w:pPr>
              <w:pStyle w:val="Compact"/>
              <w:jc w:val="left"/>
            </w:pPr>
            <w:r>
              <w:t xml:space="preserve">1x / week</w:t>
            </w:r>
          </w:p>
        </w:tc>
        <w:tc>
          <w:tcPr/>
          <w:p>
            <w:pPr>
              <w:pStyle w:val="Compact"/>
              <w:jc w:val="left"/>
            </w:pPr>
            <w:r>
              <w:t xml:space="preserve">75.00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Swallowing (Dysphagia) Assessment and Rehabilitation using instrumental techniques (FEES / VFSS coordination)</w:t>
            </w:r>
          </w:p>
        </w:tc>
        <w:tc>
          <w:tcPr/>
          <w:p>
            <w:pPr>
              <w:pStyle w:val="Compact"/>
              <w:jc w:val="left"/>
            </w:pPr>
            <w:r>
              <w:t xml:space="preserve">60 min</w:t>
            </w:r>
          </w:p>
        </w:tc>
        <w:tc>
          <w:tcPr/>
          <w:p>
            <w:pPr>
              <w:pStyle w:val="Compact"/>
              <w:jc w:val="left"/>
            </w:pPr>
            <w:r>
              <w:t xml:space="preserve">1x / week</w:t>
            </w:r>
          </w:p>
        </w:tc>
        <w:tc>
          <w:tcPr/>
          <w:p>
            <w:pPr>
              <w:pStyle w:val="Compact"/>
              <w:jc w:val="left"/>
            </w:pPr>
            <w:r>
              <w:t xml:space="preserve">110.00</w:t>
            </w:r>
          </w:p>
        </w:tc>
        <w:tc>
          <w:tcPr/>
          <w:p>
            <w:pPr>
              <w:pStyle w:val="Compact"/>
              <w:jc w:val="left"/>
            </w:pPr>
            <w:r>
              <w:t xml:space="preserve">4,400.00</w:t>
            </w:r>
          </w:p>
        </w:tc>
      </w:tr>
      <w:tr>
        <w:tc>
          <w:tcPr/>
          <w:p>
            <w:pPr>
              <w:pStyle w:val="Compact"/>
              <w:jc w:val="left"/>
            </w:pPr>
            <w:r>
              <w:t xml:space="preserve">6</w:t>
            </w:r>
          </w:p>
        </w:tc>
        <w:tc>
          <w:tcPr/>
          <w:p>
            <w:pPr>
              <w:pStyle w:val="Compact"/>
              <w:jc w:val="left"/>
            </w:pPr>
            <w:r>
              <w:t xml:space="preserve">Parent / Caregiver Training and Home Program Guidance (coaching sessions for family members to support therapy at home)</w:t>
            </w:r>
          </w:p>
        </w:tc>
        <w:tc>
          <w:tcPr/>
          <w:p>
            <w:pPr>
              <w:pStyle w:val="Compact"/>
              <w:jc w:val="left"/>
            </w:pPr>
            <w:r>
              <w:t xml:space="preserve">45 min</w:t>
            </w:r>
          </w:p>
        </w:tc>
        <w:tc>
          <w:tcPr/>
          <w:p>
            <w:pPr>
              <w:pStyle w:val="Compact"/>
              <w:jc w:val="left"/>
            </w:pPr>
            <w:r>
              <w:t xml:space="preserve">1x / month</w:t>
            </w:r>
          </w:p>
        </w:tc>
        <w:tc>
          <w:tcPr/>
          <w:p>
            <w:pPr>
              <w:pStyle w:val="Compact"/>
              <w:jc w:val="left"/>
            </w:pPr>
            <w:r>
              <w:t xml:space="preserve">60.00</w:t>
            </w:r>
          </w:p>
        </w:tc>
        <w:tc>
          <w:tcPr/>
          <w:p>
            <w:pPr>
              <w:pStyle w:val="Compact"/>
              <w:jc w:val="left"/>
            </w:pPr>
            <w:r>
              <w:t xml:space="preserve">720.00</w:t>
            </w:r>
          </w:p>
        </w:tc>
      </w:tr>
      <w:tr>
        <w:tc>
          <w:tcPr/>
          <w:p>
            <w:pPr>
              <w:pStyle w:val="Compact"/>
              <w:jc w:val="left"/>
            </w:pPr>
            <w:r>
              <w:t xml:space="preserve">7</w:t>
            </w:r>
          </w:p>
        </w:tc>
        <w:tc>
          <w:tcPr/>
          <w:p>
            <w:pPr>
              <w:pStyle w:val="Compact"/>
              <w:jc w:val="left"/>
            </w:pPr>
            <w:r>
              <w:t xml:space="preserve">Progress Review and Re-assessment (mid-program and end-of-program evaluations by the Speech Therapist)</w:t>
            </w:r>
          </w:p>
        </w:tc>
        <w:tc>
          <w:tcPr/>
          <w:p>
            <w:pPr>
              <w:pStyle w:val="Compact"/>
              <w:jc w:val="left"/>
            </w:pPr>
            <w:r>
              <w:t xml:space="preserve">60 min</w:t>
            </w:r>
          </w:p>
        </w:tc>
        <w:tc>
          <w:tcPr/>
          <w:p>
            <w:pPr>
              <w:pStyle w:val="Compact"/>
              <w:jc w:val="left"/>
            </w:pPr>
            <w:r>
              <w:t xml:space="preserve">2x (mid &amp; end)</w:t>
            </w:r>
          </w:p>
        </w:tc>
        <w:tc>
          <w:tcPr/>
          <w:p>
            <w:pPr>
              <w:pStyle w:val="Compact"/>
              <w:jc w:val="left"/>
            </w:pPr>
            <w:r>
              <w:t xml:space="preserve">100.00</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Written Treatment Report and Discharge Summary (formal clinical documentation in Italian and English)</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80.00</w:t>
            </w:r>
          </w:p>
        </w:tc>
        <w:tc>
          <w:tcPr/>
          <w:p>
            <w:pPr>
              <w:pStyle w:val="Compact"/>
              <w:jc w:val="left"/>
            </w:pPr>
            <w:r>
              <w:t xml:space="preserve">80.00</w:t>
            </w:r>
          </w:p>
        </w:tc>
      </w:tr>
      <w:tr>
        <w:tc>
          <w:tcPr>
            <w:gridSpan w:val="5"/>
          </w:tcPr>
          <w:p>
            <w:pPr>
              <w:pStyle w:val="Compact"/>
              <w:jc w:val="right"/>
            </w:pPr>
            <w:r>
              <w:t xml:space="preserve">Subtotal</w:t>
            </w:r>
          </w:p>
        </w:tc>
        <w:tc>
          <w:tcPr/>
          <w:p>
            <w:pPr>
              <w:pStyle w:val="Compact"/>
              <w:jc w:val="left"/>
            </w:pPr>
            <w:r>
              <w:t xml:space="preserve">19,120.00</w:t>
            </w:r>
          </w:p>
        </w:tc>
      </w:tr>
      <w:tr>
        <w:tc>
          <w:tcPr>
            <w:gridSpan w:val="5"/>
          </w:tcPr>
          <w:p>
            <w:pPr>
              <w:pStyle w:val="Compact"/>
              <w:jc w:val="right"/>
            </w:pPr>
            <w:r>
              <w:t xml:space="preserve">VAT (22% — Italian Standard Rate)</w:t>
            </w:r>
          </w:p>
        </w:tc>
        <w:tc>
          <w:tcPr/>
          <w:p>
            <w:pPr>
              <w:pStyle w:val="Compact"/>
              <w:jc w:val="left"/>
            </w:pPr>
            <w:r>
              <w:t xml:space="preserve">4,206.40</w:t>
            </w:r>
          </w:p>
        </w:tc>
      </w:tr>
      <w:tr>
        <w:tc>
          <w:tcPr>
            <w:gridSpan w:val="5"/>
          </w:tcPr>
          <w:p>
            <w:pPr>
              <w:pStyle w:val="Compact"/>
              <w:jc w:val="right"/>
            </w:pPr>
            <w:r>
              <w:t xml:space="preserve">Grand Total</w:t>
            </w:r>
          </w:p>
        </w:tc>
        <w:tc>
          <w:tcPr/>
          <w:p>
            <w:pPr>
              <w:pStyle w:val="Compact"/>
              <w:jc w:val="left"/>
            </w:pPr>
            <w:r>
              <w:t xml:space="preserve">23,326.40</w:t>
            </w:r>
          </w:p>
        </w:tc>
      </w:tr>
    </w:tbl>
    <w:bookmarkEnd w:id="24"/>
    <w:bookmarkStart w:id="25" w:name="treatment-duration-and-schedule"/>
    <w:p>
      <w:pPr>
        <w:pStyle w:val="Heading2"/>
      </w:pPr>
      <w:r>
        <w:t xml:space="preserve">Treatment Duration and Schedule</w:t>
      </w:r>
    </w:p>
    <w:p>
      <w:pPr>
        <w:pStyle w:val="FirstParagraph"/>
      </w:pPr>
      <w:r>
        <w:t xml:space="preserve">The treatment program outlined in this Quotation Estimate is designed for a period of</w:t>
      </w:r>
      <w:r>
        <w:t xml:space="preserve"> </w:t>
      </w:r>
      <w:r>
        <w:rPr>
          <w:bCs/>
          <w:b/>
        </w:rPr>
        <w:t xml:space="preserve">20 weeks (approximately 5 months)</w:t>
      </w:r>
      <w:r>
        <w:t xml:space="preserve">, commencing on the date of the initial assessment. Sessions will be conducted at our clinic in Italy Naples, Monday through Friday, between 09:00 and 19:00. The assigned Speech Therapist will maintain a consistent schedule to ensure continuity of care. Should the client require an extension or modification of the program, a supplementary Quotation Estimate will be issued prior to any additional services being rendered.</w:t>
      </w:r>
    </w:p>
    <w:bookmarkEnd w:id="25"/>
    <w:bookmarkStart w:id="26" w:name="terms-and-conditions"/>
    <w:p>
      <w:pPr>
        <w:pStyle w:val="Heading2"/>
      </w:pPr>
      <w:r>
        <w:t xml:space="preserve">Terms and Conditions</w:t>
      </w:r>
    </w:p>
    <w:p>
      <w:pPr>
        <w:numPr>
          <w:ilvl w:val="0"/>
          <w:numId w:val="1001"/>
        </w:numPr>
        <w:pStyle w:val="Compact"/>
      </w:pPr>
      <w:r>
        <w:t xml:space="preserve">This Quotation Estimate is valid for 30 calendar days from the date of issue. After the expiry date, prices may be subject to revision based on current market rates in Italy Naples.</w:t>
      </w:r>
    </w:p>
    <w:p>
      <w:pPr>
        <w:numPr>
          <w:ilvl w:val="0"/>
          <w:numId w:val="1001"/>
        </w:numPr>
        <w:pStyle w:val="Compact"/>
      </w:pPr>
      <w:r>
        <w:t xml:space="preserve">Payment is due within 15 days of invoice issuance. Accepted payment methods include bank transfer (bonifico bancario), credit/debit card, and cash. A 10% deposit is required to confirm the booking of the initial assessment.</w:t>
      </w:r>
    </w:p>
    <w:p>
      <w:pPr>
        <w:numPr>
          <w:ilvl w:val="0"/>
          <w:numId w:val="1001"/>
        </w:numPr>
        <w:pStyle w:val="Compact"/>
      </w:pPr>
      <w:r>
        <w:t xml:space="preserve">Appointments cancelled less than 48 hours in advance will be charged at 50% of the session fee. No-shows will be charged in full.</w:t>
      </w:r>
    </w:p>
    <w:p>
      <w:pPr>
        <w:numPr>
          <w:ilvl w:val="0"/>
          <w:numId w:val="1001"/>
        </w:numPr>
        <w:pStyle w:val="Compact"/>
      </w:pPr>
      <w:r>
        <w:t xml:space="preserve">All Speech Therapist services are provided in strict compliance with Italian data protection regulations (GDPR / D.Lgs. 196/2003). Client records are stored securely and accessible only to authorized clinical staff.</w:t>
      </w:r>
    </w:p>
    <w:p>
      <w:pPr>
        <w:numPr>
          <w:ilvl w:val="0"/>
          <w:numId w:val="1001"/>
        </w:numPr>
        <w:pStyle w:val="Compact"/>
      </w:pPr>
      <w:r>
        <w:t xml:space="preserve">The Speech Therapist reserves the right to modify the treatment plan based on clinical progress. Any significant changes will be communicated to the client in writing and reflected in an updated Quotation Estimate if additional costs are incurred.</w:t>
      </w:r>
    </w:p>
    <w:p>
      <w:pPr>
        <w:numPr>
          <w:ilvl w:val="0"/>
          <w:numId w:val="1001"/>
        </w:numPr>
        <w:pStyle w:val="Compact"/>
      </w:pPr>
      <w:r>
        <w:t xml:space="preserve">Should the client hold a valid prescription (ricetta) from a specialist physician or a referral from the ASL Napoli, applicable National Health Service (SSN) reimbursement or ticket reductions may apply. The client is advised to verify coverage with their insurance provider or the ASL before commencing treatment.</w:t>
      </w:r>
    </w:p>
    <w:p>
      <w:pPr>
        <w:numPr>
          <w:ilvl w:val="0"/>
          <w:numId w:val="1001"/>
        </w:numPr>
        <w:pStyle w:val="Compact"/>
      </w:pPr>
      <w:r>
        <w:t xml:space="preserve">This Quotation Estimate does not constitute a binding contract until both parties have signed and returned the acceptance form. The clinic retains the right to decline service if the client's condition falls outside the scope of our Speech Therapist's clinical competencies.</w:t>
      </w:r>
    </w:p>
    <w:p>
      <w:pPr>
        <w:numPr>
          <w:ilvl w:val="0"/>
          <w:numId w:val="1001"/>
        </w:numPr>
        <w:pStyle w:val="Compact"/>
      </w:pPr>
      <w:r>
        <w:t xml:space="preserve">All disputes arising from this Quotation Estimate shall be governed by the laws of the Italian Republic, with jurisdiction vested in the competent court of Naples, Italy.</w:t>
      </w:r>
    </w:p>
    <w:bookmarkEnd w:id="26"/>
    <w:bookmarkStart w:id="27" w:name="acceptance-and-signatures"/>
    <w:p>
      <w:pPr>
        <w:pStyle w:val="Heading2"/>
      </w:pPr>
      <w:r>
        <w:t xml:space="preserve">Acceptance and Signatures</w:t>
      </w:r>
    </w:p>
    <w:p>
      <w:pPr>
        <w:pStyle w:val="FirstParagraph"/>
      </w:pPr>
      <w:r>
        <w:t xml:space="preserve">By signing below, both parties acknowledge and agree to the terms, conditions, and pricing outlined in this Quotation Estimate for Speech Therapist services provided in Italy Naples.</w:t>
      </w:r>
    </w:p>
    <w:p>
      <w:pPr>
        <w:pStyle w:val="BodyText"/>
      </w:pPr>
      <w:r>
        <w:rPr>
          <w:bCs/>
          <w:b/>
        </w:rPr>
        <w:t xml:space="preserve">For Logopedica Napoli Centro</w:t>
      </w:r>
      <w:r>
        <w:br/>
      </w:r>
      <w:r>
        <w:t xml:space="preserve">Authorized Representative / Lead Speech Therapist</w:t>
      </w:r>
      <w:r>
        <w:br/>
      </w:r>
      <w:r>
        <w:t xml:space="preserve">Name: _________________________</w:t>
      </w:r>
      <w:r>
        <w:br/>
      </w:r>
      <w:r>
        <w:t xml:space="preserve">Signature &amp; Date: _________________________</w:t>
      </w:r>
    </w:p>
    <w:p>
      <w:pPr>
        <w:pStyle w:val="BodyText"/>
      </w:pPr>
      <w:r>
        <w:rPr>
          <w:bCs/>
          <w:b/>
        </w:rPr>
        <w:t xml:space="preserve">For the Client</w:t>
      </w:r>
      <w:r>
        <w:br/>
      </w:r>
      <w:r>
        <w:t xml:space="preserve">Client / Legal Guardian</w:t>
      </w:r>
      <w:r>
        <w:br/>
      </w:r>
      <w:r>
        <w:t xml:space="preserve">Name: _________________________</w:t>
      </w:r>
      <w:r>
        <w:br/>
      </w:r>
      <w:r>
        <w:t xml:space="preserve">Signature &amp; Date: _________________________</w:t>
      </w:r>
    </w:p>
    <w:p>
      <w:pPr>
        <w:pStyle w:val="BodyText"/>
      </w:pPr>
      <w:r>
        <w:t xml:space="preserve">Logopedica Napoli Centro — Via Toledo 142, 80132 Naples (NA), Italy — P.IVA IT01234567890</w:t>
      </w:r>
    </w:p>
    <w:p>
      <w:pPr>
        <w:pStyle w:val="BodyText"/>
      </w:pPr>
      <w:r>
        <w:t xml:space="preserve">This Quotation Estimate was generated on 15 June 2025. Document Reference: QTE-2025-0487. All Speech Therapist services are delivered in accordance with the professional standards of the Italian Logopedist Order and the regional health regulations of Campania, Italy Naples.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Italy Naples</dc:title>
  <dc:creator/>
  <dc:language>en</dc:language>
  <cp:keywords/>
  <dcterms:created xsi:type="dcterms:W3CDTF">2026-10-10T07:31:08Z</dcterms:created>
  <dcterms:modified xsi:type="dcterms:W3CDTF">2026-10-10T07:31:08Z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