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t xml:space="preserve">Professional Speech Therapist Services — Italy Rome</w:t>
      </w:r>
    </w:p>
    <w:p>
      <w:pPr>
        <w:pStyle w:val="BodyText"/>
      </w:pPr>
      <w:r>
        <w:t xml:space="preserve">Documento di Preventivo — Servizi di Logopedista — Roma, Italia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Estimate No.:</w:t>
            </w:r>
          </w:p>
        </w:tc>
        <w:tc>
          <w:tcPr/>
          <w:p>
            <w:pPr>
              <w:pStyle w:val="Compact"/>
              <w:jc w:val="left"/>
            </w:pPr>
            <w:r>
              <w:t xml:space="preserve">QTE-RM-2025-04782</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Valid Until:</w:t>
            </w:r>
          </w:p>
        </w:tc>
        <w:tc>
          <w:tcPr/>
          <w:p>
            <w:pPr>
              <w:pStyle w:val="Compact"/>
              <w:jc w:val="left"/>
            </w:pPr>
            <w:r>
              <w:t xml:space="preserve">14 July 2025 (30 days)</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Prepared By:</w:t>
            </w:r>
          </w:p>
        </w:tc>
        <w:tc>
          <w:tcPr/>
          <w:p>
            <w:pPr>
              <w:pStyle w:val="Compact"/>
              <w:jc w:val="left"/>
            </w:pPr>
            <w:r>
              <w:t xml:space="preserve">Dott.ssa Elena Marchetti, Logopedista</w:t>
            </w:r>
          </w:p>
        </w:tc>
      </w:tr>
      <w:tr>
        <w:tc>
          <w:tcPr/>
          <w:p>
            <w:pPr>
              <w:pStyle w:val="Compact"/>
              <w:jc w:val="left"/>
            </w:pPr>
            <w:r>
              <w:rPr>
                <w:bCs/>
                <w:b/>
              </w:rPr>
              <w:t xml:space="preserve">Practice Address:</w:t>
            </w:r>
          </w:p>
        </w:tc>
        <w:tc>
          <w:tcPr/>
          <w:p>
            <w:pPr>
              <w:pStyle w:val="Compact"/>
              <w:jc w:val="left"/>
            </w:pPr>
            <w:r>
              <w:t xml:space="preserve">Via del Corso 142, 00186 Roma, Italy</w:t>
            </w:r>
          </w:p>
        </w:tc>
      </w:tr>
      <w:tr>
        <w:tc>
          <w:tcPr/>
          <w:p>
            <w:pPr>
              <w:pStyle w:val="Compact"/>
              <w:jc w:val="left"/>
            </w:pPr>
            <w:r>
              <w:rPr>
                <w:bCs/>
                <w:b/>
              </w:rPr>
              <w:t xml:space="preserve">PE (Partita IVA):</w:t>
            </w:r>
          </w:p>
        </w:tc>
        <w:tc>
          <w:tcPr/>
          <w:p>
            <w:pPr>
              <w:pStyle w:val="Compact"/>
              <w:jc w:val="left"/>
            </w:pPr>
            <w:r>
              <w:t xml:space="preserve">IT01234567890</w:t>
            </w:r>
          </w:p>
        </w:tc>
      </w:tr>
    </w:tbl>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Signor Marco De Santis</w:t>
            </w:r>
          </w:p>
        </w:tc>
      </w:tr>
      <w:tr>
        <w:tc>
          <w:tcPr/>
          <w:p>
            <w:pPr>
              <w:pStyle w:val="Compact"/>
              <w:jc w:val="left"/>
            </w:pPr>
            <w:r>
              <w:rPr>
                <w:bCs/>
                <w:b/>
              </w:rPr>
              <w:t xml:space="preserve">Address:</w:t>
            </w:r>
          </w:p>
        </w:tc>
        <w:tc>
          <w:tcPr/>
          <w:p>
            <w:pPr>
              <w:pStyle w:val="Compact"/>
              <w:jc w:val="left"/>
            </w:pPr>
            <w:r>
              <w:t xml:space="preserve">Via Appia Nuova 87, 00179 Roma, Italy</w:t>
            </w:r>
          </w:p>
        </w:tc>
      </w:tr>
      <w:tr>
        <w:tc>
          <w:tcPr/>
          <w:p>
            <w:pPr>
              <w:pStyle w:val="Compact"/>
              <w:jc w:val="left"/>
            </w:pPr>
            <w:r>
              <w:rPr>
                <w:bCs/>
                <w:b/>
              </w:rPr>
              <w:t xml:space="preserve">Contact:</w:t>
            </w:r>
          </w:p>
        </w:tc>
        <w:tc>
          <w:tcPr/>
          <w:p>
            <w:pPr>
              <w:pStyle w:val="Compact"/>
              <w:jc w:val="left"/>
            </w:pPr>
            <w:r>
              <w:t xml:space="preserve">+39 333 456 7890 | m.desantis@email.it</w:t>
            </w:r>
          </w:p>
        </w:tc>
      </w:tr>
      <w:tr>
        <w:tc>
          <w:tcPr/>
          <w:p>
            <w:pPr>
              <w:pStyle w:val="Compact"/>
              <w:jc w:val="left"/>
            </w:pPr>
            <w:r>
              <w:rPr>
                <w:bCs/>
                <w:b/>
              </w:rPr>
              <w:t xml:space="preserve">Referring Physician:</w:t>
            </w:r>
          </w:p>
        </w:tc>
        <w:tc>
          <w:tcPr/>
          <w:p>
            <w:pPr>
              <w:pStyle w:val="Compact"/>
              <w:jc w:val="left"/>
            </w:pPr>
            <w:r>
              <w:t xml:space="preserve">Dott. Luigi Ferrante, Neurologia, Ospedale San Camillo, Roma</w:t>
            </w:r>
          </w:p>
        </w:tc>
      </w:tr>
    </w:tbl>
    <w:bookmarkEnd w:id="21"/>
    <w:bookmarkStart w:id="22" w:name="Xf52c76adde2c9aad7c4731a11c3fc4f1a9cb50b"/>
    <w:p>
      <w:pPr>
        <w:pStyle w:val="Heading2"/>
      </w:pPr>
      <w:r>
        <w:t xml:space="preserve">2. Scope of Services — Speech Therapist Programme in Italy Rome</w:t>
      </w:r>
    </w:p>
    <w:p>
      <w:pPr>
        <w:pStyle w:val="FirstParagraph"/>
      </w:pPr>
      <w:r>
        <w:t xml:space="preserve">This</w:t>
      </w:r>
      <w:r>
        <w:t xml:space="preserve"> </w:t>
      </w:r>
      <w:r>
        <w:t xml:space="preserve">Quotation Estimate</w:t>
      </w:r>
      <w:r>
        <w:t xml:space="preserve"> </w:t>
      </w:r>
      <w:r>
        <w:t xml:space="preserve">is issued by Dott.ssa Elena Marchetti, a licensed and registered</w:t>
      </w:r>
      <w:r>
        <w:t xml:space="preserve"> </w:t>
      </w:r>
      <w:r>
        <w:t xml:space="preserve">Speech Therapist</w:t>
      </w:r>
      <w:r>
        <w:t xml:space="preserve"> </w:t>
      </w:r>
      <w:r>
        <w:t xml:space="preserve">(Logopedista) operating in compliance with the professional regulations of the Italian Ministry of Health (Ministero della Salute) and the Ordine dei Logopedisti. The services described herein are to be delivered at the private practice located in the historic centre of</w:t>
      </w:r>
      <w:r>
        <w:t xml:space="preserve"> </w:t>
      </w:r>
      <w:r>
        <w:t xml:space="preserve">Italy Rome</w:t>
      </w:r>
      <w:r>
        <w:t xml:space="preserve">, specifically at Via del Corso 142, 00186 Roma, Lazio.</w:t>
      </w:r>
    </w:p>
    <w:p>
      <w:pPr>
        <w:pStyle w:val="BodyText"/>
      </w:pPr>
      <w:r>
        <w:t xml:space="preserve">The</w:t>
      </w:r>
      <w:r>
        <w:t xml:space="preserve"> </w:t>
      </w:r>
      <w:r>
        <w:t xml:space="preserve">Speech Therapist</w:t>
      </w:r>
      <w:r>
        <w:t xml:space="preserve"> </w:t>
      </w:r>
      <w:r>
        <w:t xml:space="preserve">programme proposed in this</w:t>
      </w:r>
      <w:r>
        <w:t xml:space="preserve"> </w:t>
      </w:r>
      <w:r>
        <w:t xml:space="preserve">Quotation Estimate</w:t>
      </w:r>
      <w:r>
        <w:t xml:space="preserve"> </w:t>
      </w:r>
      <w:r>
        <w:t xml:space="preserve">is designed to address the client's diagnosed dysarthria and mild aphasia following a cerebrovascular event. The therapeutic plan has been developed in coordination with the referring neurologist at Ospedale San Camillo in</w:t>
      </w:r>
      <w:r>
        <w:t xml:space="preserve"> </w:t>
      </w:r>
      <w:r>
        <w:t xml:space="preserve">Italy Rome</w:t>
      </w:r>
      <w:r>
        <w:t xml:space="preserve"> </w:t>
      </w:r>
      <w:r>
        <w:t xml:space="preserve">and encompasses a comprehensive, evidence-based intervention protocol. All sessions will be conducted in the Italian language, with the option of English-language support available upon request, reflecting the multicultural nature of the</w:t>
      </w:r>
      <w:r>
        <w:t xml:space="preserve"> </w:t>
      </w:r>
      <w:r>
        <w:t xml:space="preserve">Italy Rome</w:t>
      </w:r>
      <w:r>
        <w:t xml:space="preserve"> </w:t>
      </w:r>
      <w:r>
        <w:t xml:space="preserve">metropolitan area.</w:t>
      </w:r>
    </w:p>
    <w:p>
      <w:pPr>
        <w:pStyle w:val="BodyText"/>
      </w:pPr>
      <w:r>
        <w:t xml:space="preserve">The</w:t>
      </w:r>
      <w:r>
        <w:t xml:space="preserve"> </w:t>
      </w:r>
      <w:r>
        <w:t xml:space="preserve">Speech Therapist</w:t>
      </w:r>
      <w:r>
        <w:t xml:space="preserve"> </w:t>
      </w:r>
      <w:r>
        <w:t xml:space="preserve">will perform an initial comprehensive assessment, formulate a personalised treatment plan, and deliver ongoing therapeutic interventions. Progress will be documented at every stage, and formal progress reports will be issued to the client and the referring physician at the conclusion of each treatment block. The</w:t>
      </w:r>
      <w:r>
        <w:t xml:space="preserve"> </w:t>
      </w:r>
      <w:r>
        <w:t xml:space="preserve">Quotation Estimate</w:t>
      </w:r>
      <w:r>
        <w:t xml:space="preserve"> </w:t>
      </w:r>
      <w:r>
        <w:t xml:space="preserve">below reflects the full scope of professional services, materials, and administrative costs associated with this engagement in</w:t>
      </w:r>
      <w:r>
        <w:t xml:space="preserve"> </w:t>
      </w:r>
      <w:r>
        <w:t xml:space="preserve">Italy Rome</w:t>
      </w:r>
      <w:r>
        <w:t xml:space="preserve">.</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Initial comprehensive Speech Therapist assessment (articulation, phonology, fluency, voice, language comprehension and expression, swallowing screening) — 90 minutes</w:t>
            </w:r>
          </w:p>
        </w:tc>
        <w:tc>
          <w:tcPr/>
          <w:p>
            <w:pPr>
              <w:pStyle w:val="Compact"/>
              <w:jc w:val="left"/>
            </w:pPr>
            <w:r>
              <w:t xml:space="preserve">1 session</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02</w:t>
            </w:r>
          </w:p>
        </w:tc>
        <w:tc>
          <w:tcPr/>
          <w:p>
            <w:pPr>
              <w:pStyle w:val="Compact"/>
              <w:jc w:val="left"/>
            </w:pPr>
            <w:r>
              <w:t xml:space="preserve">Individualised Speech Therapist treatment sessions (articulation drills, oral-motor exercises, language therapy, compensatory strategy training) — 60 minutes each</w:t>
            </w:r>
          </w:p>
        </w:tc>
        <w:tc>
          <w:tcPr/>
          <w:p>
            <w:pPr>
              <w:pStyle w:val="Compact"/>
              <w:jc w:val="left"/>
            </w:pPr>
            <w:r>
              <w:t xml:space="preserve">24 sessions</w:t>
            </w:r>
          </w:p>
        </w:tc>
        <w:tc>
          <w:tcPr/>
          <w:p>
            <w:pPr>
              <w:pStyle w:val="Compact"/>
              <w:jc w:val="left"/>
            </w:pPr>
            <w:r>
              <w:t xml:space="preserve">€85.00</w:t>
            </w:r>
          </w:p>
        </w:tc>
        <w:tc>
          <w:tcPr/>
          <w:p>
            <w:pPr>
              <w:pStyle w:val="Compact"/>
              <w:jc w:val="left"/>
            </w:pPr>
            <w:r>
              <w:t xml:space="preserve">€2,040.00</w:t>
            </w:r>
          </w:p>
        </w:tc>
      </w:tr>
      <w:tr>
        <w:tc>
          <w:tcPr/>
          <w:p>
            <w:pPr>
              <w:pStyle w:val="Compact"/>
              <w:jc w:val="left"/>
            </w:pPr>
            <w:r>
              <w:t xml:space="preserve">03</w:t>
            </w:r>
          </w:p>
        </w:tc>
        <w:tc>
          <w:tcPr/>
          <w:p>
            <w:pPr>
              <w:pStyle w:val="Compact"/>
              <w:jc w:val="left"/>
            </w:pPr>
            <w:r>
              <w:t xml:space="preserve">Mid-programme re-assessment and treatment plan revision by the Speech Therapist — 60 minutes</w:t>
            </w:r>
          </w:p>
        </w:tc>
        <w:tc>
          <w:tcPr/>
          <w:p>
            <w:pPr>
              <w:pStyle w:val="Compact"/>
              <w:jc w:val="left"/>
            </w:pPr>
            <w:r>
              <w:t xml:space="preserve">1 session</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04</w:t>
            </w:r>
          </w:p>
        </w:tc>
        <w:tc>
          <w:tcPr/>
          <w:p>
            <w:pPr>
              <w:pStyle w:val="Compact"/>
              <w:jc w:val="left"/>
            </w:pPr>
            <w:r>
              <w:t xml:space="preserve">Final comprehensive evaluation and written discharge report (in Italian and English) prepared by the Speech Therapist</w:t>
            </w:r>
          </w:p>
        </w:tc>
        <w:tc>
          <w:tcPr/>
          <w:p>
            <w:pPr>
              <w:pStyle w:val="Compact"/>
              <w:jc w:val="left"/>
            </w:pPr>
            <w:r>
              <w:t xml:space="preserve">1 report</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05</w:t>
            </w:r>
          </w:p>
        </w:tc>
        <w:tc>
          <w:tcPr/>
          <w:p>
            <w:pPr>
              <w:pStyle w:val="Compact"/>
              <w:jc w:val="left"/>
            </w:pPr>
            <w:r>
              <w:t xml:space="preserve">Therapeutic materials, printed exercise booklets, and digital audio recordings for home practice (provided by the Speech Therapist)</w:t>
            </w:r>
          </w:p>
        </w:tc>
        <w:tc>
          <w:tcPr/>
          <w:p>
            <w:pPr>
              <w:pStyle w:val="Compact"/>
              <w:jc w:val="left"/>
            </w:pPr>
            <w:r>
              <w:t xml:space="preserve">1 set</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06</w:t>
            </w:r>
          </w:p>
        </w:tc>
        <w:tc>
          <w:tcPr/>
          <w:p>
            <w:pPr>
              <w:pStyle w:val="Compact"/>
              <w:jc w:val="left"/>
            </w:pPr>
            <w:r>
              <w:t xml:space="preserve">Two (2) telephone or video-conference follow-up consultations with the Speech Therapist (30 minutes each), to be scheduled within 30 days of programme completion</w:t>
            </w:r>
          </w:p>
        </w:tc>
        <w:tc>
          <w:tcPr/>
          <w:p>
            <w:pPr>
              <w:pStyle w:val="Compact"/>
              <w:jc w:val="left"/>
            </w:pPr>
            <w:r>
              <w:t xml:space="preserve">2 sessions</w:t>
            </w:r>
          </w:p>
        </w:tc>
        <w:tc>
          <w:tcPr/>
          <w:p>
            <w:pPr>
              <w:pStyle w:val="Compact"/>
              <w:jc w:val="left"/>
            </w:pPr>
            <w:r>
              <w:t xml:space="preserve">€50.00</w:t>
            </w:r>
          </w:p>
        </w:tc>
        <w:tc>
          <w:tcPr/>
          <w:p>
            <w:pPr>
              <w:pStyle w:val="Compact"/>
              <w:jc w:val="left"/>
            </w:pPr>
            <w:r>
              <w:t xml:space="preserve">€100.00</w:t>
            </w:r>
          </w:p>
        </w:tc>
      </w:tr>
      <w:tr>
        <w:tc>
          <w:tcPr/>
          <w:p>
            <w:pPr>
              <w:pStyle w:val="Compact"/>
              <w:jc w:val="left"/>
            </w:pPr>
            <w:r>
              <w:t xml:space="preserve">07</w:t>
            </w:r>
          </w:p>
        </w:tc>
        <w:tc>
          <w:tcPr/>
          <w:p>
            <w:pPr>
              <w:pStyle w:val="Compact"/>
              <w:jc w:val="left"/>
            </w:pPr>
            <w:r>
              <w:t xml:space="preserve">Administrative fees: scheduling coordination, medical record filing, and correspondence with referring physician in Italy Rome</w:t>
            </w:r>
          </w:p>
        </w:tc>
        <w:tc>
          <w:tcPr/>
          <w:p>
            <w:pPr>
              <w:pStyle w:val="Compact"/>
              <w:jc w:val="left"/>
            </w:pPr>
            <w:r>
              <w:t xml:space="preserve">1 item</w:t>
            </w:r>
          </w:p>
        </w:tc>
        <w:tc>
          <w:tcPr/>
          <w:p>
            <w:pPr>
              <w:pStyle w:val="Compact"/>
              <w:jc w:val="left"/>
            </w:pPr>
            <w:r>
              <w:t xml:space="preserve">€35.00</w:t>
            </w:r>
          </w:p>
        </w:tc>
        <w:tc>
          <w:tcPr/>
          <w:p>
            <w:pPr>
              <w:pStyle w:val="Compact"/>
              <w:jc w:val="left"/>
            </w:pPr>
            <w:r>
              <w:t xml:space="preserve">€35.00</w:t>
            </w:r>
          </w:p>
        </w:tc>
      </w:tr>
      <w:tr>
        <w:tc>
          <w:tcPr>
            <w:gridSpan w:val="4"/>
          </w:tcPr>
          <w:p>
            <w:pPr>
              <w:pStyle w:val="Compact"/>
              <w:jc w:val="right"/>
            </w:pPr>
            <w:r>
              <w:t xml:space="preserve">Subtotal (before VAT)</w:t>
            </w:r>
          </w:p>
        </w:tc>
        <w:tc>
          <w:tcPr/>
          <w:p>
            <w:pPr>
              <w:pStyle w:val="Compact"/>
              <w:jc w:val="left"/>
            </w:pPr>
            <w:r>
              <w:t xml:space="preserve">€2,535.00</w:t>
            </w:r>
          </w:p>
        </w:tc>
      </w:tr>
      <w:tr>
        <w:tc>
          <w:tcPr>
            <w:gridSpan w:val="4"/>
          </w:tcPr>
          <w:p>
            <w:pPr>
              <w:pStyle w:val="Compact"/>
              <w:jc w:val="right"/>
            </w:pPr>
            <w:r>
              <w:t xml:space="preserve">VAT (IVA) at 22% — as applicable under Italian tax law for private healthcare services</w:t>
            </w:r>
          </w:p>
        </w:tc>
        <w:tc>
          <w:tcPr/>
          <w:p>
            <w:pPr>
              <w:pStyle w:val="Compact"/>
              <w:jc w:val="left"/>
            </w:pPr>
            <w:r>
              <w:t xml:space="preserve">€557.70</w:t>
            </w:r>
          </w:p>
        </w:tc>
      </w:tr>
      <w:tr>
        <w:tc>
          <w:tcPr>
            <w:gridSpan w:val="4"/>
          </w:tcPr>
          <w:p>
            <w:pPr>
              <w:pStyle w:val="Compact"/>
              <w:jc w:val="right"/>
            </w:pPr>
            <w:r>
              <w:t xml:space="preserve">TOTAL AMOUNT DUE</w:t>
            </w:r>
          </w:p>
        </w:tc>
        <w:tc>
          <w:tcPr/>
          <w:p>
            <w:pPr>
              <w:pStyle w:val="Compact"/>
              <w:jc w:val="left"/>
            </w:pPr>
            <w:r>
              <w:t xml:space="preserve">€3,092.70</w:t>
            </w:r>
          </w:p>
        </w:tc>
      </w:tr>
    </w:tbl>
    <w:bookmarkEnd w:id="23"/>
    <w:bookmarkStart w:id="24" w:name="payment-terms"/>
    <w:p>
      <w:pPr>
        <w:pStyle w:val="Heading2"/>
      </w:pPr>
      <w:r>
        <w:t xml:space="preserve">4. Payment Terms</w:t>
      </w:r>
    </w:p>
    <w:p>
      <w:pPr>
        <w:pStyle w:val="FirstParagraph"/>
      </w:pPr>
      <w:r>
        <w:t xml:space="preserve">The total amount specified in this</w:t>
      </w:r>
      <w:r>
        <w:t xml:space="preserve"> </w:t>
      </w:r>
      <w:r>
        <w:t xml:space="preserve">Quotation Estimate</w:t>
      </w:r>
      <w:r>
        <w:t xml:space="preserve"> </w:t>
      </w:r>
      <w:r>
        <w:t xml:space="preserve">shall be settled in three (3) equal instalments of €1,030.90 each, payable as follows:</w:t>
      </w:r>
    </w:p>
    <w:p>
      <w:pPr>
        <w:numPr>
          <w:ilvl w:val="0"/>
          <w:numId w:val="1001"/>
        </w:numPr>
        <w:pStyle w:val="Compact"/>
      </w:pPr>
      <w:r>
        <w:rPr>
          <w:bCs/>
          <w:b/>
        </w:rPr>
        <w:t xml:space="preserve">First instalment:</w:t>
      </w:r>
      <w:r>
        <w:t xml:space="preserve"> </w:t>
      </w:r>
      <w:r>
        <w:t xml:space="preserve">Due upon acceptance of this Quotation Estimate and prior to the initial Speech Therapist assessment session.</w:t>
      </w:r>
    </w:p>
    <w:p>
      <w:pPr>
        <w:numPr>
          <w:ilvl w:val="0"/>
          <w:numId w:val="1001"/>
        </w:numPr>
        <w:pStyle w:val="Compact"/>
      </w:pPr>
      <w:r>
        <w:rPr>
          <w:bCs/>
          <w:b/>
        </w:rPr>
        <w:t xml:space="preserve">Second instalment:</w:t>
      </w:r>
      <w:r>
        <w:t xml:space="preserve"> </w:t>
      </w:r>
      <w:r>
        <w:t xml:space="preserve">Due at the commencement of the twelfth (12th) treatment session.</w:t>
      </w:r>
    </w:p>
    <w:p>
      <w:pPr>
        <w:numPr>
          <w:ilvl w:val="0"/>
          <w:numId w:val="1001"/>
        </w:numPr>
        <w:pStyle w:val="Compact"/>
      </w:pPr>
      <w:r>
        <w:rPr>
          <w:bCs/>
          <w:b/>
        </w:rPr>
        <w:t xml:space="preserve">Third instalment:</w:t>
      </w:r>
      <w:r>
        <w:t xml:space="preserve"> </w:t>
      </w:r>
      <w:r>
        <w:t xml:space="preserve">Due upon completion of the final evaluation and delivery of the discharge report.</w:t>
      </w:r>
    </w:p>
    <w:p>
      <w:pPr>
        <w:pStyle w:val="FirstParagraph"/>
      </w:pPr>
      <w:r>
        <w:t xml:space="preserve">Payment may be made via bank transfer (bonifico bancario) to the account details provided by the Speech Therapist's practice, or by credit/debit card. A receipt (ricevuta fiscale) compliant with Italian fiscal regulations will be issued for each payment. Late payments shall incur a surcharge of 1.5% per month of delay, in accordance with the Italian Civil Code (Codice Civile, Art. 1284).</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expiry date, the</w:t>
      </w:r>
      <w:r>
        <w:t xml:space="preserve"> </w:t>
      </w:r>
      <w:r>
        <w:t xml:space="preserve">Speech Therapist</w:t>
      </w:r>
      <w:r>
        <w:t xml:space="preserve"> </w:t>
      </w:r>
      <w:r>
        <w:t xml:space="preserve">reserves the right to revise pricing due to changes in operational costs or availability in</w:t>
      </w:r>
      <w:r>
        <w:t xml:space="preserve"> </w:t>
      </w:r>
      <w:r>
        <w:t xml:space="preserve">Italy Rome</w:t>
      </w:r>
      <w:r>
        <w:t xml:space="preserve">.</w:t>
      </w:r>
    </w:p>
    <w:p>
      <w:pPr>
        <w:numPr>
          <w:ilvl w:val="0"/>
          <w:numId w:val="1002"/>
        </w:numPr>
        <w:pStyle w:val="Compact"/>
      </w:pPr>
      <w:r>
        <w:t xml:space="preserve">All Speech Therapist services are subject to the professional code of ethics of the Italian Association of Speech Therapists (AIP - Associazione Italiana di Logopedia e Patologie della Comunicazione).</w:t>
      </w:r>
    </w:p>
    <w:p>
      <w:pPr>
        <w:numPr>
          <w:ilvl w:val="0"/>
          <w:numId w:val="1002"/>
        </w:numPr>
        <w:pStyle w:val="Compact"/>
      </w:pPr>
      <w:r>
        <w:t xml:space="preserve">The client agrees to attend all scheduled sessions. Cancellations must be communicated at least 24 hours in advance; otherwise, a fee of 50% of the session rate will be charged.</w:t>
      </w:r>
    </w:p>
    <w:p>
      <w:pPr>
        <w:numPr>
          <w:ilvl w:val="0"/>
          <w:numId w:val="1002"/>
        </w:numPr>
        <w:pStyle w:val="Compact"/>
      </w:pPr>
      <w:r>
        <w:t xml:space="preserve">The Speech Therapist will maintain strict confidentiality of all clinical records in accordance with the Italian Data Protection Code (Codice in materia di protezione dei dati personali, D.Lgs. 196/2003) and the EU General Data Protection Regulation (GDPR, Regulation 2016/679).</w:t>
      </w:r>
    </w:p>
    <w:p>
      <w:pPr>
        <w:numPr>
          <w:ilvl w:val="0"/>
          <w:numId w:val="1002"/>
        </w:numPr>
        <w:pStyle w:val="Compact"/>
      </w:pPr>
      <w:r>
        <w:t xml:space="preserve">This Quotation Estimate does not constitute a guarantee of specific clinical outcomes. The Speech Therapist will exercise professional judgement throughout the programme and may adjust the treatment plan as clinically indicated.</w:t>
      </w:r>
    </w:p>
    <w:p>
      <w:pPr>
        <w:numPr>
          <w:ilvl w:val="0"/>
          <w:numId w:val="1002"/>
        </w:numPr>
        <w:pStyle w:val="Compact"/>
      </w:pPr>
      <w:r>
        <w:t xml:space="preserve">Any disputes arising from this engagement shall be resolved under the jurisdiction of the courts of Roma, Italy, in accordance with Italian law.</w:t>
      </w:r>
    </w:p>
    <w:p>
      <w:pPr>
        <w:numPr>
          <w:ilvl w:val="0"/>
          <w:numId w:val="1002"/>
        </w:numPr>
        <w:pStyle w:val="Compact"/>
      </w:pPr>
      <w:r>
        <w:t xml:space="preserve">The Speech Therapist holds valid professional liability insurance (RC professionale) with a coverage limit of €1,000,000, as required for private practice in Italy Rome.</w:t>
      </w:r>
    </w:p>
    <w:bookmarkEnd w:id="25"/>
    <w:bookmarkStart w:id="26" w:name="acceptance"/>
    <w:p>
      <w:pPr>
        <w:pStyle w:val="Heading2"/>
      </w:pPr>
      <w:r>
        <w:t xml:space="preserve">6. Acceptance</w:t>
      </w:r>
    </w:p>
    <w:p>
      <w:pPr>
        <w:pStyle w:val="FirstParagraph"/>
      </w:pPr>
      <w:r>
        <w:t xml:space="preserve">By signing below, the client acknowledges that they have read, understood, and accepted all terms set forth in this</w:t>
      </w:r>
      <w:r>
        <w:t xml:space="preserve"> </w:t>
      </w:r>
      <w:r>
        <w:t xml:space="preserve">Quotation Estimate</w:t>
      </w:r>
      <w:r>
        <w:t xml:space="preserve"> </w:t>
      </w:r>
      <w:r>
        <w:t xml:space="preserve">for</w:t>
      </w:r>
      <w:r>
        <w:t xml:space="preserve"> </w:t>
      </w:r>
      <w:r>
        <w:t xml:space="preserve">Speech Therapist</w:t>
      </w:r>
      <w:r>
        <w:t xml:space="preserve"> </w:t>
      </w:r>
      <w:r>
        <w:t xml:space="preserve">services to be delivered in</w:t>
      </w:r>
      <w:r>
        <w:t xml:space="preserve"> </w:t>
      </w:r>
      <w:r>
        <w:t xml:space="preserve">Italy Rome</w:t>
      </w:r>
      <w:r>
        <w:t xml:space="preserve">. The client confirms that the referring physician has been informed of the proposed treatment plan.</w:t>
      </w:r>
    </w:p>
    <w:p>
      <w:pPr>
        <w:pStyle w:val="BodyText"/>
      </w:pPr>
      <w:r>
        <w:rPr>
          <w:bCs/>
          <w:b/>
        </w:rPr>
        <w:t xml:space="preserve">For the Speech Therapist (Provider)</w:t>
      </w:r>
    </w:p>
    <w:p>
      <w:pPr>
        <w:pStyle w:val="BodyText"/>
      </w:pPr>
      <w:r>
        <w:t xml:space="preserve">Dott.ssa Elena Marchetti, Logopedista</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w:t>
      </w:r>
    </w:p>
    <w:p>
      <w:pPr>
        <w:pStyle w:val="BodyText"/>
      </w:pPr>
      <w:r>
        <w:t xml:space="preserve">Signor Marco De Santis</w:t>
      </w:r>
    </w:p>
    <w:p>
      <w:pPr>
        <w:pStyle w:val="BodyText"/>
      </w:pPr>
      <w:r>
        <w:t xml:space="preserve">Signature: ___________________________</w:t>
      </w:r>
    </w:p>
    <w:p>
      <w:pPr>
        <w:pStyle w:val="BodyText"/>
      </w:pPr>
      <w:r>
        <w:t xml:space="preserve">Date: ___________________________</w:t>
      </w:r>
    </w:p>
    <w:p>
      <w:pPr>
        <w:pStyle w:val="BodyText"/>
      </w:pPr>
      <w:r>
        <w:t xml:space="preserve">Quotation Estimate QTE-RM-2025-04782 — Speech Therapist Services — Italy Rome</w:t>
      </w:r>
    </w:p>
    <w:p>
      <w:pPr>
        <w:pStyle w:val="BodyText"/>
      </w:pPr>
      <w:r>
        <w:t xml:space="preserve">Dott.ssa Elena Marchetti — Via del Corso 142, 00186 Roma, Italy — Tel: +39 06 4567 8901 — PEC: elena.marchetti@logopedista.pec.it</w:t>
      </w:r>
    </w:p>
    <w:p>
      <w:pPr>
        <w:pStyle w:val="BodyText"/>
      </w:pPr>
      <w:r>
        <w:t xml:space="preserve">This document is issued in duplicate. One copy for the provider, one copy for the client. © 2025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Italy Rome</dc:title>
  <dc:creator/>
  <dc:language>en</dc:language>
  <cp:keywords/>
  <dcterms:created xsi:type="dcterms:W3CDTF">2026-10-10T07:30:52Z</dcterms:created>
  <dcterms:modified xsi:type="dcterms:W3CDTF">2026-10-10T07:30:52Z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