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Speech Therapist Services — Russia Moscow</w:t>
      </w:r>
    </w:p>
    <w:p>
      <w:pPr>
        <w:pStyle w:val="BodyText"/>
      </w:pPr>
      <w:r>
        <w:t xml:space="preserve">Document Reference: QTE-MSK-2025-0472 | Valid Until: 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Elena V. Sokolova, Certified Speech Therapist, Moscow Speech &amp; Language Centre</w:t>
            </w:r>
          </w:p>
        </w:tc>
      </w:tr>
      <w:tr>
        <w:tc>
          <w:tcPr/>
          <w:p>
            <w:pPr>
              <w:pStyle w:val="Compact"/>
              <w:jc w:val="left"/>
            </w:pPr>
            <w:r>
              <w:t xml:space="preserve">Client Name:</w:t>
            </w:r>
          </w:p>
        </w:tc>
        <w:tc>
          <w:tcPr/>
          <w:p>
            <w:pPr>
              <w:pStyle w:val="Compact"/>
              <w:jc w:val="left"/>
            </w:pPr>
            <w:r>
              <w:t xml:space="preserve">[Client / Organization Name]</w:t>
            </w:r>
          </w:p>
        </w:tc>
      </w:tr>
      <w:tr>
        <w:tc>
          <w:tcPr/>
          <w:p>
            <w:pPr>
              <w:pStyle w:val="Compact"/>
              <w:jc w:val="left"/>
            </w:pPr>
            <w:r>
              <w:t xml:space="preserve">Client Address:</w:t>
            </w:r>
          </w:p>
        </w:tc>
        <w:tc>
          <w:tcPr/>
          <w:p>
            <w:pPr>
              <w:pStyle w:val="Compact"/>
              <w:jc w:val="left"/>
            </w:pPr>
            <w:r>
              <w:t xml:space="preserve">[Street, District], Moscow, Russia 119021</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Service Location:</w:t>
            </w:r>
          </w:p>
        </w:tc>
        <w:tc>
          <w:tcPr/>
          <w:p>
            <w:pPr>
              <w:pStyle w:val="Compact"/>
              <w:jc w:val="left"/>
            </w:pPr>
            <w:r>
              <w:t xml:space="preserve">Moscow, Russia — On-site or at the Moscow Speech &amp; Language Centre, Tverskaya Street 14, Moscow</w:t>
            </w:r>
          </w:p>
        </w:tc>
      </w:tr>
      <w:tr>
        <w:tc>
          <w:tcPr/>
          <w:p>
            <w:pPr>
              <w:pStyle w:val="Compact"/>
              <w:jc w:val="left"/>
            </w:pPr>
            <w:r>
              <w:t xml:space="preserve">Currency:</w:t>
            </w:r>
          </w:p>
        </w:tc>
        <w:tc>
          <w:tcPr/>
          <w:p>
            <w:pPr>
              <w:pStyle w:val="Compact"/>
              <w:jc w:val="left"/>
            </w:pPr>
            <w:r>
              <w:t xml:space="preserve">Russian Ruble (RUB) / US Dollar (USD) equivalent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Moscow Speech &amp; Language Centre to provide a comprehensive and transparent financial breakdown for the engagement of a qualified</w:t>
      </w:r>
      <w:r>
        <w:t xml:space="preserve"> </w:t>
      </w:r>
      <w:r>
        <w:t xml:space="preserve">Speech Therapist</w:t>
      </w:r>
      <w:r>
        <w:t xml:space="preserve"> </w:t>
      </w:r>
      <w:r>
        <w:t xml:space="preserve">to deliver specialized speech, language, and communication therapy services within the city of</w:t>
      </w:r>
      <w:r>
        <w:t xml:space="preserve"> </w:t>
      </w:r>
      <w:r>
        <w:t xml:space="preserve">Russia Moscow</w:t>
      </w:r>
      <w:r>
        <w:t xml:space="preserve">. This document outlines the scope of services, associated costs, payment schedules, and contractual terms governing the professional relationship between the Speech Therapist and the client. All pricing is based on current market rates applicable to licensed Speech Therapist professionals operating in the Russia Moscow metropolitan area as of the date of issue.</w:t>
      </w:r>
    </w:p>
    <w:bookmarkEnd w:id="21"/>
    <w:bookmarkStart w:id="22" w:name="scope-of-speech-therapist-services"/>
    <w:p>
      <w:pPr>
        <w:pStyle w:val="Heading2"/>
      </w:pPr>
      <w:r>
        <w:t xml:space="preserve">2. Scope of Speech Therapist Services</w:t>
      </w:r>
    </w:p>
    <w:p>
      <w:pPr>
        <w:pStyle w:val="FirstParagraph"/>
      </w:pPr>
      <w:r>
        <w:t xml:space="preserve">The Speech Therapist engaged under this Quotation Estimate will provide the following specialized services tailored to the client's individual needs:</w:t>
      </w:r>
    </w:p>
    <w:p>
      <w:pPr>
        <w:numPr>
          <w:ilvl w:val="0"/>
          <w:numId w:val="1001"/>
        </w:numPr>
        <w:pStyle w:val="Compact"/>
      </w:pPr>
      <w:r>
        <w:rPr>
          <w:bCs/>
          <w:b/>
        </w:rPr>
        <w:t xml:space="preserve">Initial Comprehensive Assessment:</w:t>
      </w:r>
      <w:r>
        <w:t xml:space="preserve"> </w:t>
      </w:r>
      <w:r>
        <w:t xml:space="preserve">A full diagnostic evaluation of speech, language, articulation, fluency, and voice disorders conducted by the Speech Therapist at the client's residence or workplace in Russia Moscow. Duration: 90 minutes.</w:t>
      </w:r>
    </w:p>
    <w:p>
      <w:pPr>
        <w:numPr>
          <w:ilvl w:val="0"/>
          <w:numId w:val="1001"/>
        </w:numPr>
        <w:pStyle w:val="Compact"/>
      </w:pPr>
      <w:r>
        <w:rPr>
          <w:bCs/>
          <w:b/>
        </w:rPr>
        <w:t xml:space="preserve">Individual Therapy Sessions:</w:t>
      </w:r>
      <w:r>
        <w:t xml:space="preserve"> </w:t>
      </w:r>
      <w:r>
        <w:t xml:space="preserve">One-on-one Speech Therapist sessions focusing on articulation correction, language development, swallowing disorders (dysphagia), or voice rehabilitation. Each session lasts 60 minutes.</w:t>
      </w:r>
    </w:p>
    <w:p>
      <w:pPr>
        <w:numPr>
          <w:ilvl w:val="0"/>
          <w:numId w:val="1001"/>
        </w:numPr>
        <w:pStyle w:val="Compact"/>
      </w:pPr>
      <w:r>
        <w:rPr>
          <w:bCs/>
          <w:b/>
        </w:rPr>
        <w:t xml:space="preserve">Group Therapy Programs:</w:t>
      </w:r>
      <w:r>
        <w:t xml:space="preserve"> </w:t>
      </w:r>
      <w:r>
        <w:t xml:space="preserve">Facilitated group sessions led by the Speech Therapist for children aged 3–12 or adults with similar communication challenges. Maximum group size: 6 participants.</w:t>
      </w:r>
    </w:p>
    <w:p>
      <w:pPr>
        <w:numPr>
          <w:ilvl w:val="0"/>
          <w:numId w:val="1001"/>
        </w:numPr>
        <w:pStyle w:val="Compact"/>
      </w:pPr>
      <w:r>
        <w:rPr>
          <w:bCs/>
          <w:b/>
        </w:rPr>
        <w:t xml:space="preserve">Home Visit Services:</w:t>
      </w:r>
      <w:r>
        <w:t xml:space="preserve"> </w:t>
      </w:r>
      <w:r>
        <w:t xml:space="preserve">The Speech Therapist will travel to the client's location within the administrative boundaries of Russia Moscow for in-home therapy sessions, including all necessary therapeutic materials and equipment.</w:t>
      </w:r>
    </w:p>
    <w:p>
      <w:pPr>
        <w:numPr>
          <w:ilvl w:val="0"/>
          <w:numId w:val="1001"/>
        </w:numPr>
        <w:pStyle w:val="Compact"/>
      </w:pPr>
      <w:r>
        <w:rPr>
          <w:bCs/>
          <w:b/>
        </w:rPr>
        <w:t xml:space="preserve">Progress Reporting:</w:t>
      </w:r>
      <w:r>
        <w:t xml:space="preserve"> </w:t>
      </w:r>
      <w:r>
        <w:t xml:space="preserve">Monthly written progress reports prepared by the Speech Therapist, including recommendations for continued therapy or referral to additional specialists in Russia Moscow.</w:t>
      </w:r>
    </w:p>
    <w:p>
      <w:pPr>
        <w:numPr>
          <w:ilvl w:val="0"/>
          <w:numId w:val="1001"/>
        </w:numPr>
        <w:pStyle w:val="Compact"/>
      </w:pPr>
      <w:r>
        <w:rPr>
          <w:bCs/>
          <w:b/>
        </w:rPr>
        <w:t xml:space="preserve">Parent/Caregiver Training:</w:t>
      </w:r>
      <w:r>
        <w:t xml:space="preserve"> </w:t>
      </w:r>
      <w:r>
        <w:t xml:space="preserve">Two dedicated training sessions per month for parents or caregivers to reinforce Speech Therapist techniques at home.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Initial Comprehensive Speech Assessment by Speech Therapist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Individual Speech Therapist Session (60 min) — Russia Moscow on-site</w:t>
            </w:r>
          </w:p>
        </w:tc>
        <w:tc>
          <w:tcPr/>
          <w:p>
            <w:pPr>
              <w:pStyle w:val="Compact"/>
              <w:jc w:val="left"/>
            </w:pPr>
            <w:r>
              <w:t xml:space="preserve">24</w:t>
            </w:r>
          </w:p>
        </w:tc>
        <w:tc>
          <w:tcPr/>
          <w:p>
            <w:pPr>
              <w:pStyle w:val="Compact"/>
              <w:jc w:val="left"/>
            </w:pPr>
            <w:r>
              <w:t xml:space="preserve">5,200</w:t>
            </w:r>
          </w:p>
        </w:tc>
        <w:tc>
          <w:tcPr/>
          <w:p>
            <w:pPr>
              <w:pStyle w:val="Compact"/>
              <w:jc w:val="left"/>
            </w:pPr>
            <w:r>
              <w:t xml:space="preserve">124,800</w:t>
            </w:r>
          </w:p>
        </w:tc>
      </w:tr>
      <w:tr>
        <w:tc>
          <w:tcPr/>
          <w:p>
            <w:pPr>
              <w:pStyle w:val="Compact"/>
              <w:jc w:val="left"/>
            </w:pPr>
            <w:r>
              <w:t xml:space="preserve">3</w:t>
            </w:r>
          </w:p>
        </w:tc>
        <w:tc>
          <w:tcPr/>
          <w:p>
            <w:pPr>
              <w:pStyle w:val="Compact"/>
              <w:jc w:val="left"/>
            </w:pPr>
            <w:r>
              <w:t xml:space="preserve">Group Therapy Session (up to 6 participants) — Russia Moscow</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Home Visit Travel Surcharge (within Moscow city limits)</w:t>
            </w:r>
          </w:p>
        </w:tc>
        <w:tc>
          <w:tcPr/>
          <w:p>
            <w:pPr>
              <w:pStyle w:val="Compact"/>
              <w:jc w:val="left"/>
            </w:pPr>
            <w:r>
              <w:t xml:space="preserve">24</w:t>
            </w:r>
          </w:p>
        </w:tc>
        <w:tc>
          <w:tcPr/>
          <w:p>
            <w:pPr>
              <w:pStyle w:val="Compact"/>
              <w:jc w:val="left"/>
            </w:pPr>
            <w:r>
              <w:t xml:space="preserve">1,200</w:t>
            </w:r>
          </w:p>
        </w:tc>
        <w:tc>
          <w:tcPr/>
          <w:p>
            <w:pPr>
              <w:pStyle w:val="Compact"/>
              <w:jc w:val="left"/>
            </w:pPr>
            <w:r>
              <w:t xml:space="preserve">28,800</w:t>
            </w:r>
          </w:p>
        </w:tc>
      </w:tr>
      <w:tr>
        <w:tc>
          <w:tcPr/>
          <w:p>
            <w:pPr>
              <w:pStyle w:val="Compact"/>
              <w:jc w:val="left"/>
            </w:pPr>
            <w:r>
              <w:t xml:space="preserve">5</w:t>
            </w:r>
          </w:p>
        </w:tc>
        <w:tc>
          <w:tcPr/>
          <w:p>
            <w:pPr>
              <w:pStyle w:val="Compact"/>
              <w:jc w:val="left"/>
            </w:pPr>
            <w:r>
              <w:t xml:space="preserve">Monthly Progress Report &amp; Caregiver Training (per month)</w:t>
            </w:r>
          </w:p>
        </w:tc>
        <w:tc>
          <w:tcPr/>
          <w:p>
            <w:pPr>
              <w:pStyle w:val="Compact"/>
              <w:jc w:val="left"/>
            </w:pPr>
            <w:r>
              <w:t xml:space="preserve">3</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6</w:t>
            </w:r>
          </w:p>
        </w:tc>
        <w:tc>
          <w:tcPr/>
          <w:p>
            <w:pPr>
              <w:pStyle w:val="Compact"/>
              <w:jc w:val="left"/>
            </w:pPr>
            <w:r>
              <w:t xml:space="preserve">Therapeutic Materials &amp; Customized Exercise Kits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Emergency / After-hours Speech Therapist Consultation (per occurrence)</w:t>
            </w:r>
          </w:p>
        </w:tc>
        <w:tc>
          <w:tcPr/>
          <w:p>
            <w:pPr>
              <w:pStyle w:val="Compact"/>
              <w:jc w:val="left"/>
            </w:pPr>
            <w:r>
              <w:t xml:space="preserve">2</w:t>
            </w:r>
          </w:p>
        </w:tc>
        <w:tc>
          <w:tcPr/>
          <w:p>
            <w:pPr>
              <w:pStyle w:val="Compact"/>
              <w:jc w:val="left"/>
            </w:pPr>
            <w:r>
              <w:t xml:space="preserve">7,000</w:t>
            </w:r>
          </w:p>
        </w:tc>
        <w:tc>
          <w:tcPr/>
          <w:p>
            <w:pPr>
              <w:pStyle w:val="Compact"/>
              <w:jc w:val="left"/>
            </w:pPr>
            <w:r>
              <w:t xml:space="preserve">14,000</w:t>
            </w:r>
          </w:p>
        </w:tc>
      </w:tr>
      <w:tr>
        <w:tc>
          <w:tcPr>
            <w:gridSpan w:val="4"/>
          </w:tcPr>
          <w:p>
            <w:pPr>
              <w:pStyle w:val="Compact"/>
              <w:jc w:val="left"/>
            </w:pPr>
            <w:r>
              <w:t xml:space="preserve">TOTAL ESTIMATED COST (before VAT)</w:t>
            </w:r>
          </w:p>
        </w:tc>
        <w:tc>
          <w:tcPr/>
          <w:p>
            <w:pPr>
              <w:pStyle w:val="Compact"/>
              <w:jc w:val="left"/>
            </w:pPr>
            <w:r>
              <w:t xml:space="preserve">306,600</w:t>
            </w:r>
          </w:p>
        </w:tc>
      </w:tr>
      <w:tr>
        <w:tc>
          <w:tcPr>
            <w:gridSpan w:val="4"/>
          </w:tcPr>
          <w:p>
            <w:pPr>
              <w:pStyle w:val="Compact"/>
              <w:jc w:val="left"/>
            </w:pPr>
            <w:r>
              <w:t xml:space="preserve">VAT (20% — Russia Moscow applicable rate)</w:t>
            </w:r>
          </w:p>
        </w:tc>
        <w:tc>
          <w:tcPr/>
          <w:p>
            <w:pPr>
              <w:pStyle w:val="Compact"/>
              <w:jc w:val="left"/>
            </w:pPr>
            <w:r>
              <w:t xml:space="preserve">61,320</w:t>
            </w:r>
          </w:p>
        </w:tc>
      </w:tr>
      <w:tr>
        <w:tc>
          <w:tcPr>
            <w:gridSpan w:val="4"/>
          </w:tcPr>
          <w:p>
            <w:pPr>
              <w:pStyle w:val="Compact"/>
              <w:jc w:val="left"/>
            </w:pPr>
            <w:r>
              <w:t xml:space="preserve">GRAND TOTAL</w:t>
            </w:r>
          </w:p>
        </w:tc>
        <w:tc>
          <w:tcPr/>
          <w:p>
            <w:pPr>
              <w:pStyle w:val="Compact"/>
              <w:jc w:val="left"/>
            </w:pPr>
            <w:r>
              <w:t xml:space="preserve">367,920 RUB</w:t>
            </w:r>
          </w:p>
        </w:tc>
      </w:tr>
    </w:tbl>
    <w:p>
      <w:pPr>
        <w:pStyle w:val="BodyText"/>
      </w:pPr>
      <w:r>
        <w:t xml:space="preserve">* USD equivalent at current exchange rate: approximately $4,120 USD. Rates are subject to revision if the exchange rate fluctuates by more than 5% during the contract period.</w:t>
      </w:r>
    </w:p>
    <w:bookmarkEnd w:id="23"/>
    <w:bookmarkStart w:id="24" w:name="payment-terms-and-schedule"/>
    <w:p>
      <w:pPr>
        <w:pStyle w:val="Heading2"/>
      </w:pPr>
      <w:r>
        <w:t xml:space="preserve">4. Payment Terms and Schedule</w:t>
      </w:r>
    </w:p>
    <w:p>
      <w:pPr>
        <w:pStyle w:val="FirstParagraph"/>
      </w:pPr>
      <w:r>
        <w:t xml:space="preserve">The total amount specified in this Quotation Estimate shall be paid according to the following schedule:</w:t>
      </w:r>
    </w:p>
    <w:p>
      <w:pPr>
        <w:numPr>
          <w:ilvl w:val="0"/>
          <w:numId w:val="1002"/>
        </w:numPr>
        <w:pStyle w:val="Compact"/>
      </w:pPr>
      <w:r>
        <w:rPr>
          <w:bCs/>
          <w:b/>
        </w:rPr>
        <w:t xml:space="preserve">Advance Payment (40%):</w:t>
      </w:r>
      <w:r>
        <w:t xml:space="preserve"> </w:t>
      </w:r>
      <w:r>
        <w:t xml:space="preserve">Due within 5 business days of acceptance of this Quotation Estimate. Amount: 147,168 RUB.</w:t>
      </w:r>
    </w:p>
    <w:p>
      <w:pPr>
        <w:numPr>
          <w:ilvl w:val="0"/>
          <w:numId w:val="1002"/>
        </w:numPr>
        <w:pStyle w:val="Compact"/>
      </w:pPr>
      <w:r>
        <w:rPr>
          <w:bCs/>
          <w:b/>
        </w:rPr>
        <w:t xml:space="preserve">Mid-Contract Payment (35%):</w:t>
      </w:r>
      <w:r>
        <w:t xml:space="preserve"> </w:t>
      </w:r>
      <w:r>
        <w:t xml:space="preserve">Due upon completion of the 12th individual Speech Therapist session. Amount: 128,772 RUB.</w:t>
      </w:r>
    </w:p>
    <w:p>
      <w:pPr>
        <w:numPr>
          <w:ilvl w:val="0"/>
          <w:numId w:val="1002"/>
        </w:numPr>
        <w:pStyle w:val="Compact"/>
      </w:pPr>
      <w:r>
        <w:rPr>
          <w:bCs/>
          <w:b/>
        </w:rPr>
        <w:t xml:space="preserve">Final Payment (25%):</w:t>
      </w:r>
      <w:r>
        <w:t xml:space="preserve"> </w:t>
      </w:r>
      <w:r>
        <w:t xml:space="preserve">Due upon completion of all services and delivery of the final progress report. Amount: 91,980 RUB.</w:t>
      </w:r>
    </w:p>
    <w:p>
      <w:pPr>
        <w:pStyle w:val="FirstParagraph"/>
      </w:pPr>
      <w:r>
        <w:t xml:space="preserve">Payments shall be made via bank transfer to the Moscow Speech &amp; Language Centre's designated account in Russia Moscow. Late payments shall incur a penalty of 0.1% per calendar day on the outstanding balance.</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30 calendar days from the date of issue. After this period, all rates and availability of the Speech Therapist must be reconfirmed in writing.</w:t>
      </w:r>
    </w:p>
    <w:p>
      <w:pPr>
        <w:pStyle w:val="BodyText"/>
      </w:pPr>
      <w:r>
        <w:rPr>
          <w:bCs/>
          <w:b/>
        </w:rPr>
        <w:t xml:space="preserve">5.2 Cancellation Policy:</w:t>
      </w:r>
      <w:r>
        <w:t xml:space="preserve"> </w:t>
      </w:r>
      <w:r>
        <w:t xml:space="preserve">Cancellation of a scheduled Speech Therapist session must be communicated at least 24 hours in advance. Cancellations made within 24 hours or no-shows will be charged at 50% of the session fee.</w:t>
      </w:r>
    </w:p>
    <w:p>
      <w:pPr>
        <w:pStyle w:val="BodyText"/>
      </w:pPr>
      <w:r>
        <w:rPr>
          <w:bCs/>
          <w:b/>
        </w:rPr>
        <w:t xml:space="preserve">5.3 Confidentiality:</w:t>
      </w:r>
      <w:r>
        <w:t xml:space="preserve"> </w:t>
      </w:r>
      <w:r>
        <w:t xml:space="preserve">The Speech Therapist and all staff of the Moscow Speech &amp; Language Centre shall maintain strict confidentiality of all client records, medical history, and therapy progress in accordance with Russian Federal Law No. 152-FZ on Personal Data.</w:t>
      </w:r>
    </w:p>
    <w:p>
      <w:pPr>
        <w:pStyle w:val="BodyText"/>
      </w:pPr>
      <w:r>
        <w:rPr>
          <w:bCs/>
          <w:b/>
        </w:rPr>
        <w:t xml:space="preserve">5.4 Qualifications:</w:t>
      </w:r>
      <w:r>
        <w:t xml:space="preserve"> </w:t>
      </w:r>
      <w:r>
        <w:t xml:space="preserve">The assigned Speech Therapist holds a certified degree in Logopedics from a recognized institution in Russia Moscow, a minimum of 8 years of clinical experience, and is registered with the Moscow City Medical Chamber.</w:t>
      </w:r>
    </w:p>
    <w:p>
      <w:pPr>
        <w:pStyle w:val="BodyText"/>
      </w:pPr>
      <w:r>
        <w:rPr>
          <w:bCs/>
          <w:b/>
        </w:rPr>
        <w:t xml:space="preserve">5.5 Liability:</w:t>
      </w:r>
      <w:r>
        <w:t xml:space="preserve"> </w:t>
      </w:r>
      <w:r>
        <w:t xml:space="preserve">The Moscow Speech &amp; Language Centre shall not be held liable for outcomes beyond the professional scope of Speech Therapist intervention. All therapy plans are individualized and progress may vary.</w:t>
      </w:r>
    </w:p>
    <w:p>
      <w:pPr>
        <w:pStyle w:val="BodyText"/>
      </w:pPr>
      <w:r>
        <w:rPr>
          <w:bCs/>
          <w:b/>
        </w:rPr>
        <w:t xml:space="preserve">5.6 Governing Law:</w:t>
      </w:r>
      <w:r>
        <w:t xml:space="preserve"> </w:t>
      </w:r>
      <w:r>
        <w:t xml:space="preserve">This Quotation Estimate and any resulting contract shall be governed by the civil law of the Russian Federation, with jurisdiction vested in the courts of Russia Moscow.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Speech Therapist services in Russia Moscow and agrees to the terms, conditions, and pricing outlined herein. This document does not constitute a binding contract until both parties have executed the formal Service Agreement.</w:t>
      </w:r>
    </w:p>
    <w:p>
      <w:pPr>
        <w:pStyle w:val="BodyText"/>
      </w:pPr>
      <w:r>
        <w:t xml:space="preserve">Client Signature &amp; Date</w:t>
      </w:r>
    </w:p>
    <w:p>
      <w:pPr>
        <w:pStyle w:val="BodyText"/>
      </w:pPr>
      <w:r>
        <w:t xml:space="preserve">Dr. Elena V. Sokolova</w:t>
      </w:r>
      <w:r>
        <w:br/>
      </w:r>
      <w:r>
        <w:t xml:space="preserve">Speech Therapist, Moscow Speech &amp; Language Centre</w:t>
      </w:r>
      <w:r>
        <w:br/>
      </w:r>
      <w:r>
        <w:t xml:space="preserve">Signature &amp; Date</w:t>
      </w:r>
    </w:p>
    <w:p>
      <w:pPr>
        <w:pStyle w:val="BodyText"/>
      </w:pPr>
      <w:r>
        <w:t xml:space="preserve">Moscow Speech &amp; Language Centre | Tverskaya Street 14, Moscow, Russia 101000 | Tel: +7 (495) 000-00-00 | Email: info@moscow-speech-therapy.ru</w:t>
      </w:r>
    </w:p>
    <w:p>
      <w:pPr>
        <w:pStyle w:val="BodyText"/>
      </w:pPr>
      <w:r>
        <w:t xml:space="preserve">This Quotation Estimate is a confidential document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Russia Moscow</dc:title>
  <dc:creator/>
  <dc:language>en</dc:language>
  <cp:keywords/>
  <dcterms:created xsi:type="dcterms:W3CDTF">2026-10-10T09:31:26Z</dcterms:created>
  <dcterms:modified xsi:type="dcterms:W3CDTF">2026-10-10T09:31:26Z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