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ape-town-speech-language-clinic"/>
    <w:p>
      <w:pPr>
        <w:pStyle w:val="Heading1"/>
      </w:pPr>
      <w:r>
        <w:t xml:space="preserve">Cape Town Speech &amp; Language Clinic</w:t>
      </w:r>
    </w:p>
    <w:p>
      <w:pPr>
        <w:pStyle w:val="FirstParagraph"/>
      </w:pPr>
      <w:r>
        <w:t xml:space="preserve">142 Sea Point Promenade, Sea Point, Cape Town, 8005, South Africa</w:t>
      </w:r>
    </w:p>
    <w:p>
      <w:pPr>
        <w:pStyle w:val="BodyText"/>
      </w:pPr>
      <w:r>
        <w:t xml:space="preserve">Phone: +27 21 424 5567 | Email: enquiries@ctspeechclinic.co.za</w:t>
      </w:r>
    </w:p>
    <w:p>
      <w:pPr>
        <w:pStyle w:val="BodyText"/>
      </w:pPr>
      <w:r>
        <w:t xml:space="preserve">Registration No: HPCSA 0045218 | VAT No: 492018773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Dr. Naledi van der Merwe, Speech Therapist</w:t>
      </w:r>
    </w:p>
    <w:p>
      <w:pPr>
        <w:pStyle w:val="BodyText"/>
      </w:pPr>
      <w:r>
        <w:rPr>
          <w:bCs/>
          <w:b/>
        </w:rPr>
        <w:t xml:space="preserve">Service Location:</w:t>
      </w:r>
      <w:r>
        <w:t xml:space="preserve"> </w:t>
      </w:r>
      <w:r>
        <w:t xml:space="preserve">South Africa Cape Town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Johan Botha</w:t>
      </w:r>
    </w:p>
    <w:p>
      <w:pPr>
        <w:pStyle w:val="BodyText"/>
      </w:pPr>
      <w:r>
        <w:rPr>
          <w:bCs/>
          <w:b/>
        </w:rPr>
        <w:t xml:space="preserve">Account No:</w:t>
      </w:r>
      <w:r>
        <w:t xml:space="preserve"> </w:t>
      </w:r>
      <w:r>
        <w:t xml:space="preserve">CT-2025-0093</w:t>
      </w:r>
    </w:p>
    <w:p>
      <w:pPr>
        <w:pStyle w:val="BodyText"/>
      </w:pPr>
      <w:r>
        <w:rPr>
          <w:bCs/>
          <w:b/>
        </w:rPr>
        <w:t xml:space="preserve">Address:</w:t>
      </w:r>
      <w:r>
        <w:t xml:space="preserve"> </w:t>
      </w:r>
      <w:r>
        <w:t xml:space="preserve">28 Kloof Road, Claremont, Cape Town, 7708</w:t>
      </w:r>
    </w:p>
    <w:p>
      <w:pPr>
        <w:pStyle w:val="BodyText"/>
      </w:pPr>
      <w:r>
        <w:rPr>
          <w:bCs/>
          <w:b/>
        </w:rPr>
        <w:t xml:space="preserve">Phone:</w:t>
      </w:r>
      <w:r>
        <w:t xml:space="preserve"> </w:t>
      </w:r>
      <w:r>
        <w:t xml:space="preserve">+27 82 334 7712</w:t>
      </w:r>
    </w:p>
    <w:p>
      <w:pPr>
        <w:pStyle w:val="BodyText"/>
      </w:pPr>
      <w:r>
        <w:rPr>
          <w:bCs/>
          <w:b/>
        </w:rPr>
        <w:t xml:space="preserve">Email:</w:t>
      </w:r>
      <w:r>
        <w:t xml:space="preserve"> </w:t>
      </w:r>
      <w:r>
        <w:t xml:space="preserve">j.botha@email.co.za</w:t>
      </w:r>
    </w:p>
    <w:bookmarkEnd w:id="22"/>
    <w:p>
      <w:pPr>
        <w:pStyle w:val="BodyText"/>
      </w:pPr>
      <w:r>
        <w:t xml:space="preserve">Dear Mr. Botha,</w:t>
      </w:r>
    </w:p>
    <w:p>
      <w:pPr>
        <w:pStyle w:val="BodyText"/>
      </w:pPr>
      <w:r>
        <w:t xml:space="preserve">Thank you for your enquiry regarding professional speech therapy services for your daughter, Elize Botha (age 7), who has been referred for assessment and intervention for articulation difficulties and mild language delay. This</w:t>
      </w:r>
      <w:r>
        <w:t xml:space="preserve"> </w:t>
      </w:r>
      <w:r>
        <w:t xml:space="preserve">Quotation Estimate</w:t>
      </w:r>
      <w:r>
        <w:t xml:space="preserve"> </w:t>
      </w:r>
      <w:r>
        <w:t xml:space="preserve">outlines the full scope of services that our</w:t>
      </w:r>
      <w:r>
        <w:t xml:space="preserve"> </w:t>
      </w:r>
      <w:r>
        <w:t xml:space="preserve">Speech Therapist</w:t>
      </w:r>
      <w:r>
        <w:t xml:space="preserve"> </w:t>
      </w:r>
      <w:r>
        <w:t xml:space="preserve">team will provide within the</w:t>
      </w:r>
      <w:r>
        <w:t xml:space="preserve"> </w:t>
      </w:r>
      <w:r>
        <w:t xml:space="preserve">South Africa Cape Town</w:t>
      </w:r>
      <w:r>
        <w:t xml:space="preserve"> </w:t>
      </w:r>
      <w:r>
        <w:t xml:space="preserve">metropolitan area. All pricing is quoted in South African Rand (ZAR) and is inclusive of VAT at the current rate of 15%.</w:t>
      </w:r>
    </w:p>
    <w:bookmarkStart w:id="23" w:name="X8c57fb8fe7f039bee9b6f8ecc89395308a012bf"/>
    <w:p>
      <w:pPr>
        <w:pStyle w:val="Heading2"/>
      </w:pPr>
      <w:r>
        <w:t xml:space="preserve">Scope of Services – Speech Therapist Intervention Programme</w:t>
      </w:r>
    </w:p>
    <w:p>
      <w:pPr>
        <w:pStyle w:val="FirstParagraph"/>
      </w:pPr>
      <w:r>
        <w:t xml:space="preserve">The following</w:t>
      </w:r>
      <w:r>
        <w:t xml:space="preserve"> </w:t>
      </w:r>
      <w:r>
        <w:t xml:space="preserve">Quotation Estimate</w:t>
      </w:r>
      <w:r>
        <w:t xml:space="preserve"> </w:t>
      </w:r>
      <w:r>
        <w:t xml:space="preserve">covers a comprehensive twelve-week programme delivered by a registered</w:t>
      </w:r>
      <w:r>
        <w:t xml:space="preserve"> </w:t>
      </w:r>
      <w:r>
        <w:t xml:space="preserve">Speech Therapist</w:t>
      </w:r>
      <w:r>
        <w:t xml:space="preserve"> </w:t>
      </w:r>
      <w:r>
        <w:t xml:space="preserve">(HPCSA-registered) at our clinic in Sea Point,</w:t>
      </w:r>
      <w:r>
        <w:t xml:space="preserve"> </w:t>
      </w:r>
      <w:r>
        <w:t xml:space="preserve">South Africa Cape Town</w:t>
      </w:r>
      <w:r>
        <w:t xml:space="preserve">. The programme is designed to address articulation errors, phonological awareness, and receptive/expressive language development in a structured, evidence-based manner.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Initial Comprehensive Speech &amp; Language Assessment by a qualified Speech Therapist (includes articulation, phonology, receptive and expressive language, pragmatic skills, and oral-motor screening)</w:t>
            </w:r>
          </w:p>
        </w:tc>
        <w:tc>
          <w:tcPr/>
          <w:p>
            <w:pPr>
              <w:pStyle w:val="Compact"/>
              <w:jc w:val="left"/>
            </w:pPr>
            <w:r>
              <w:t xml:space="preserve">90 minutes</w:t>
            </w:r>
          </w:p>
        </w:tc>
        <w:tc>
          <w:tcPr/>
          <w:p>
            <w:pPr>
              <w:pStyle w:val="Compact"/>
              <w:jc w:val="left"/>
            </w:pPr>
            <w:r>
              <w:t xml:space="preserve">Once</w:t>
            </w:r>
          </w:p>
        </w:tc>
        <w:tc>
          <w:tcPr/>
          <w:p>
            <w:pPr>
              <w:pStyle w:val="Compact"/>
              <w:jc w:val="left"/>
            </w:pPr>
            <w:r>
              <w:t xml:space="preserve">R 1,450.00</w:t>
            </w:r>
          </w:p>
        </w:tc>
        <w:tc>
          <w:tcPr/>
          <w:p>
            <w:pPr>
              <w:pStyle w:val="Compact"/>
              <w:jc w:val="left"/>
            </w:pPr>
            <w:r>
              <w:t xml:space="preserve">R 1,450.00</w:t>
            </w:r>
          </w:p>
        </w:tc>
      </w:tr>
      <w:tr>
        <w:tc>
          <w:tcPr/>
          <w:p>
            <w:pPr>
              <w:pStyle w:val="Compact"/>
              <w:jc w:val="left"/>
            </w:pPr>
            <w:r>
              <w:t xml:space="preserve">02</w:t>
            </w:r>
          </w:p>
        </w:tc>
        <w:tc>
          <w:tcPr/>
          <w:p>
            <w:pPr>
              <w:pStyle w:val="Compact"/>
              <w:jc w:val="left"/>
            </w:pPr>
            <w:r>
              <w:t xml:space="preserve">Written Assessment Report and Parent Consultation Session (detailed findings, diagnosis, and individualised intervention plan prepared by the Speech Therapist)</w:t>
            </w:r>
          </w:p>
        </w:tc>
        <w:tc>
          <w:tcPr/>
          <w:p>
            <w:pPr>
              <w:pStyle w:val="Compact"/>
              <w:jc w:val="left"/>
            </w:pPr>
            <w:r>
              <w:t xml:space="preserve">45 minutes</w:t>
            </w:r>
          </w:p>
        </w:tc>
        <w:tc>
          <w:tcPr/>
          <w:p>
            <w:pPr>
              <w:pStyle w:val="Compact"/>
              <w:jc w:val="left"/>
            </w:pPr>
            <w:r>
              <w:t xml:space="preserve">Once</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03</w:t>
            </w:r>
          </w:p>
        </w:tc>
        <w:tc>
          <w:tcPr/>
          <w:p>
            <w:pPr>
              <w:pStyle w:val="Compact"/>
              <w:jc w:val="left"/>
            </w:pPr>
            <w:r>
              <w:t xml:space="preserve">Individual Speech Therapy Intervention Sessions (one-on-one with the Speech Therapist; targeting articulation, phonological processes, and language formulation)</w:t>
            </w:r>
          </w:p>
        </w:tc>
        <w:tc>
          <w:tcPr/>
          <w:p>
            <w:pPr>
              <w:pStyle w:val="Compact"/>
              <w:jc w:val="left"/>
            </w:pPr>
            <w:r>
              <w:t xml:space="preserve">45 minutes</w:t>
            </w:r>
          </w:p>
        </w:tc>
        <w:tc>
          <w:tcPr/>
          <w:p>
            <w:pPr>
              <w:pStyle w:val="Compact"/>
              <w:jc w:val="left"/>
            </w:pPr>
            <w:r>
              <w:t xml:space="preserve">2x per week (24 sessions)</w:t>
            </w:r>
          </w:p>
        </w:tc>
        <w:tc>
          <w:tcPr/>
          <w:p>
            <w:pPr>
              <w:pStyle w:val="Compact"/>
              <w:jc w:val="left"/>
            </w:pPr>
            <w:r>
              <w:t xml:space="preserve">R 680.00</w:t>
            </w:r>
          </w:p>
        </w:tc>
        <w:tc>
          <w:tcPr/>
          <w:p>
            <w:pPr>
              <w:pStyle w:val="Compact"/>
              <w:jc w:val="left"/>
            </w:pPr>
            <w:r>
              <w:t xml:space="preserve">R 16,320.00</w:t>
            </w:r>
          </w:p>
        </w:tc>
      </w:tr>
      <w:tr>
        <w:tc>
          <w:tcPr/>
          <w:p>
            <w:pPr>
              <w:pStyle w:val="Compact"/>
              <w:jc w:val="left"/>
            </w:pPr>
            <w:r>
              <w:t xml:space="preserve">04</w:t>
            </w:r>
          </w:p>
        </w:tc>
        <w:tc>
          <w:tcPr/>
          <w:p>
            <w:pPr>
              <w:pStyle w:val="Compact"/>
              <w:jc w:val="left"/>
            </w:pPr>
            <w:r>
              <w:t xml:space="preserve">Parent Training and Home Programme Workshop (guidance for caregivers on reinforcing Speech Therapist recommendations at home; includes printed materials and video resources)</w:t>
            </w:r>
          </w:p>
        </w:tc>
        <w:tc>
          <w:tcPr/>
          <w:p>
            <w:pPr>
              <w:pStyle w:val="Compact"/>
              <w:jc w:val="left"/>
            </w:pPr>
            <w:r>
              <w:t xml:space="preserve">60 minutes</w:t>
            </w:r>
          </w:p>
        </w:tc>
        <w:tc>
          <w:tcPr/>
          <w:p>
            <w:pPr>
              <w:pStyle w:val="Compact"/>
              <w:jc w:val="left"/>
            </w:pPr>
            <w:r>
              <w:t xml:space="preserve">Once</w:t>
            </w:r>
          </w:p>
        </w:tc>
        <w:tc>
          <w:tcPr/>
          <w:p>
            <w:pPr>
              <w:pStyle w:val="Compact"/>
              <w:jc w:val="left"/>
            </w:pPr>
            <w:r>
              <w:t xml:space="preserve">R 550.00</w:t>
            </w:r>
          </w:p>
        </w:tc>
        <w:tc>
          <w:tcPr/>
          <w:p>
            <w:pPr>
              <w:pStyle w:val="Compact"/>
              <w:jc w:val="left"/>
            </w:pPr>
            <w:r>
              <w:t xml:space="preserve">R 550.00</w:t>
            </w:r>
          </w:p>
        </w:tc>
      </w:tr>
      <w:tr>
        <w:tc>
          <w:tcPr/>
          <w:p>
            <w:pPr>
              <w:pStyle w:val="Compact"/>
              <w:jc w:val="left"/>
            </w:pPr>
            <w:r>
              <w:t xml:space="preserve">05</w:t>
            </w:r>
          </w:p>
        </w:tc>
        <w:tc>
          <w:tcPr/>
          <w:p>
            <w:pPr>
              <w:pStyle w:val="Compact"/>
              <w:jc w:val="left"/>
            </w:pPr>
            <w:r>
              <w:t xml:space="preserve">Mid-Programme Progress Review and Re-assessment (conducted by the Speech Therapist to evaluate gains and adjust the intervention plan as necessary)</w:t>
            </w:r>
          </w:p>
        </w:tc>
        <w:tc>
          <w:tcPr/>
          <w:p>
            <w:pPr>
              <w:pStyle w:val="Compact"/>
              <w:jc w:val="left"/>
            </w:pPr>
            <w:r>
              <w:t xml:space="preserve">60 minutes</w:t>
            </w:r>
          </w:p>
        </w:tc>
        <w:tc>
          <w:tcPr/>
          <w:p>
            <w:pPr>
              <w:pStyle w:val="Compact"/>
              <w:jc w:val="left"/>
            </w:pPr>
            <w:r>
              <w:t xml:space="preserve">Once</w:t>
            </w:r>
          </w:p>
        </w:tc>
        <w:tc>
          <w:tcPr/>
          <w:p>
            <w:pPr>
              <w:pStyle w:val="Compact"/>
              <w:jc w:val="left"/>
            </w:pPr>
            <w:r>
              <w:t xml:space="preserve">R 750.00</w:t>
            </w:r>
          </w:p>
        </w:tc>
        <w:tc>
          <w:tcPr/>
          <w:p>
            <w:pPr>
              <w:pStyle w:val="Compact"/>
              <w:jc w:val="left"/>
            </w:pPr>
            <w:r>
              <w:t xml:space="preserve">R 750.00</w:t>
            </w:r>
          </w:p>
        </w:tc>
      </w:tr>
      <w:tr>
        <w:tc>
          <w:tcPr/>
          <w:p>
            <w:pPr>
              <w:pStyle w:val="Compact"/>
              <w:jc w:val="left"/>
            </w:pPr>
            <w:r>
              <w:t xml:space="preserve">06</w:t>
            </w:r>
          </w:p>
        </w:tc>
        <w:tc>
          <w:tcPr/>
          <w:p>
            <w:pPr>
              <w:pStyle w:val="Compact"/>
              <w:jc w:val="left"/>
            </w:pPr>
            <w:r>
              <w:t xml:space="preserve">Final Outcome Assessment and Discharge Report (comprehensive summary of progress, residual goals, and recommendations for ongoing support in the South Africa Cape Town school environment)</w:t>
            </w:r>
          </w:p>
        </w:tc>
        <w:tc>
          <w:tcPr/>
          <w:p>
            <w:pPr>
              <w:pStyle w:val="Compact"/>
              <w:jc w:val="left"/>
            </w:pPr>
            <w:r>
              <w:t xml:space="preserve">90 minutes</w:t>
            </w:r>
          </w:p>
        </w:tc>
        <w:tc>
          <w:tcPr/>
          <w:p>
            <w:pPr>
              <w:pStyle w:val="Compact"/>
              <w:jc w:val="left"/>
            </w:pPr>
            <w:r>
              <w:t xml:space="preserve">Once</w:t>
            </w:r>
          </w:p>
        </w:tc>
        <w:tc>
          <w:tcPr/>
          <w:p>
            <w:pPr>
              <w:pStyle w:val="Compact"/>
              <w:jc w:val="left"/>
            </w:pPr>
            <w:r>
              <w:t xml:space="preserve">R 1,100.00</w:t>
            </w:r>
          </w:p>
        </w:tc>
        <w:tc>
          <w:tcPr/>
          <w:p>
            <w:pPr>
              <w:pStyle w:val="Compact"/>
              <w:jc w:val="left"/>
            </w:pPr>
            <w:r>
              <w:t xml:space="preserve">R 1,100.00</w:t>
            </w:r>
          </w:p>
        </w:tc>
      </w:tr>
      <w:tr>
        <w:tc>
          <w:tcPr/>
          <w:p>
            <w:pPr>
              <w:pStyle w:val="Compact"/>
              <w:jc w:val="left"/>
            </w:pPr>
            <w:r>
              <w:t xml:space="preserve">07</w:t>
            </w:r>
          </w:p>
        </w:tc>
        <w:tc>
          <w:tcPr/>
          <w:p>
            <w:pPr>
              <w:pStyle w:val="Compact"/>
              <w:jc w:val="left"/>
            </w:pPr>
            <w:r>
              <w:t xml:space="preserve">Telehealth Follow-up Check-in (virtual consultation with the Speech Therapist via secure video platform, available to clients across South Africa Cape Town and surrounding suburbs)</w:t>
            </w:r>
          </w:p>
        </w:tc>
        <w:tc>
          <w:tcPr/>
          <w:p>
            <w:pPr>
              <w:pStyle w:val="Compact"/>
              <w:jc w:val="left"/>
            </w:pPr>
            <w:r>
              <w:t xml:space="preserve">30 minutes</w:t>
            </w:r>
          </w:p>
        </w:tc>
        <w:tc>
          <w:tcPr/>
          <w:p>
            <w:pPr>
              <w:pStyle w:val="Compact"/>
              <w:jc w:val="left"/>
            </w:pPr>
            <w:r>
              <w:t xml:space="preserve">Once (Week 16)</w:t>
            </w:r>
          </w:p>
        </w:tc>
        <w:tc>
          <w:tcPr/>
          <w:p>
            <w:pPr>
              <w:pStyle w:val="Compact"/>
              <w:jc w:val="left"/>
            </w:pPr>
            <w:r>
              <w:t xml:space="preserve">R 420.00</w:t>
            </w:r>
          </w:p>
        </w:tc>
        <w:tc>
          <w:tcPr/>
          <w:p>
            <w:pPr>
              <w:pStyle w:val="Compact"/>
              <w:jc w:val="left"/>
            </w:pPr>
            <w:r>
              <w:t xml:space="preserve">R 420.00</w:t>
            </w:r>
          </w:p>
        </w:tc>
      </w:tr>
      <w:tr>
        <w:tc>
          <w:tcPr>
            <w:gridSpan w:val="5"/>
          </w:tcPr>
          <w:p>
            <w:pPr>
              <w:pStyle w:val="Compact"/>
              <w:jc w:val="left"/>
            </w:pPr>
            <w:r>
              <w:t xml:space="preserve">Subtotal (excl. VAT)</w:t>
            </w:r>
          </w:p>
        </w:tc>
        <w:tc>
          <w:tcPr/>
          <w:p>
            <w:pPr>
              <w:pStyle w:val="Compact"/>
              <w:jc w:val="left"/>
            </w:pPr>
            <w:r>
              <w:t xml:space="preserve">R 21,440.00</w:t>
            </w:r>
          </w:p>
        </w:tc>
      </w:tr>
      <w:tr>
        <w:tc>
          <w:tcPr>
            <w:gridSpan w:val="5"/>
          </w:tcPr>
          <w:p>
            <w:pPr>
              <w:pStyle w:val="Compact"/>
              <w:jc w:val="left"/>
            </w:pPr>
            <w:r>
              <w:t xml:space="preserve">VAT @ 15%</w:t>
            </w:r>
          </w:p>
        </w:tc>
        <w:tc>
          <w:tcPr/>
          <w:p>
            <w:pPr>
              <w:pStyle w:val="Compact"/>
              <w:jc w:val="left"/>
            </w:pPr>
            <w:r>
              <w:t xml:space="preserve">R 3,216.00</w:t>
            </w:r>
          </w:p>
        </w:tc>
      </w:tr>
      <w:tr>
        <w:tc>
          <w:tcPr>
            <w:gridSpan w:val="5"/>
          </w:tcPr>
          <w:p>
            <w:pPr>
              <w:pStyle w:val="Compact"/>
              <w:jc w:val="left"/>
            </w:pPr>
            <w:r>
              <w:rPr>
                <w:bCs/>
                <w:b/>
              </w:rPr>
              <w:t xml:space="preserve">Grand Total (incl. VAT)</w:t>
            </w:r>
          </w:p>
        </w:tc>
        <w:tc>
          <w:tcPr/>
          <w:p>
            <w:pPr>
              <w:pStyle w:val="Compact"/>
              <w:jc w:val="left"/>
            </w:pPr>
            <w:r>
              <w:rPr>
                <w:bCs/>
                <w:b/>
              </w:rPr>
              <w:t xml:space="preserve">R 24,656.00</w:t>
            </w:r>
          </w:p>
        </w:tc>
      </w:tr>
    </w:tbl>
    <w:bookmarkEnd w:id="23"/>
    <w:bookmarkStart w:id="24" w:name="payment-terms"/>
    <w:p>
      <w:pPr>
        <w:pStyle w:val="Heading2"/>
      </w:pPr>
      <w:r>
        <w:t xml:space="preserve">Payment Terms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Should the client wish to proceed after the validity period, the</w:t>
      </w:r>
      <w:r>
        <w:t xml:space="preserve"> </w:t>
      </w:r>
      <w:r>
        <w:t xml:space="preserve">Speech Therapist</w:t>
      </w:r>
      <w:r>
        <w:t xml:space="preserve"> </w:t>
      </w:r>
      <w:r>
        <w:t xml:space="preserve">team will reconfirm availability and pricing.</w:t>
      </w:r>
    </w:p>
    <w:p>
      <w:pPr>
        <w:numPr>
          <w:ilvl w:val="0"/>
          <w:numId w:val="1001"/>
        </w:numPr>
        <w:pStyle w:val="Compact"/>
      </w:pPr>
      <w:r>
        <w:t xml:space="preserve">A non-refundable deposit of 25% (R 6,164.00) is required to secure the client's place in the intervention programme. The balance is payable in two equal monthly instalments over the twelve-week programme period.</w:t>
      </w:r>
    </w:p>
    <w:p>
      <w:pPr>
        <w:numPr>
          <w:ilvl w:val="0"/>
          <w:numId w:val="1001"/>
        </w:numPr>
        <w:pStyle w:val="Compact"/>
      </w:pPr>
      <w:r>
        <w:t xml:space="preserve">Payment may be made via EFT to our bank account (Bank: FNB, Account: 628451903, Branch: 250655, Reference: QTE-2025-04871) or by credit card (Visa, Mastercard, or American Express).</w:t>
      </w:r>
    </w:p>
    <w:p>
      <w:pPr>
        <w:numPr>
          <w:ilvl w:val="0"/>
          <w:numId w:val="1001"/>
        </w:numPr>
        <w:pStyle w:val="Compact"/>
      </w:pPr>
      <w:r>
        <w:t xml:space="preserve">All sessions are subject to a 48-hour cancellation policy. Cancellations made less than 48 hours before a scheduled session with the</w:t>
      </w:r>
      <w:r>
        <w:t xml:space="preserve"> </w:t>
      </w:r>
      <w:r>
        <w:t xml:space="preserve">Speech Therapist</w:t>
      </w:r>
      <w:r>
        <w:t xml:space="preserve"> </w:t>
      </w:r>
      <w:r>
        <w:t xml:space="preserve">will be charged at 50% of the session fee.</w:t>
      </w:r>
    </w:p>
    <w:p>
      <w:pPr>
        <w:numPr>
          <w:ilvl w:val="0"/>
          <w:numId w:val="1001"/>
        </w:numPr>
        <w:pStyle w:val="Compact"/>
      </w:pPr>
      <w:r>
        <w:t xml:space="preserve">Medicare and major medical aid schemes (Discovery, Momentum, Bonitas, etc.) are accepted. The</w:t>
      </w:r>
      <w:r>
        <w:t xml:space="preserve"> </w:t>
      </w:r>
      <w:r>
        <w:t xml:space="preserve">Speech Therapist</w:t>
      </w:r>
      <w:r>
        <w:t xml:space="preserve"> </w:t>
      </w:r>
      <w:r>
        <w:t xml:space="preserve">will submit claims directly on the client's behalf. The client is responsible for any co-payment or gap between the medical aid benefit and the fees stated in this</w:t>
      </w:r>
      <w:r>
        <w:t xml:space="preserve"> </w:t>
      </w:r>
      <w:r>
        <w:t xml:space="preserve">Quotation Estimate</w:t>
      </w:r>
      <w:r>
        <w:t xml:space="preserve">.</w:t>
      </w:r>
    </w:p>
    <w:p>
      <w:pPr>
        <w:numPr>
          <w:ilvl w:val="0"/>
          <w:numId w:val="1001"/>
        </w:numPr>
        <w:pStyle w:val="Compact"/>
      </w:pPr>
      <w:r>
        <w:t xml:space="preserve">All services are delivered in compliance with the Health Professions Council of South Africa (HPCSA) regulations and the National Health Act, 2003, applicable in</w:t>
      </w:r>
      <w:r>
        <w:t xml:space="preserve"> </w:t>
      </w:r>
      <w:r>
        <w:t xml:space="preserve">South Africa Cape Town</w:t>
      </w:r>
      <w:r>
        <w:t xml:space="preserve"> </w:t>
      </w:r>
      <w:r>
        <w:t xml:space="preserve">and nationwide.</w:t>
      </w:r>
    </w:p>
    <w:p>
      <w:pPr>
        <w:numPr>
          <w:ilvl w:val="0"/>
          <w:numId w:val="1001"/>
        </w:numPr>
        <w:pStyle w:val="Compact"/>
      </w:pPr>
      <w:r>
        <w:t xml:space="preserve">Confidentiality of all client records, assessment data, and therapy notes is maintained in accordance with the Protection of Personal Information Act (POPIA), 2013.</w:t>
      </w:r>
    </w:p>
    <w:bookmarkEnd w:id="24"/>
    <w:bookmarkStart w:id="25"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outlined above for the</w:t>
      </w:r>
      <w:r>
        <w:t xml:space="preserve"> </w:t>
      </w:r>
      <w:r>
        <w:t xml:space="preserve">Speech Therapist</w:t>
      </w:r>
      <w:r>
        <w:t xml:space="preserve"> </w:t>
      </w:r>
      <w:r>
        <w:t xml:space="preserve">services to be provided in</w:t>
      </w:r>
      <w:r>
        <w:t xml:space="preserve"> </w:t>
      </w:r>
      <w:r>
        <w:t xml:space="preserve">South Africa Cape Town</w:t>
      </w:r>
      <w:r>
        <w:t xml:space="preserve">.</w:t>
      </w:r>
    </w:p>
    <w:p>
      <w:pPr>
        <w:pStyle w:val="BodyText"/>
      </w:pPr>
      <w:r>
        <w:rPr>
          <w:bCs/>
          <w:b/>
        </w:rPr>
        <w:t xml:space="preserve">Client Signature:</w:t>
      </w:r>
      <w:r>
        <w:t xml:space="preserve"> </w:t>
      </w:r>
      <w:r>
        <w:t xml:space="preserve">___________________________</w:t>
      </w:r>
    </w:p>
    <w:p>
      <w:pPr>
        <w:pStyle w:val="BodyText"/>
      </w:pPr>
      <w:r>
        <w:t xml:space="preserve">Name: Mr. Johan Botha</w:t>
      </w:r>
    </w:p>
    <w:p>
      <w:pPr>
        <w:pStyle w:val="BodyText"/>
      </w:pPr>
      <w:r>
        <w:t xml:space="preserve">Date: ___________________________</w:t>
      </w:r>
    </w:p>
    <w:p>
      <w:pPr>
        <w:pStyle w:val="BodyText"/>
      </w:pPr>
      <w:r>
        <w:rPr>
          <w:bCs/>
          <w:b/>
        </w:rPr>
        <w:t xml:space="preserve">Speech Therapist / Clinic Representative:</w:t>
      </w:r>
      <w:r>
        <w:t xml:space="preserve"> </w:t>
      </w:r>
      <w:r>
        <w:t xml:space="preserve">___________________________</w:t>
      </w:r>
    </w:p>
    <w:p>
      <w:pPr>
        <w:pStyle w:val="BodyText"/>
      </w:pPr>
      <w:r>
        <w:t xml:space="preserve">Name: Dr. Naledi van der Merwe</w:t>
      </w:r>
    </w:p>
    <w:p>
      <w:pPr>
        <w:pStyle w:val="BodyText"/>
      </w:pPr>
      <w:r>
        <w:t xml:space="preserve">Date: ___________________________</w:t>
      </w:r>
    </w:p>
    <w:p>
      <w:pPr>
        <w:pStyle w:val="BodyText"/>
      </w:pPr>
      <w:r>
        <w:t xml:space="preserve">Cape Town Speech &amp; Language Clinic | 142 Sea Point Promenade, Sea Point, Cape Town, 8005, South Africa</w:t>
      </w:r>
    </w:p>
    <w:p>
      <w:pPr>
        <w:pStyle w:val="BodyText"/>
      </w:pPr>
      <w:r>
        <w:t xml:space="preserve">This Quotation Estimate is a formal document issued by a registered Speech Therapist practice operating in South Africa Cape Town. For queries, contact enquiries@ctspeechclinic.co.za or +27 21 424 5567.</w:t>
      </w:r>
    </w:p>
    <w:p>
      <w:pPr>
        <w:pStyle w:val="BodyText"/>
      </w:pPr>
      <w:r>
        <w:t xml:space="preserve">© 2025 Cape Town Speech &amp; Language Clinic.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South Africa Cape Town</dc:title>
  <dc:creator/>
  <dc:language>en</dc:language>
  <cp:keywords/>
  <dcterms:created xsi:type="dcterms:W3CDTF">2026-10-10T09:46:43Z</dcterms:created>
  <dcterms:modified xsi:type="dcterms:W3CDTF">2026-10-10T09:46:43Z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