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Barcelona Speech &amp; Language Therapy Centre</w:t>
      </w:r>
    </w:p>
    <w:p>
      <w:pPr>
        <w:pStyle w:val="BodyText"/>
      </w:pPr>
      <w:r>
        <w:t xml:space="preserve">Carrer de la Diagonal 452, 08006 Barcelona, Spain</w:t>
      </w:r>
    </w:p>
    <w:p>
      <w:pPr>
        <w:pStyle w:val="BodyText"/>
      </w:pPr>
      <w:r>
        <w:t xml:space="preserve">Tel: +34 93 214 5678 | Email: info@barcelonaspeechtherapy.es</w:t>
      </w:r>
    </w:p>
    <w:p>
      <w:pPr>
        <w:pStyle w:val="BodyText"/>
      </w:pPr>
      <w:r>
        <w:t xml:space="preserve">NIF: B-65432109 | Col·legi Oficial de Logopedes de Catalunya (COLC) Registered</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Marta Soler, Speech Therapist</w:t>
      </w:r>
    </w:p>
    <w:p>
      <w:pPr>
        <w:pStyle w:val="BodyText"/>
      </w:pPr>
      <w:r>
        <w:rPr>
          <w:bCs/>
          <w:b/>
        </w:rPr>
        <w:t xml:space="preserve">Location:</w:t>
      </w:r>
      <w:r>
        <w:t xml:space="preserve"> </w:t>
      </w:r>
      <w:r>
        <w:t xml:space="preserve">Spain Barcelona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Barcelona, Spain</w:t>
      </w:r>
    </w:p>
    <w:p>
      <w:pPr>
        <w:pStyle w:val="BodyText"/>
      </w:pPr>
      <w:r>
        <w:rPr>
          <w:bCs/>
          <w:b/>
        </w:rPr>
        <w:t xml:space="preserve">NIF/NIE:</w:t>
      </w:r>
      <w:r>
        <w:t xml:space="preserve"> </w:t>
      </w:r>
      <w:r>
        <w:t xml:space="preserve">[Tax Identification Number]</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our licensed Speech Therapist team at Barcelona Speech &amp; Language Therapy Centre to provide a comprehensive and transparent cost breakdown for the speech and language therapy services to be delivered in Spain Barcelona. This document serves as a formal proposal outlining the scope of treatment, session frequency, professional qualifications, and all associated fees. The Speech Therapist assigned to your case will conduct an initial comprehensive assessment before commencing the structured therapy programme. All services described in this Quotation Estimate comply with the regulatory standards set by the Generalitat de Catalunya and the Spanish Ministry of Health regarding speech-language pathology practice.</w:t>
      </w:r>
    </w:p>
    <w:bookmarkEnd w:id="23"/>
    <w:bookmarkStart w:id="24" w:name="X269801489b40ed38a12fe92c989cbd0d600bf1f"/>
    <w:p>
      <w:pPr>
        <w:pStyle w:val="Heading2"/>
      </w:pPr>
      <w:r>
        <w:t xml:space="preserve">2. Scope of Services – Speech Therapist Programme</w:t>
      </w:r>
    </w:p>
    <w:p>
      <w:pPr>
        <w:pStyle w:val="FirstParagraph"/>
      </w:pPr>
      <w:r>
        <w:t xml:space="preserve">The following Speech Therapist services are included in this Quotation Estimate for delivery at our clinic located in the Eixample district of Spain Barcelona. Each service has been tailored based on the preliminary clinical evaluation conducted on 10 June 2025. The Speech Therapist will implement evidence-based intervention strategies targeting articulation, phonological processing, fluency, voice, and/or language comprehension and expression as clinically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Speech &amp; Language Assessment by a Senior Speech Therapist (includes oral motor examination, standardized testing, and written report)</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Speech Therapy Sessions – Articulation &amp; Phonological Intervention (delivered by a qualified Speech Therapist in Spain Barcelona)</w:t>
            </w:r>
          </w:p>
        </w:tc>
        <w:tc>
          <w:tcPr/>
          <w:p>
            <w:pPr>
              <w:pStyle w:val="Compact"/>
              <w:jc w:val="left"/>
            </w:pPr>
            <w:r>
              <w:t xml:space="preserve">2x per week</w:t>
            </w:r>
          </w:p>
        </w:tc>
        <w:tc>
          <w:tcPr/>
          <w:p>
            <w:pPr>
              <w:pStyle w:val="Compact"/>
              <w:jc w:val="left"/>
            </w:pPr>
            <w:r>
              <w:t xml:space="preserve">50 min</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03</w:t>
            </w:r>
          </w:p>
        </w:tc>
        <w:tc>
          <w:tcPr/>
          <w:p>
            <w:pPr>
              <w:pStyle w:val="Compact"/>
              <w:jc w:val="left"/>
            </w:pPr>
            <w:r>
              <w:t xml:space="preserve">Group Speech Therapy Workshop – Social Communication &amp; Pragmatics (max. 4 participants, led by a Speech Therapist)</w:t>
            </w:r>
          </w:p>
        </w:tc>
        <w:tc>
          <w:tcPr/>
          <w:p>
            <w:pPr>
              <w:pStyle w:val="Compact"/>
              <w:jc w:val="left"/>
            </w:pPr>
            <w:r>
              <w:t xml:space="preserve">1x per week</w:t>
            </w:r>
          </w:p>
        </w:tc>
        <w:tc>
          <w:tcPr/>
          <w:p>
            <w:pPr>
              <w:pStyle w:val="Compact"/>
              <w:jc w:val="left"/>
            </w:pPr>
            <w:r>
              <w:t xml:space="preserve">75 min</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Home Practice Programme Design &amp; Parent/Caregiver Training (Speech Therapist-guided, includes written materials in Spanish and English)</w:t>
            </w:r>
          </w:p>
        </w:tc>
        <w:tc>
          <w:tcPr/>
          <w:p>
            <w:pPr>
              <w:pStyle w:val="Compact"/>
              <w:jc w:val="left"/>
            </w:pPr>
            <w:r>
              <w:t xml:space="preserve">One-time</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Progress Review &amp; Re-assessment by the Speech Therapist (includes updated treatment plan and written progress report)</w:t>
            </w:r>
          </w:p>
        </w:tc>
        <w:tc>
          <w:tcPr/>
          <w:p>
            <w:pPr>
              <w:pStyle w:val="Compact"/>
              <w:jc w:val="left"/>
            </w:pPr>
            <w:r>
              <w:t xml:space="preserve">Monthly</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Telehealth Speech Therapy Follow-up Session (remote consultation with the assigned Speech Therapist from Spain Barcelona)</w:t>
            </w:r>
          </w:p>
        </w:tc>
        <w:tc>
          <w:tcPr/>
          <w:p>
            <w:pPr>
              <w:pStyle w:val="Compact"/>
              <w:jc w:val="left"/>
            </w:pPr>
            <w:r>
              <w:t xml:space="preserve">1x per month</w:t>
            </w:r>
          </w:p>
        </w:tc>
        <w:tc>
          <w:tcPr/>
          <w:p>
            <w:pPr>
              <w:pStyle w:val="Compact"/>
              <w:jc w:val="left"/>
            </w:pPr>
            <w:r>
              <w:t xml:space="preserve">30 min</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07</w:t>
            </w:r>
          </w:p>
        </w:tc>
        <w:tc>
          <w:tcPr/>
          <w:p>
            <w:pPr>
              <w:pStyle w:val="Compact"/>
              <w:jc w:val="left"/>
            </w:pPr>
            <w:r>
              <w:t xml:space="preserve">Therapeutic Materials &amp; Customised Exercise Kits (articulation cards, visual aids, digital app licence for 3 months)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TOTAL ESTIMATED COST (12-week programme)</w:t>
            </w:r>
          </w:p>
        </w:tc>
        <w:tc>
          <w:tcPr/>
          <w:p>
            <w:pPr>
              <w:pStyle w:val="Compact"/>
              <w:jc w:val="left"/>
            </w:pPr>
            <w:r>
              <w:t xml:space="preserve">4,160.00</w:t>
            </w:r>
          </w:p>
        </w:tc>
      </w:tr>
    </w:tbl>
    <w:bookmarkEnd w:id="24"/>
    <w:bookmarkStart w:id="25" w:name="X7fe2c181b77b2fd939bec79e8a1457bcd842b1d"/>
    <w:p>
      <w:pPr>
        <w:pStyle w:val="Heading2"/>
      </w:pPr>
      <w:r>
        <w:t xml:space="preserve">3. Professional Qualifications of the Speech Therapist</w:t>
      </w:r>
    </w:p>
    <w:p>
      <w:pPr>
        <w:pStyle w:val="FirstParagraph"/>
      </w:pPr>
      <w:r>
        <w:t xml:space="preserve">The Speech Therapist assigned to this case, Dr. Marta Soler, holds a Degree in Logopedia (Speech-Language Pathology) from the Universitat de Barcelona, a Master's in Clinical Speech-Language Pathology, and is a fully registered member of the Col·legi Oficial de Logopedes de Catalunya (COLC) and the Spanish Association of Speech-Language Pathologists (AEL). She has over twelve years of clinical experience providing speech therapy services in Spain Barcelona, with specialisations in childhood apraxia of speech, phonological disorders, and bilingual speech development. All Speech Therapist staff at our centre in Spain Barcelona undergo continuous professional development and maintain their registration in accordance with Spanish and Catalan healthcare regulations.</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prices may be subject to revision based on current market conditions in Spain Barcelona.</w:t>
      </w:r>
    </w:p>
    <w:p>
      <w:pPr>
        <w:numPr>
          <w:ilvl w:val="0"/>
          <w:numId w:val="1001"/>
        </w:numPr>
        <w:pStyle w:val="Compact"/>
      </w:pPr>
      <w:r>
        <w:rPr>
          <w:bCs/>
          <w:b/>
        </w:rPr>
        <w:t xml:space="preserve">Payment Terms:</w:t>
      </w:r>
      <w:r>
        <w:t xml:space="preserve"> </w:t>
      </w:r>
      <w:r>
        <w:t xml:space="preserve">A 30% deposit is required to secure the initial assessment appointment. The remaining balance is payable in two equal instalments at the midpoint and conclusion of the 12-week programme. Payment may be made via bank transfer (IBAN provided upon acceptance), credit/debit card, or direct debit. All prices are in Euros (EUR) and include applicable IVA (VAT) at the current rate of 21% as per Spanish tax law.</w:t>
      </w:r>
    </w:p>
    <w:p>
      <w:pPr>
        <w:numPr>
          <w:ilvl w:val="0"/>
          <w:numId w:val="1001"/>
        </w:numPr>
        <w:pStyle w:val="Compact"/>
      </w:pPr>
      <w:r>
        <w:rPr>
          <w:bCs/>
          <w:b/>
        </w:rPr>
        <w:t xml:space="preserve">Cancellation Policy:</w:t>
      </w:r>
      <w:r>
        <w:t xml:space="preserve"> </w:t>
      </w:r>
      <w:r>
        <w:t xml:space="preserve">Sessions may be rescheduled or cancelled with a minimum of 48 hours' notice. Cancellations made within 48 hours or no-shows will be charged at 50% of the session fee. The Speech Therapist will make reasonable efforts to accommodate schedule changes.</w:t>
      </w:r>
    </w:p>
    <w:p>
      <w:pPr>
        <w:numPr>
          <w:ilvl w:val="0"/>
          <w:numId w:val="1001"/>
        </w:numPr>
        <w:pStyle w:val="Compact"/>
      </w:pPr>
      <w:r>
        <w:rPr>
          <w:bCs/>
          <w:b/>
        </w:rPr>
        <w:t xml:space="preserve">Scope Limitations:</w:t>
      </w:r>
      <w:r>
        <w:t xml:space="preserve"> </w:t>
      </w:r>
      <w:r>
        <w:t xml:space="preserve">This Quotation Estimate covers the services explicitly listed in Section 2. Any additional assessments, extended therapy beyond the 12-week programme, or emergency consultations will be subject to a separate Quotation Estimate issued by the Speech Therapist.</w:t>
      </w:r>
    </w:p>
    <w:p>
      <w:pPr>
        <w:numPr>
          <w:ilvl w:val="0"/>
          <w:numId w:val="1001"/>
        </w:numPr>
        <w:pStyle w:val="Compact"/>
      </w:pPr>
      <w:r>
        <w:rPr>
          <w:bCs/>
          <w:b/>
        </w:rPr>
        <w:t xml:space="preserve">Confidentiality:</w:t>
      </w:r>
      <w:r>
        <w:t xml:space="preserve"> </w:t>
      </w:r>
      <w:r>
        <w:t xml:space="preserve">All clinical records, assessment reports, and personal data are handled in strict compliance with the Spanish Organic Law 3/2018 on Personal Data Protection (LOPDGDD) and the EU General Data Protection Regulation (GDPR). The Speech Therapist is bound by professional confidentiality as established by the Spanish Code of Ethics for Speech-Language Pathologists.</w:t>
      </w:r>
    </w:p>
    <w:p>
      <w:pPr>
        <w:numPr>
          <w:ilvl w:val="0"/>
          <w:numId w:val="1001"/>
        </w:numPr>
        <w:pStyle w:val="Compact"/>
      </w:pPr>
      <w:r>
        <w:rPr>
          <w:bCs/>
          <w:b/>
        </w:rPr>
        <w:t xml:space="preserve">Liability:</w:t>
      </w:r>
      <w:r>
        <w:t xml:space="preserve"> </w:t>
      </w:r>
      <w:r>
        <w:t xml:space="preserve">The Speech Therapist and Barcelona Speech &amp; Language Therapy Centre shall not be held liable for outcomes that fall outside the reasonable scope of speech therapy intervention. This Quotation Estimate does not constitute a guarantee of specific clinical results.</w:t>
      </w:r>
    </w:p>
    <w:p>
      <w:pPr>
        <w:numPr>
          <w:ilvl w:val="0"/>
          <w:numId w:val="1001"/>
        </w:numPr>
        <w:pStyle w:val="Compact"/>
      </w:pPr>
      <w:r>
        <w:rPr>
          <w:bCs/>
          <w:b/>
        </w:rPr>
        <w:t xml:space="preserve">Governing Law:</w:t>
      </w:r>
      <w:r>
        <w:t xml:space="preserve"> </w:t>
      </w:r>
      <w:r>
        <w:t xml:space="preserve">This Quotation Estimate and any resulting service agreement shall be governed by the laws of Spain, with jurisdiction vested in the courts of Barcelona, Spain.</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confirms understanding of the scope of Speech Therapist services to be provided in Spain Barcelona, and authorises the commencement of the therapy programme upon payment of the initial deposit. The Speech Therapist will schedule the initial comprehensive assessment within five (5) business days of acceptance.</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Speech Therapist / Centre Representative</w:t>
      </w:r>
      <w:r>
        <w:br/>
      </w:r>
      <w:r>
        <w:t xml:space="preserve">Name: Dr. Marta Soler</w:t>
      </w:r>
      <w:r>
        <w:br/>
      </w:r>
      <w:r>
        <w:t xml:space="preserve">Date: ___________________________</w:t>
      </w:r>
    </w:p>
    <w:p>
      <w:pPr>
        <w:pStyle w:val="BodyText"/>
      </w:pPr>
      <w:r>
        <w:t xml:space="preserve">Barcelona Speech &amp; Language Therapy Centre | Quotation Estimate No. QTE-2025-0847 | Spain Barcelona</w:t>
      </w:r>
    </w:p>
    <w:p>
      <w:pPr>
        <w:pStyle w:val="BodyText"/>
      </w:pPr>
      <w:r>
        <w:t xml:space="preserve">This document is a formal Quotation Estimate for Speech Therapist services and does not constitute a binding contract until both parties have signed and the initial deposit has been received.</w:t>
      </w:r>
    </w:p>
    <w:p>
      <w:pPr>
        <w:pStyle w:val="BodyText"/>
      </w:pPr>
      <w:r>
        <w:t xml:space="preserve">© 2025 Barcelona Speech &amp; Language Therapy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Spain Barcelona</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