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Statistician Services</w:t>
      </w:r>
    </w:p>
    <w:p>
      <w:pPr>
        <w:pStyle w:val="BodyText"/>
      </w:pPr>
      <w:r>
        <w:t xml:space="preserve">Abuja, Nigeria</w:t>
      </w:r>
    </w:p>
    <w:p>
      <w:pPr>
        <w:pStyle w:val="BodyText"/>
      </w:pPr>
      <w:r>
        <w:t xml:space="preserve">Document Ref: QE-STAT-ABJ-2025-0047</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Amina Okafor, Lead Statistician</w:t>
      </w:r>
    </w:p>
    <w:p>
      <w:pPr>
        <w:pStyle w:val="BodyText"/>
      </w:pPr>
      <w:r>
        <w:rPr>
          <w:bCs/>
          <w:b/>
        </w:rPr>
        <w:t xml:space="preserve">Client:</w:t>
      </w:r>
      <w:r>
        <w:t xml:space="preserve"> </w:t>
      </w:r>
      <w:r>
        <w:t xml:space="preserve">Federal Ministry of Finance, Abuja</w:t>
      </w:r>
      <w:r>
        <w:br/>
      </w:r>
      <w:r>
        <w:rPr>
          <w:bCs/>
          <w:b/>
        </w:rPr>
        <w:t xml:space="preserve">Location:</w:t>
      </w:r>
      <w:r>
        <w:t xml:space="preserve"> </w:t>
      </w:r>
      <w:r>
        <w:t xml:space="preserve">Nigeria Abuja, FCT</w:t>
      </w:r>
      <w:r>
        <w:br/>
      </w:r>
      <w:r>
        <w:rPr>
          <w:bCs/>
          <w:b/>
        </w:rPr>
        <w:t xml:space="preserve">Contact:</w:t>
      </w:r>
      <w:r>
        <w:t xml:space="preserve"> </w:t>
      </w:r>
      <w:r>
        <w:t xml:space="preserve">procurement@fmf.gov.ng</w:t>
      </w:r>
    </w:p>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formally issued by DataBridge Analytics Nigeria Limited, a registered statistical consultancy firm headquartered in Nigeria Abuja, in response to the client's request for professional</w:t>
      </w:r>
      <w:r>
        <w:t xml:space="preserve"> </w:t>
      </w:r>
      <w:r>
        <w:t xml:space="preserve">Statistician</w:t>
      </w:r>
      <w:r>
        <w:t xml:space="preserve"> </w:t>
      </w:r>
      <w:r>
        <w:t xml:space="preserve">services. The purpose of this document is to provide a comprehensive, transparent, and itemised cost breakdown for the engagement of a qualified</w:t>
      </w:r>
      <w:r>
        <w:t xml:space="preserve"> </w:t>
      </w:r>
      <w:r>
        <w:t xml:space="preserve">Statistician</w:t>
      </w:r>
      <w:r>
        <w:t xml:space="preserve"> </w:t>
      </w:r>
      <w:r>
        <w:t xml:space="preserve">to support the Federal Ministry of Finance in conducting a national-level economic data analysis, policy modelling, and statistical reporting exercise.</w:t>
      </w:r>
    </w:p>
    <w:p>
      <w:pPr>
        <w:pStyle w:val="BodyText"/>
      </w:pPr>
      <w:r>
        <w:t xml:space="preserve">The</w:t>
      </w:r>
      <w:r>
        <w:t xml:space="preserve"> </w:t>
      </w:r>
      <w:r>
        <w:t xml:space="preserve">Statistician</w:t>
      </w:r>
      <w:r>
        <w:t xml:space="preserve"> </w:t>
      </w:r>
      <w:r>
        <w:t xml:space="preserve">engagement outlined in this</w:t>
      </w:r>
      <w:r>
        <w:t xml:space="preserve"> </w:t>
      </w:r>
      <w:r>
        <w:t xml:space="preserve">Quotation Estimate</w:t>
      </w:r>
      <w:r>
        <w:t xml:space="preserve"> </w:t>
      </w:r>
      <w:r>
        <w:t xml:space="preserve">is specifically tailored to the operational and regulatory environment of Nigeria Abuja, taking into account local data infrastructure, the National Bureau of Statistics (NBS) reporting standards, and the specific analytical requirements of federal government agencies situated in the FCT. All pricing within this</w:t>
      </w:r>
      <w:r>
        <w:t xml:space="preserve"> </w:t>
      </w:r>
      <w:r>
        <w:t xml:space="preserve">Quotation Estimate</w:t>
      </w:r>
      <w:r>
        <w:t xml:space="preserve"> </w:t>
      </w:r>
      <w:r>
        <w:t xml:space="preserve">reflects the current market rates for senior-level</w:t>
      </w:r>
      <w:r>
        <w:t xml:space="preserve"> </w:t>
      </w:r>
      <w:r>
        <w:t xml:space="preserve">Statistician</w:t>
      </w:r>
      <w:r>
        <w:t xml:space="preserve"> </w:t>
      </w:r>
      <w:r>
        <w:t xml:space="preserve">professionals operating in Nigeria Abuja as of the second quarter of 2025.</w:t>
      </w:r>
    </w:p>
    <w:bookmarkEnd w:id="21"/>
    <w:bookmarkStart w:id="22" w:name="detailed-service-line-items"/>
    <w:p>
      <w:pPr>
        <w:pStyle w:val="Heading2"/>
      </w:pPr>
      <w:r>
        <w:t xml:space="preserve">2. Detailed Service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Statistician Service</w:t>
            </w:r>
          </w:p>
        </w:tc>
        <w:tc>
          <w:tcPr/>
          <w:p>
            <w:pPr>
              <w:pStyle w:val="Compact"/>
              <w:jc w:val="left"/>
            </w:pPr>
            <w:r>
              <w:t xml:space="preserve">Duration / Units</w:t>
            </w:r>
          </w:p>
        </w:tc>
        <w:tc>
          <w:tcPr/>
          <w:p>
            <w:pPr>
              <w:pStyle w:val="Compact"/>
              <w:jc w:val="left"/>
            </w:pPr>
            <w:r>
              <w:t xml:space="preserve">Unit Rate (NGN)</w:t>
            </w:r>
          </w:p>
        </w:tc>
        <w:tc>
          <w:tcPr/>
          <w:p>
            <w:pPr>
              <w:pStyle w:val="Compact"/>
              <w:jc w:val="left"/>
            </w:pPr>
            <w:r>
              <w:t xml:space="preserve">Subtotal (NGN)</w:t>
            </w:r>
          </w:p>
        </w:tc>
      </w:tr>
      <w:tr>
        <w:tc>
          <w:tcPr/>
          <w:p>
            <w:pPr>
              <w:pStyle w:val="Compact"/>
              <w:jc w:val="left"/>
            </w:pPr>
            <w:r>
              <w:t xml:space="preserve">01</w:t>
            </w:r>
          </w:p>
        </w:tc>
        <w:tc>
          <w:tcPr/>
          <w:p>
            <w:pPr>
              <w:pStyle w:val="Compact"/>
              <w:jc w:val="left"/>
            </w:pPr>
            <w:r>
              <w:t xml:space="preserve">Engagement of Senior Statistician for data architecture design and statistical methodology development for the national fiscal analysis project in Nigeria Abuja</w:t>
            </w:r>
          </w:p>
        </w:tc>
        <w:tc>
          <w:tcPr/>
          <w:p>
            <w:pPr>
              <w:pStyle w:val="Compact"/>
              <w:jc w:val="left"/>
            </w:pPr>
            <w:r>
              <w:t xml:space="preserve">60 working days</w:t>
            </w:r>
          </w:p>
        </w:tc>
        <w:tc>
          <w:tcPr/>
          <w:p>
            <w:pPr>
              <w:pStyle w:val="Compact"/>
              <w:jc w:val="left"/>
            </w:pPr>
            <w:r>
              <w:t xml:space="preserve">₦185,000</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Statistician-led data collection supervision, field validation, and quality assurance across 12 local government areas within Nigeria Abuja and surrounding FCT zones</w:t>
            </w:r>
          </w:p>
        </w:tc>
        <w:tc>
          <w:tcPr/>
          <w:p>
            <w:pPr>
              <w:pStyle w:val="Compact"/>
              <w:jc w:val="left"/>
            </w:pPr>
            <w:r>
              <w:t xml:space="preserve">45 working days</w:t>
            </w:r>
          </w:p>
        </w:tc>
        <w:tc>
          <w:tcPr/>
          <w:p>
            <w:pPr>
              <w:pStyle w:val="Compact"/>
              <w:jc w:val="left"/>
            </w:pPr>
            <w:r>
              <w:t xml:space="preserve">₦145,000</w:t>
            </w:r>
          </w:p>
        </w:tc>
        <w:tc>
          <w:tcPr/>
          <w:p>
            <w:pPr>
              <w:pStyle w:val="Compact"/>
              <w:jc w:val="left"/>
            </w:pPr>
            <w:r>
              <w:t xml:space="preserve">₦6,525,000</w:t>
            </w:r>
          </w:p>
        </w:tc>
      </w:tr>
      <w:tr>
        <w:tc>
          <w:tcPr/>
          <w:p>
            <w:pPr>
              <w:pStyle w:val="Compact"/>
              <w:jc w:val="left"/>
            </w:pPr>
            <w:r>
              <w:t xml:space="preserve">03</w:t>
            </w:r>
          </w:p>
        </w:tc>
        <w:tc>
          <w:tcPr/>
          <w:p>
            <w:pPr>
              <w:pStyle w:val="Compact"/>
              <w:jc w:val="left"/>
            </w:pPr>
            <w:r>
              <w:t xml:space="preserve">Advanced statistical modelling, regression analysis, and econometric forecasting performed by the assigned Statistician using R, Stata, and SAS platforms</w:t>
            </w:r>
          </w:p>
        </w:tc>
        <w:tc>
          <w:tcPr/>
          <w:p>
            <w:pPr>
              <w:pStyle w:val="Compact"/>
              <w:jc w:val="left"/>
            </w:pPr>
            <w:r>
              <w:t xml:space="preserve">30 working days</w:t>
            </w:r>
          </w:p>
        </w:tc>
        <w:tc>
          <w:tcPr/>
          <w:p>
            <w:pPr>
              <w:pStyle w:val="Compact"/>
              <w:jc w:val="left"/>
            </w:pPr>
            <w:r>
              <w:t xml:space="preserve">₦210,000</w:t>
            </w:r>
          </w:p>
        </w:tc>
        <w:tc>
          <w:tcPr/>
          <w:p>
            <w:pPr>
              <w:pStyle w:val="Compact"/>
              <w:jc w:val="left"/>
            </w:pPr>
            <w:r>
              <w:t xml:space="preserve">₦6,300,000</w:t>
            </w:r>
          </w:p>
        </w:tc>
      </w:tr>
      <w:tr>
        <w:tc>
          <w:tcPr/>
          <w:p>
            <w:pPr>
              <w:pStyle w:val="Compact"/>
              <w:jc w:val="left"/>
            </w:pPr>
            <w:r>
              <w:t xml:space="preserve">04</w:t>
            </w:r>
          </w:p>
        </w:tc>
        <w:tc>
          <w:tcPr/>
          <w:p>
            <w:pPr>
              <w:pStyle w:val="Compact"/>
              <w:jc w:val="left"/>
            </w:pPr>
            <w:r>
              <w:t xml:space="preserve">Preparation of comprehensive statistical reports, visual dashboards, and policy briefs by the Statistician for presentation to the Ministry's executive committee in Nigeria Abuja</w:t>
            </w:r>
          </w:p>
        </w:tc>
        <w:tc>
          <w:tcPr/>
          <w:p>
            <w:pPr>
              <w:pStyle w:val="Compact"/>
              <w:jc w:val="left"/>
            </w:pPr>
            <w:r>
              <w:t xml:space="preserve">20 working days</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Training and capacity-building workshops for 25 Ministry staff members delivered by the Statistician on modern statistical techniques and data literacy</w:t>
            </w:r>
          </w:p>
        </w:tc>
        <w:tc>
          <w:tcPr/>
          <w:p>
            <w:pPr>
              <w:pStyle w:val="Compact"/>
              <w:jc w:val="left"/>
            </w:pPr>
            <w:r>
              <w:t xml:space="preserve">5 days (40 hours)</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06</w:t>
            </w:r>
          </w:p>
        </w:tc>
        <w:tc>
          <w:tcPr/>
          <w:p>
            <w:pPr>
              <w:pStyle w:val="Compact"/>
              <w:jc w:val="left"/>
            </w:pPr>
            <w:r>
              <w:t xml:space="preserve">Travel, accommodation, and logistics for the Statistician and support team within Nigeria Abuja and FCT periphery for the full project duration</w:t>
            </w:r>
          </w:p>
        </w:tc>
        <w:tc>
          <w:tcPr/>
          <w:p>
            <w:pPr>
              <w:pStyle w:val="Compact"/>
              <w:jc w:val="left"/>
            </w:pPr>
            <w:r>
              <w:t xml:space="preserve">160 working days</w:t>
            </w:r>
          </w:p>
        </w:tc>
        <w:tc>
          <w:tcPr/>
          <w:p>
            <w:pPr>
              <w:pStyle w:val="Compact"/>
              <w:jc w:val="left"/>
            </w:pPr>
            <w:r>
              <w:t xml:space="preserve">₦45,000</w:t>
            </w:r>
          </w:p>
        </w:tc>
        <w:tc>
          <w:tcPr/>
          <w:p>
            <w:pPr>
              <w:pStyle w:val="Compact"/>
              <w:jc w:val="left"/>
            </w:pPr>
            <w:r>
              <w:t xml:space="preserve">₦7,200,000</w:t>
            </w:r>
          </w:p>
        </w:tc>
      </w:tr>
      <w:tr>
        <w:tc>
          <w:tcPr/>
          <w:p>
            <w:pPr>
              <w:pStyle w:val="Compact"/>
              <w:jc w:val="left"/>
            </w:pPr>
            <w:r>
              <w:t xml:space="preserve">07</w:t>
            </w:r>
          </w:p>
        </w:tc>
        <w:tc>
          <w:tcPr/>
          <w:p>
            <w:pPr>
              <w:pStyle w:val="Compact"/>
              <w:jc w:val="left"/>
            </w:pPr>
            <w:r>
              <w:t xml:space="preserve">Licence fees, software subscriptions (SPSS, R Studio, Tableau), and computational cloud resources required by the Statistician for the project</w:t>
            </w:r>
          </w:p>
        </w:tc>
        <w:tc>
          <w:tcPr/>
          <w:p>
            <w:pPr>
              <w:pStyle w:val="Compact"/>
              <w:jc w:val="left"/>
            </w:pPr>
            <w:r>
              <w:t xml:space="preserve">6 months</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Project management, coordination, and administrative overheads associated with the Statistician engagement in Nigeria Abuja</w:t>
            </w:r>
          </w:p>
        </w:tc>
        <w:tc>
          <w:tcPr/>
          <w:p>
            <w:pPr>
              <w:pStyle w:val="Compact"/>
              <w:jc w:val="left"/>
            </w:pPr>
            <w:r>
              <w:t xml:space="preserve">6 months</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TOTAL ESTIMATED COST (Before VAT)</w:t>
            </w:r>
          </w:p>
        </w:tc>
        <w:tc>
          <w:tcPr/>
          <w:p>
            <w:pPr>
              <w:pStyle w:val="Compact"/>
              <w:jc w:val="left"/>
            </w:pPr>
            <w:r>
              <w:t xml:space="preserve">₦37,325,000</w:t>
            </w:r>
          </w:p>
        </w:tc>
      </w:tr>
      <w:tr>
        <w:tc>
          <w:tcPr>
            <w:gridSpan w:val="4"/>
          </w:tcPr>
          <w:p>
            <w:pPr>
              <w:pStyle w:val="Compact"/>
              <w:jc w:val="left"/>
            </w:pPr>
            <w:r>
              <w:t xml:space="preserve">VAT @ 7.5% (Nigeria Abuja Standard Rate)</w:t>
            </w:r>
          </w:p>
        </w:tc>
        <w:tc>
          <w:tcPr/>
          <w:p>
            <w:pPr>
              <w:pStyle w:val="Compact"/>
              <w:jc w:val="left"/>
            </w:pPr>
            <w:r>
              <w:t xml:space="preserve">₦2,799,375</w:t>
            </w:r>
          </w:p>
        </w:tc>
      </w:tr>
      <w:tr>
        <w:tc>
          <w:tcPr>
            <w:gridSpan w:val="4"/>
          </w:tcPr>
          <w:p>
            <w:pPr>
              <w:pStyle w:val="Compact"/>
              <w:jc w:val="left"/>
            </w:pPr>
            <w:r>
              <w:t xml:space="preserve">GRAND TOTAL (Incl. VAT)</w:t>
            </w:r>
          </w:p>
        </w:tc>
        <w:tc>
          <w:tcPr/>
          <w:p>
            <w:pPr>
              <w:pStyle w:val="Compact"/>
              <w:jc w:val="left"/>
            </w:pPr>
            <w:r>
              <w:t xml:space="preserve">₦40,124,375</w:t>
            </w:r>
          </w:p>
        </w:tc>
      </w:tr>
    </w:tbl>
    <w:bookmarkEnd w:id="22"/>
    <w:bookmarkStart w:id="23" w:name="X4db14492de9294b693619531329c02cbc2fa032"/>
    <w:p>
      <w:pPr>
        <w:pStyle w:val="Heading2"/>
      </w:pPr>
      <w:r>
        <w:t xml:space="preserve">3. Statistician Qualifications and Professional Standards</w:t>
      </w:r>
    </w:p>
    <w:p>
      <w:pPr>
        <w:pStyle w:val="FirstParagraph"/>
      </w:pPr>
      <w:r>
        <w:t xml:space="preserve">The</w:t>
      </w:r>
      <w:r>
        <w:t xml:space="preserve"> </w:t>
      </w:r>
      <w:r>
        <w:t xml:space="preserve">Statistician</w:t>
      </w:r>
      <w:r>
        <w:t xml:space="preserve"> </w:t>
      </w:r>
      <w:r>
        <w:t xml:space="preserve">assigned to this project holds a Doctorate in Applied Statistics from the University of Ibadan, is a full member of the Nigerian Statistical Society (NSS), and possesses over fourteen years of experience in government and private-sector statistical analysis within Nigeria Abuja and other major Nigerian cities. The</w:t>
      </w:r>
      <w:r>
        <w:t xml:space="preserve"> </w:t>
      </w:r>
      <w:r>
        <w:t xml:space="preserve">Statistician</w:t>
      </w:r>
      <w:r>
        <w:t xml:space="preserve"> </w:t>
      </w:r>
      <w:r>
        <w:t xml:space="preserve">is additionally certified in data science by the International Association for Statistical Computing (IASC) and has previously delivered statistical consultancy for the Central Bank of Nigeria, the National Population Commission, and the World Bank's Nigeria Abuja office.</w:t>
      </w:r>
    </w:p>
    <w:p>
      <w:pPr>
        <w:pStyle w:val="BodyText"/>
      </w:pPr>
      <w:r>
        <w:t xml:space="preserve">All analytical work performed by the</w:t>
      </w:r>
      <w:r>
        <w:t xml:space="preserve"> </w:t>
      </w:r>
      <w:r>
        <w:t xml:space="preserve">Statistician</w:t>
      </w:r>
      <w:r>
        <w:t xml:space="preserve"> </w:t>
      </w:r>
      <w:r>
        <w:t xml:space="preserve">shall adhere to the International Statistical Institute (ISI) ethical guidelines, the National Bureau of Statistics data standards, and the specific methodological frameworks approved by the client. This</w:t>
      </w:r>
      <w:r>
        <w:t xml:space="preserve"> </w:t>
      </w:r>
      <w:r>
        <w:t xml:space="preserve">Quotation Estimate</w:t>
      </w:r>
      <w:r>
        <w:t xml:space="preserve"> </w:t>
      </w:r>
      <w:r>
        <w:t xml:space="preserve">guarantees that the</w:t>
      </w:r>
      <w:r>
        <w:t xml:space="preserve"> </w:t>
      </w:r>
      <w:r>
        <w:t xml:space="preserve">Statistician</w:t>
      </w:r>
      <w:r>
        <w:t xml:space="preserve"> </w:t>
      </w:r>
      <w:r>
        <w:t xml:space="preserve">will maintain full confidentiality of all government data handled during the engagement in Nigeria Abuja.</w:t>
      </w:r>
    </w:p>
    <w:bookmarkEnd w:id="23"/>
    <w:bookmarkStart w:id="24" w:name="Xdb5762ffe5e1dda16e087650c7a063f054e1ee7"/>
    <w:p>
      <w:pPr>
        <w:pStyle w:val="Heading2"/>
      </w:pPr>
      <w:r>
        <w:t xml:space="preserve">4. Terms and Conditions of the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Statistician</w:t>
      </w:r>
      <w:r>
        <w:t xml:space="preserve"> </w:t>
      </w:r>
      <w:r>
        <w:t xml:space="preserve">service rates may be subject to revision based on prevailing economic conditions in Nigeria Abuja.</w:t>
      </w:r>
    </w:p>
    <w:p>
      <w:pPr>
        <w:pStyle w:val="BodyText"/>
      </w:pPr>
      <w:r>
        <w:rPr>
          <w:bCs/>
          <w:b/>
        </w:rPr>
        <w:t xml:space="preserve">4.2 Payment Terms:</w:t>
      </w:r>
      <w:r>
        <w:t xml:space="preserve"> </w:t>
      </w:r>
      <w:r>
        <w:t xml:space="preserve">Payment shall be made in three equal instalments: 40% upon contract execution, 30% upon completion of the data collection and modelling phases, and 30% upon final delivery of all statistical reports. All payments are to be made in Nigerian Naira (NGN) to the account of DataBridge Analytics Nigeria Limited, Abuja branch.</w:t>
      </w:r>
    </w:p>
    <w:p>
      <w:pPr>
        <w:pStyle w:val="BodyText"/>
      </w:pPr>
      <w:r>
        <w:rPr>
          <w:bCs/>
          <w:b/>
        </w:rPr>
        <w:t xml:space="preserve">4.3 Scope Changes:</w:t>
      </w:r>
      <w:r>
        <w:t xml:space="preserve"> </w:t>
      </w:r>
      <w:r>
        <w:t xml:space="preserve">Any modification to the scope of the</w:t>
      </w:r>
      <w:r>
        <w:t xml:space="preserve"> </w:t>
      </w:r>
      <w:r>
        <w:t xml:space="preserve">Statistician</w:t>
      </w:r>
      <w:r>
        <w:t xml:space="preserve"> </w:t>
      </w:r>
      <w:r>
        <w:t xml:space="preserve">engagement beyond what is described in this</w:t>
      </w:r>
      <w:r>
        <w:t xml:space="preserve"> </w:t>
      </w:r>
      <w:r>
        <w:t xml:space="preserve">Quotation Estimate</w:t>
      </w:r>
      <w:r>
        <w:t xml:space="preserve"> </w:t>
      </w:r>
      <w:r>
        <w:t xml:space="preserve">will require a formal change order and a revised</w:t>
      </w:r>
      <w:r>
        <w:t xml:space="preserve"> </w:t>
      </w:r>
      <w:r>
        <w:t xml:space="preserve">Quotation Estimate</w:t>
      </w:r>
      <w:r>
        <w:t xml:space="preserve"> </w:t>
      </w:r>
      <w:r>
        <w:t xml:space="preserve">signed by both parties.</w:t>
      </w:r>
    </w:p>
    <w:p>
      <w:pPr>
        <w:pStyle w:val="BodyText"/>
      </w:pPr>
      <w:r>
        <w:rPr>
          <w:bCs/>
          <w:b/>
        </w:rPr>
        <w:t xml:space="preserve">4.4 Deliverables:</w:t>
      </w:r>
      <w:r>
        <w:t xml:space="preserve"> </w:t>
      </w:r>
      <w:r>
        <w:t xml:space="preserve">The</w:t>
      </w:r>
      <w:r>
        <w:t xml:space="preserve"> </w:t>
      </w:r>
      <w:r>
        <w:t xml:space="preserve">Statistician</w:t>
      </w:r>
      <w:r>
        <w:t xml:space="preserve"> </w:t>
      </w:r>
      <w:r>
        <w:t xml:space="preserve">shall deliver all reports, code repositories, and data documentation in both digital (PDF, R Markdown, Excel) and hard-copy formats to the client's designated office in Nigeria Abuja.</w:t>
      </w:r>
    </w:p>
    <w:p>
      <w:pPr>
        <w:pStyle w:val="BodyText"/>
      </w:pPr>
      <w:r>
        <w:rPr>
          <w:bCs/>
          <w:b/>
        </w:rPr>
        <w:t xml:space="preserve">4.5 Dispute Resolution:</w:t>
      </w:r>
      <w:r>
        <w:t xml:space="preserve"> </w:t>
      </w:r>
      <w:r>
        <w:t xml:space="preserve">Any disputes arising from this</w:t>
      </w:r>
      <w:r>
        <w:t xml:space="preserve"> </w:t>
      </w:r>
      <w:r>
        <w:t xml:space="preserve">Quotation Estimate</w:t>
      </w:r>
      <w:r>
        <w:t xml:space="preserve"> </w:t>
      </w:r>
      <w:r>
        <w:t xml:space="preserve">or the subsequent</w:t>
      </w:r>
      <w:r>
        <w:t xml:space="preserve"> </w:t>
      </w:r>
      <w:r>
        <w:t xml:space="preserve">Statistician</w:t>
      </w:r>
      <w:r>
        <w:t xml:space="preserve"> </w:t>
      </w:r>
      <w:r>
        <w:t xml:space="preserve">engagement shall be resolved through mediation in Nigeria Abuja in accordance with the laws of the Federal Republic of Nigeria.</w:t>
      </w:r>
    </w:p>
    <w:p>
      <w:pPr>
        <w:pStyle w:val="BodyText"/>
      </w:pPr>
      <w:r>
        <w:rPr>
          <w:bCs/>
          <w:b/>
        </w:rPr>
        <w:t xml:space="preserve">4.6 Confidentiality:</w:t>
      </w:r>
      <w:r>
        <w:t xml:space="preserve"> </w:t>
      </w:r>
      <w:r>
        <w:t xml:space="preserve">Both parties agree to maintain strict confidentiality of all proprietary data, statistical models, and findings generated during the</w:t>
      </w:r>
      <w:r>
        <w:t xml:space="preserve"> </w:t>
      </w:r>
      <w:r>
        <w:t xml:space="preserve">Statistician</w:t>
      </w:r>
      <w:r>
        <w:t xml:space="preserve"> </w:t>
      </w:r>
      <w:r>
        <w:t xml:space="preserve">engagement. This obligation survives the termination of the contract for a period of five (5) years.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Statistician</w:t>
      </w:r>
      <w:r>
        <w:t xml:space="preserve"> </w:t>
      </w:r>
      <w:r>
        <w:t xml:space="preserve">in Nigeria Abuja. This signature constitutes formal acceptance of the</w:t>
      </w:r>
      <w:r>
        <w:t xml:space="preserve"> </w:t>
      </w:r>
      <w:r>
        <w:t xml:space="preserve">Quotation Estimate</w:t>
      </w:r>
      <w:r>
        <w:t xml:space="preserve"> </w:t>
      </w:r>
      <w:r>
        <w:t xml:space="preserve">and authorises DataBridge Analytics Nigeria Limited to commence the</w:t>
      </w:r>
      <w:r>
        <w:t xml:space="preserve"> </w:t>
      </w:r>
      <w:r>
        <w:t xml:space="preserve">Statistician</w:t>
      </w:r>
      <w:r>
        <w:t xml:space="preserve"> </w:t>
      </w:r>
      <w:r>
        <w:t xml:space="preserve">services as described.</w:t>
      </w:r>
    </w:p>
    <w:p>
      <w:pPr>
        <w:pStyle w:val="BodyText"/>
      </w:pPr>
      <w:r>
        <w:rPr>
          <w:bCs/>
          <w:b/>
        </w:rPr>
        <w:t xml:space="preserve">For: DataBridge Analytics Nigeria Limited</w:t>
      </w:r>
      <w:r>
        <w:br/>
      </w:r>
      <w:r>
        <w:t xml:space="preserve">Dr. Amina Okafor – Lead Statistician</w:t>
      </w:r>
      <w:r>
        <w:br/>
      </w:r>
      <w:r>
        <w:t xml:space="preserve">Date: _______________</w:t>
      </w:r>
    </w:p>
    <w:p>
      <w:pPr>
        <w:pStyle w:val="BodyText"/>
      </w:pPr>
      <w:r>
        <w:rPr>
          <w:bCs/>
          <w:b/>
        </w:rPr>
        <w:t xml:space="preserve">For: Federal Ministry of Finance, Nigeria Abuja</w:t>
      </w:r>
      <w:r>
        <w:br/>
      </w:r>
      <w:r>
        <w:t xml:space="preserve">Authorised Signatory</w:t>
      </w:r>
      <w:r>
        <w:br/>
      </w:r>
      <w:r>
        <w:t xml:space="preserve">Date: _______________</w:t>
      </w:r>
    </w:p>
    <w:p>
      <w:pPr>
        <w:pStyle w:val="BodyText"/>
      </w:pPr>
      <w:r>
        <w:t xml:space="preserve">DataBridge Analytics Nigeria Limited | Plot 14, Gana Street, Wuse II, Abuja, Nigeria | RC: 1847293</w:t>
      </w:r>
    </w:p>
    <w:p>
      <w:pPr>
        <w:pStyle w:val="BodyText"/>
      </w:pPr>
      <w:r>
        <w:t xml:space="preserve">Email: info@databridgenigeria.com | Tel: +234 (0) 905 555 0142 | This Quotation Estimate is the property of DataBridge Analytics Nigeria Limited and is intended solely for the named client.</w:t>
      </w:r>
    </w:p>
    <w:p>
      <w:pPr>
        <w:pStyle w:val="BodyText"/>
      </w:pPr>
      <w:r>
        <w:t xml:space="preserve">Page 1 of 1 | Document QE-STAT-ABJ-2025-0047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Nigeria Abuja</dc:title>
  <dc:creator/>
  <dc:language>en</dc:language>
  <cp:keywords/>
  <dcterms:created xsi:type="dcterms:W3CDTF">2026-10-10T03:11:27Z</dcterms:created>
  <dcterms:modified xsi:type="dcterms:W3CDTF">2026-10-10T03:11:27Z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