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Systems Engineer Services — Pakistan Islamabad</w:t>
      </w:r>
    </w:p>
    <w:p>
      <w:pPr>
        <w:pStyle w:val="BodyText"/>
      </w:pPr>
      <w:r>
        <w:t xml:space="preserve">Document Reference: QE-PI-2025-0472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w:t>
      </w:r>
      <w:r>
        <w:br/>
      </w:r>
      <w:r>
        <w:rPr>
          <w:bCs/>
          <w:b/>
        </w:rPr>
        <w:t xml:space="preserve">Location:</w:t>
      </w:r>
      <w:r>
        <w:t xml:space="preserve"> </w:t>
      </w:r>
      <w:r>
        <w:t xml:space="preserve">Pakistan Islamabad</w:t>
      </w:r>
    </w:p>
    <w:p>
      <w:pPr>
        <w:pStyle w:val="BodyText"/>
      </w:pPr>
      <w:r>
        <w:rPr>
          <w:bCs/>
          <w:b/>
        </w:rPr>
        <w:t xml:space="preserve">Prepared By:</w:t>
      </w:r>
      <w:r>
        <w:t xml:space="preserve"> </w:t>
      </w:r>
      <w:r>
        <w:t xml:space="preserve">TechNova Solutions (Pvt) Ltd</w:t>
      </w:r>
      <w:r>
        <w:br/>
      </w:r>
      <w:r>
        <w:rPr>
          <w:bCs/>
          <w:b/>
        </w:rPr>
        <w:t xml:space="preserve">Contact:</w:t>
      </w:r>
      <w:r>
        <w:t xml:space="preserve"> </w:t>
      </w:r>
      <w:r>
        <w:t xml:space="preserve">info@technova.pk</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TechNova Solutions (Pvt) Ltd to provide a comprehensive and transparent breakdown of costs associated with the engagement of a qualified</w:t>
      </w:r>
      <w:r>
        <w:t xml:space="preserve"> </w:t>
      </w:r>
      <w:r>
        <w:t xml:space="preserve">Systems Engineer</w:t>
      </w:r>
      <w:r>
        <w:t xml:space="preserve"> </w:t>
      </w:r>
      <w:r>
        <w:t xml:space="preserve">for deployment within the</w:t>
      </w:r>
      <w:r>
        <w:t xml:space="preserve"> </w:t>
      </w:r>
      <w:r>
        <w:t xml:space="preserve">Pakistan Islamabad</w:t>
      </w:r>
      <w:r>
        <w:t xml:space="preserve"> </w:t>
      </w:r>
      <w:r>
        <w:t xml:space="preserve">region. The purpose of this document is to outline the scope of services, deliverables, timelines, and associated financial commitments that will govern the professional relationship between our firm and the client. All figures presented in this Quotation Estimate are based on current market rates applicable to the Pakistan Islamabad technology sector and reflect the specialized expertise required for enterprise-grade systems engineering.</w:t>
      </w:r>
    </w:p>
    <w:bookmarkEnd w:id="21"/>
    <w:bookmarkStart w:id="22" w:name="scope-of-services-systems-engineer-role"/>
    <w:p>
      <w:pPr>
        <w:pStyle w:val="Heading2"/>
      </w:pPr>
      <w:r>
        <w:t xml:space="preserve">2. Scope of Services — Systems Engineer Role</w:t>
      </w:r>
    </w:p>
    <w:p>
      <w:pPr>
        <w:pStyle w:val="FirstParagraph"/>
      </w:pPr>
      <w:r>
        <w:t xml:space="preserve">The</w:t>
      </w:r>
      <w:r>
        <w:t xml:space="preserve"> </w:t>
      </w:r>
      <w:r>
        <w:t xml:space="preserve">Systems Engineer</w:t>
      </w:r>
      <w:r>
        <w:t xml:space="preserve"> </w:t>
      </w:r>
      <w:r>
        <w:t xml:space="preserve">engaged under this Quotation Estimate will be responsible for the full lifecycle management of the client's IT infrastructure in Pakistan Islamabad. The scope encompasses the following critical responsibilities:</w:t>
      </w:r>
    </w:p>
    <w:p>
      <w:pPr>
        <w:numPr>
          <w:ilvl w:val="0"/>
          <w:numId w:val="1001"/>
        </w:numPr>
        <w:pStyle w:val="Compact"/>
      </w:pPr>
      <w:r>
        <w:t xml:space="preserve">Design, deployment, and maintenance of server infrastructure including Windows Server, Linux (RHEL, Ubuntu), and virtualization platforms (VMware, Hyper-V).</w:t>
      </w:r>
    </w:p>
    <w:p>
      <w:pPr>
        <w:numPr>
          <w:ilvl w:val="0"/>
          <w:numId w:val="1001"/>
        </w:numPr>
        <w:pStyle w:val="Compact"/>
      </w:pPr>
      <w:r>
        <w:t xml:space="preserve">Network architecture planning, configuration, and optimization for the Pakistan Islamabad office premises, including LAN, WAN, and secure remote access solutions.</w:t>
      </w:r>
    </w:p>
    <w:p>
      <w:pPr>
        <w:numPr>
          <w:ilvl w:val="0"/>
          <w:numId w:val="1001"/>
        </w:numPr>
        <w:pStyle w:val="Compact"/>
      </w:pPr>
      <w:r>
        <w:t xml:space="preserve">Implementation and management of enterprise storage systems, backup solutions, and disaster recovery protocols tailored to the operational needs in Pakistan Islamabad.</w:t>
      </w:r>
    </w:p>
    <w:p>
      <w:pPr>
        <w:numPr>
          <w:ilvl w:val="0"/>
          <w:numId w:val="1001"/>
        </w:numPr>
        <w:pStyle w:val="Compact"/>
      </w:pPr>
      <w:r>
        <w:t xml:space="preserve">Provisioning and administration of cloud hybrid environments integrating on-premise hardware with public cloud services (AWS, Azure, or local Pakistan Islamabad data center providers).</w:t>
      </w:r>
    </w:p>
    <w:p>
      <w:pPr>
        <w:numPr>
          <w:ilvl w:val="0"/>
          <w:numId w:val="1001"/>
        </w:numPr>
        <w:pStyle w:val="Compact"/>
      </w:pPr>
      <w:r>
        <w:t xml:space="preserve">Security hardening, vulnerability assessment, patch management, and compliance auditing in accordance with Pakistan's National Database and Registration Authority (NADRA) data protection guidelines and local regulatory frameworks.</w:t>
      </w:r>
    </w:p>
    <w:p>
      <w:pPr>
        <w:numPr>
          <w:ilvl w:val="0"/>
          <w:numId w:val="1001"/>
        </w:numPr>
        <w:pStyle w:val="Compact"/>
      </w:pPr>
      <w:r>
        <w:t xml:space="preserve">Performance monitoring, capacity planning, and proactive troubleshooting of all systems engineering components.</w:t>
      </w:r>
    </w:p>
    <w:p>
      <w:pPr>
        <w:numPr>
          <w:ilvl w:val="0"/>
          <w:numId w:val="1001"/>
        </w:numPr>
        <w:pStyle w:val="Compact"/>
      </w:pPr>
      <w:r>
        <w:t xml:space="preserve">Documentation of all system configurations, standard operating procedures, and technical knowledge transfer to the client's in-house team in Pakistan Islamabad.</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this Quotation Estimate. All monetary values are expressed in Pakistani Rupees (PKR) and are subject to the prevailing tax regulations in Pakistan Islamabad.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Systems Engineer — Monthly Professional Fee (on-site, Pakistan Islamabad)</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Systems Engineer — Initial Infrastructure Audit &amp; Assessment</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Network Design &amp; Implementation (Pakistan Islamabad office)</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Security Hardening &amp; Compliance Configuration</w:t>
            </w:r>
          </w:p>
        </w:tc>
        <w:tc>
          <w:tcPr/>
          <w:p>
            <w:pPr>
              <w:pStyle w:val="Compact"/>
              <w:jc w:val="left"/>
            </w:pPr>
            <w:r>
              <w:t xml:space="preserve">One-time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Disaster Recovery Plan Development &amp; Testing</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Documentation &amp; Knowledge Transfer Package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Local Transportation within Pakistan Islamabad</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Contingency &amp; Emergency Support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317,500</w:t>
            </w:r>
          </w:p>
        </w:tc>
      </w:tr>
      <w:tr>
        <w:tc>
          <w:tcPr>
            <w:gridSpan w:val="4"/>
          </w:tcPr>
          <w:p>
            <w:pPr>
              <w:pStyle w:val="Compact"/>
              <w:jc w:val="left"/>
            </w:pPr>
            <w:r>
              <w:t xml:space="preserve">Subtotal (PKR)</w:t>
            </w:r>
          </w:p>
        </w:tc>
        <w:tc>
          <w:tcPr/>
          <w:p>
            <w:pPr>
              <w:pStyle w:val="Compact"/>
              <w:jc w:val="left"/>
            </w:pPr>
            <w:r>
              <w:t xml:space="preserve">6,162,500</w:t>
            </w:r>
          </w:p>
        </w:tc>
      </w:tr>
      <w:tr>
        <w:tc>
          <w:tcPr>
            <w:gridSpan w:val="4"/>
          </w:tcPr>
          <w:p>
            <w:pPr>
              <w:pStyle w:val="Compact"/>
              <w:jc w:val="left"/>
            </w:pPr>
            <w:r>
              <w:t xml:space="preserve">GST / Sales Tax (18% as applicable in Pakistan Islamabad)</w:t>
            </w:r>
          </w:p>
        </w:tc>
        <w:tc>
          <w:tcPr/>
          <w:p>
            <w:pPr>
              <w:pStyle w:val="Compact"/>
              <w:jc w:val="left"/>
            </w:pPr>
            <w:r>
              <w:t xml:space="preserve">1,109,250</w:t>
            </w:r>
          </w:p>
        </w:tc>
      </w:tr>
      <w:tr>
        <w:tc>
          <w:tcPr>
            <w:gridSpan w:val="4"/>
          </w:tcPr>
          <w:p>
            <w:pPr>
              <w:pStyle w:val="Compact"/>
              <w:jc w:val="left"/>
            </w:pPr>
            <w:r>
              <w:rPr>
                <w:bCs/>
                <w:b/>
              </w:rPr>
              <w:t xml:space="preserve">Grand Total (PKR)</w:t>
            </w:r>
          </w:p>
        </w:tc>
        <w:tc>
          <w:tcPr/>
          <w:p>
            <w:pPr>
              <w:pStyle w:val="Compact"/>
              <w:jc w:val="left"/>
            </w:pPr>
            <w:r>
              <w:rPr>
                <w:bCs/>
                <w:b/>
              </w:rPr>
              <w:t xml:space="preserve">7,271,750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Acceptance of this Quotation Estimate constitutes a binding agreement between the parties. Payment terms are structured as follows: a 30% advance payment upon signing, 40% upon completion of the initial infrastructure audit and network implementation phase, and the remaining 30% upon final delivery and sign-off of all Systems Engineer deliverables. All work will be conducted in compliance with the labor laws and professional engineering standards recognized in Pakistan Islamabad. The Systems Engineer assigned to this engagement will hold a minimum of five (5) years of relevant experience and recognized certifications (CCNA, CCNP, or equivalent). Any changes to the scope of work beyond what is specified in this Quotation Estimate will require a formal change order and may result in an adjusted financial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a Systems Engineer in Pakistan Islamabad.</w:t>
      </w:r>
    </w:p>
    <w:p>
      <w:pPr>
        <w:pStyle w:val="BodyText"/>
      </w:pPr>
      <w:r>
        <w:rPr>
          <w:bCs/>
          <w:b/>
        </w:rPr>
        <w:t xml:space="preserve">For TechNova Solutions (Pvt) Ltd</w:t>
      </w:r>
      <w:r>
        <w:br/>
      </w:r>
      <w:r>
        <w:t xml:space="preserve">Authorized Signatory</w:t>
      </w:r>
    </w:p>
    <w:p>
      <w:pPr>
        <w:pStyle w:val="BodyText"/>
      </w:pPr>
      <w:r>
        <w:rPr>
          <w:bCs/>
          <w:b/>
        </w:rPr>
        <w:t xml:space="preserve">For the Client</w:t>
      </w:r>
      <w:r>
        <w:br/>
      </w:r>
      <w:r>
        <w:t xml:space="preserve">Authorized Signatory</w:t>
      </w:r>
    </w:p>
    <w:p>
      <w:pPr>
        <w:pStyle w:val="BodyText"/>
      </w:pPr>
      <w:r>
        <w:t xml:space="preserve">This Quotation Estimate document was prepared exclusively for the client named above and is not transferable.</w:t>
      </w:r>
      <w:r>
        <w:br/>
      </w:r>
      <w:r>
        <w:t xml:space="preserve">TechNova Solutions (Pvt) Ltd — 12-B, Blue Area, Jinnah Avenue, Pakistan Islamabad — CNIC: 36900-XXXXXXX-1</w:t>
      </w:r>
      <w:r>
        <w:br/>
      </w:r>
      <w:r>
        <w:t xml:space="preserve">© 2025 TechNova Solutions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Pakistan Islamabad</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