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Systems Engineer Services — Singapore Singapore</w:t>
      </w:r>
    </w:p>
    <w:p>
      <w:pPr>
        <w:pStyle w:val="BodyText"/>
      </w:pPr>
      <w:r>
        <w:t xml:space="preserve">Reference No: QE-2025-SG-0472 | Valid Until: 30 June 2025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Meridian Tech Solutions Pte. Ltd.</w:t>
      </w:r>
    </w:p>
    <w:p>
      <w:pPr>
        <w:pStyle w:val="BodyText"/>
      </w:pPr>
      <w:r>
        <w:t xml:space="preserve">12 Marina Boulevard, Level 28</w:t>
      </w:r>
    </w:p>
    <w:p>
      <w:pPr>
        <w:pStyle w:val="BodyText"/>
      </w:pPr>
      <w:r>
        <w:t xml:space="preserve">Singapore Singapore 018982</w:t>
      </w:r>
    </w:p>
    <w:p>
      <w:pPr>
        <w:pStyle w:val="BodyText"/>
      </w:pPr>
      <w:r>
        <w:t xml:space="preserve">Tel: +65 6842 3300</w:t>
      </w:r>
    </w:p>
    <w:p>
      <w:pPr>
        <w:pStyle w:val="BodyText"/>
      </w:pPr>
      <w:r>
        <w:t xml:space="preserve">Email: quotations@meridiantech.sg</w:t>
      </w:r>
    </w:p>
    <w:p>
      <w:pPr>
        <w:pStyle w:val="BodyText"/>
      </w:pPr>
      <w:r>
        <w:t xml:space="preserve">UEN: 2019334455K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+65 [XXXX XXXX]</w:t>
      </w:r>
    </w:p>
    <w:bookmarkEnd w:id="22"/>
    <w:bookmarkStart w:id="23" w:name="X8e6d317d74a2e8a47e9c378c9b51bbc9cd90d94"/>
    <w:p>
      <w:pPr>
        <w:pStyle w:val="Heading2"/>
      </w:pPr>
      <w:r>
        <w:t xml:space="preserve">1. Scope of Work — Systems Engineer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Tech Solutions Pte. Ltd. to provide a comprehensive and itemised cost breakdown for the engagement of a certified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deliver end-to-end infrastructure design, deployment, and maintenance services. All services described herein shall be performed within the jurisdiction of</w:t>
      </w:r>
      <w:r>
        <w:t xml:space="preserve"> </w:t>
      </w:r>
      <w:r>
        <w:t xml:space="preserve">Singapore Singapore</w:t>
      </w:r>
      <w:r>
        <w:t xml:space="preserve">, in full compliance with the Information and Communications Development Authority (ICDA) regulations, the Personal Data Protection Act (PDPA) of Singapore, and all applicable local labour and employment statutes.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assigned to this project shall hold a minimum of seven (7) years of progressive experience in enterprise IT infrastructure, possess relevant certifications including but not limited to Cisco CCNP/CCIE, Microsoft Certified: Azure Solutions Architect Expert, and CompTIA Security+, and demonstrate proven expertise in data centre operations, network architecture, cloud migration, and cybersecurity hardening.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will be physically stationed at the client's premises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during core business hours and will report directly to the client's designated IT Director.</w:t>
      </w:r>
    </w:p>
    <w:bookmarkEnd w:id="23"/>
    <w:bookmarkStart w:id="24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— Senior Infrastructure Design &amp; Architecture (on-site,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55,500.00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Full-time, Mon–Fri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— Network Deployment &amp; Configuration (on-site, 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16,200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hardware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— Cloud Migration &amp; Hybrid Environment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17,800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26,700.00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&amp; AWS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— Security Audit, Penetration Testing &amp; Hardening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ICPA-compliant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</w:t>
            </w:r>
            <w:r>
              <w:t xml:space="preserve"> </w:t>
            </w:r>
            <w:r>
              <w:t xml:space="preserve">— Ongoing Maintenance &amp; SLA Support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102,000.00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remote + on-call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Knowledge Transfer &amp; Training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4,500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4 sessions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within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Multi-site visits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243,800.00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21,942.00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265,742.00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availability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are subject to revision without prior notice.</w:t>
      </w:r>
    </w:p>
    <w:p>
      <w:pPr>
        <w:numPr>
          <w:ilvl w:val="0"/>
          <w:numId w:val="1001"/>
        </w:numPr>
        <w:pStyle w:val="Compact"/>
      </w:pPr>
      <w:r>
        <w:t xml:space="preserve">All monetary values stated in this document are denominated in Singapore Dollars (SGD) and are inclusive of all applicable local taxes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unless otherwise specified.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the primary deployment phase, and 30% upon final acceptance and sign-off by the client's authorised representative.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adhere to all data protection and confidentiality obligations as stipulated under the PDPA of Singapore Singapore. A separate Non-Disclosure Agreement (NDA) shall be executed prior to the commencement of any on-site work.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work orders, or extensions beyond the timelines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formal Change Request and a supplementary quotation issued by Meridian Tech Solutions Pte. Ltd.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comply with all workplace safety regulations, building access protocols, and IT security policies of the client's facilities located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Warranty: A twelve (12) month warranty period applies to all infrastructure configurations and deployments performed by the</w:t>
      </w:r>
      <w:r>
        <w:t xml:space="preserve"> </w:t>
      </w:r>
      <w:r>
        <w:t xml:space="preserve">Systems Engineer</w:t>
      </w:r>
      <w:r>
        <w:t xml:space="preserve">, covering defects in workmanship and configuration errors.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The governing law for this engagement shall be the laws of the Republic of Singapore.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before any litigation is commenced.</w:t>
      </w:r>
    </w:p>
    <w:bookmarkEnd w:id="25"/>
    <w:bookmarkStart w:id="26" w:name="acceptance-and-authorisation"/>
    <w:p>
      <w:pPr>
        <w:pStyle w:val="Heading2"/>
      </w:pPr>
      <w:r>
        <w:t xml:space="preserve">4. Acceptance and Authorisation</w:t>
      </w:r>
    </w:p>
    <w:p>
      <w:pPr>
        <w:pStyle w:val="FirstParagraph"/>
      </w:pPr>
      <w:r>
        <w:t xml:space="preserve">By signing below, the client acknowledges and accepts the terms, conditions, and cost breakdown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 Singapore</w:t>
      </w:r>
      <w:r>
        <w:t xml:space="preserve">. This acceptance authorises Meridian Tech Solutions Pte. Ltd. to commence the project as outlined above.</w:t>
      </w:r>
    </w:p>
    <w:p>
      <w:pPr>
        <w:pStyle w:val="BodyText"/>
      </w:pPr>
      <w:r>
        <w:rPr>
          <w:bCs/>
          <w:b/>
        </w:rPr>
        <w:t xml:space="preserve">For Meridian Tech Solutions Pte. Ltd.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QE-2025-SG-0472) is the property of Meridian Tech Solutions Pte. Ltd. and is issued exclusively for the client named herein.</w:t>
      </w:r>
      <w:r>
        <w:t xml:space="preserve"> </w:t>
      </w:r>
      <w:r>
        <w:t xml:space="preserve">All services are to be delivered in</w:t>
      </w:r>
      <w:r>
        <w:t xml:space="preserve"> </w:t>
      </w:r>
      <w:r>
        <w:t xml:space="preserve">Singapore Singapore</w:t>
      </w:r>
      <w:r>
        <w:t xml:space="preserve">. Unauthorised reproduction or distribution of this document is strictly prohibited.</w:t>
      </w:r>
    </w:p>
    <w:p>
      <w:pPr>
        <w:pStyle w:val="BodyText"/>
      </w:pPr>
      <w:r>
        <w:t xml:space="preserve">© 2025 Meridian Tech Solutions Pte. Ltd. | UEN: 2019334455K | Singapore Singapore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Services - Singapore Singapore</dc:title>
  <dc:creator/>
  <dc:language>en</dc:language>
  <cp:keywords/>
  <dcterms:created xsi:type="dcterms:W3CDTF">2026-10-10T02:32:40Z</dcterms:created>
  <dcterms:modified xsi:type="dcterms:W3CDTF">2026-10-10T02:32:40Z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