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echnova-systems-engineering-ltd."/>
    <w:p>
      <w:pPr>
        <w:pStyle w:val="Heading1"/>
      </w:pPr>
      <w:r>
        <w:t xml:space="preserve">TECHNOVA SYSTEMS ENGINEERING LTD.</w:t>
      </w:r>
    </w:p>
    <w:p>
      <w:pPr>
        <w:pStyle w:val="FirstParagraph"/>
      </w:pPr>
      <w:r>
        <w:t xml:space="preserve">Plot 14, Sam Nujoma Street, Kariakoo, Dar es Salaam, Tanzania</w:t>
      </w:r>
    </w:p>
    <w:p>
      <w:pPr>
        <w:pStyle w:val="BodyText"/>
      </w:pPr>
      <w:r>
        <w:t xml:space="preserve">Tel: +255 22 211 4567 | Email: info@technova-tz.co.tz | P.O. Box 8842, Dar es Salaam</w:t>
      </w:r>
    </w:p>
    <w:p>
      <w:pPr>
        <w:pStyle w:val="BodyText"/>
      </w:pPr>
      <w:r>
        <w:t xml:space="preserve">Tanzania Revenue Authority TIN: 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QTE/2025/TZ/0472</w:t>
            </w:r>
          </w:p>
        </w:tc>
        <w:tc>
          <w:tcPr/>
          <w:p>
            <w:pPr>
              <w:pStyle w:val="Compact"/>
              <w:jc w:val="left"/>
            </w:pPr>
            <w:r>
              <w:rPr>
                <w:bCs/>
                <w:b/>
              </w:rPr>
              <w:t xml:space="preserve">Date:</w:t>
            </w:r>
            <w:r>
              <w:t xml:space="preserve"> </w:t>
            </w:r>
            <w:r>
              <w:t xml:space="preserve">15 June 2025</w:t>
            </w:r>
          </w:p>
        </w:tc>
      </w:tr>
      <w:tr>
        <w:tc>
          <w:tcPr/>
          <w:p>
            <w:pPr>
              <w:pStyle w:val="Compact"/>
              <w:jc w:val="left"/>
            </w:pPr>
            <w:r>
              <w:rPr>
                <w:bCs/>
                <w:b/>
              </w:rPr>
              <w:t xml:space="preserve">Validity Period:</w:t>
            </w:r>
            <w:r>
              <w:t xml:space="preserve"> </w:t>
            </w:r>
            <w:r>
              <w:t xml:space="preserve">30 days from date of issue</w:t>
            </w:r>
          </w:p>
        </w:tc>
        <w:tc>
          <w:tcPr/>
          <w:p>
            <w:pPr>
              <w:pStyle w:val="Compact"/>
              <w:jc w:val="left"/>
            </w:pPr>
            <w:r>
              <w:rPr>
                <w:bCs/>
                <w:b/>
              </w:rPr>
              <w:t xml:space="preserve">Project Location:</w:t>
            </w:r>
            <w:r>
              <w:t xml:space="preserve"> </w:t>
            </w:r>
            <w:r>
              <w:t xml:space="preserve">Tanzania Dar es Salaam</w:t>
            </w:r>
          </w:p>
        </w:tc>
      </w:tr>
    </w:tbl>
    <w:bookmarkStart w:id="21" w:name="prepared-for"/>
    <w:p>
      <w:pPr>
        <w:pStyle w:val="Heading3"/>
      </w:pPr>
      <w:r>
        <w:t xml:space="preserve">Prepared For: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Client Name</w:t>
            </w:r>
          </w:p>
        </w:tc>
        <w:tc>
          <w:tcPr/>
          <w:p>
            <w:pPr>
              <w:pStyle w:val="Compact"/>
              <w:jc w:val="left"/>
            </w:pPr>
            <w:r>
              <w:t xml:space="preserve">Contact Person</w:t>
            </w:r>
          </w:p>
        </w:tc>
        <w:tc>
          <w:tcPr/>
          <w:p>
            <w:pPr>
              <w:pStyle w:val="Compact"/>
              <w:jc w:val="left"/>
            </w:pPr>
            <w:r>
              <w:t xml:space="preserve">Address</w:t>
            </w:r>
          </w:p>
        </w:tc>
      </w:tr>
      <w:tr>
        <w:tc>
          <w:tcPr/>
          <w:p>
            <w:pPr>
              <w:pStyle w:val="Compact"/>
              <w:jc w:val="left"/>
            </w:pPr>
            <w:r>
              <w:t xml:space="preserve">Ministry of Information, Communication and Technology</w:t>
            </w:r>
          </w:p>
        </w:tc>
        <w:tc>
          <w:tcPr/>
          <w:p>
            <w:pPr>
              <w:pStyle w:val="Compact"/>
              <w:jc w:val="left"/>
            </w:pPr>
            <w:r>
              <w:t xml:space="preserve">Dr. Amina Mushi, Director of ICT Infrastructure</w:t>
            </w:r>
          </w:p>
        </w:tc>
        <w:tc>
          <w:tcPr/>
          <w:p>
            <w:pPr>
              <w:pStyle w:val="Compact"/>
              <w:jc w:val="left"/>
            </w:pPr>
            <w:r>
              <w:t xml:space="preserve">Government Offices, Mbezi Beach Road, Tanzania Dar es Salaam</w:t>
            </w:r>
          </w:p>
        </w:tc>
      </w:tr>
    </w:tbl>
    <w:p>
      <w:pPr>
        <w:pStyle w:val="BodyText"/>
      </w:pPr>
      <w:r>
        <w:t xml:space="preserve">1. Introduction and Purpose of This Quotation Estimate</w:t>
      </w:r>
    </w:p>
    <w:p>
      <w:pPr>
        <w:pStyle w:val="BodyText"/>
      </w:pPr>
      <w:r>
        <w:t xml:space="preserve">This Quotation Estimate is issued by Technova Systems Engineering Ltd. in response to the formal request for professional services from the Ministry of Information, Communication and Technology, located in Tanzania Dar es Salaam. The purpose of this document is to provide a comprehensive, itemized breakdown of costs associated with the deployment, configuration, and ongoing support of a qualified Systems Engineer to manage, optimize, and maintain the client's enterprise IT infrastructure. All pricing in this Quotation Estimate is presented in Tanzanian Shillings (TZS) unless otherwise stated, and reflects current market rates applicable to the Tanzania Dar es Salaam region as of the date of issue.</w:t>
      </w:r>
    </w:p>
    <w:p>
      <w:pPr>
        <w:pStyle w:val="BodyText"/>
      </w:pPr>
      <w:r>
        <w:t xml:space="preserve">2. Scope of Work – Systems Engineer Services</w:t>
      </w:r>
    </w:p>
    <w:p>
      <w:pPr>
        <w:pStyle w:val="BodyText"/>
      </w:pPr>
      <w:r>
        <w:t xml:space="preserve">The Systems Engineer engaged under this Quotation Estimate shall be responsible for the following duties and deliverables within the Tanzania Dar es Salaam operational environment:</w:t>
      </w:r>
    </w:p>
    <w:p>
      <w:pPr>
        <w:numPr>
          <w:ilvl w:val="0"/>
          <w:numId w:val="1001"/>
        </w:numPr>
        <w:pStyle w:val="Compact"/>
      </w:pPr>
      <w:r>
        <w:rPr>
          <w:bCs/>
          <w:b/>
        </w:rPr>
        <w:t xml:space="preserve">Infrastructure Assessment:</w:t>
      </w:r>
      <w:r>
        <w:t xml:space="preserve"> </w:t>
      </w:r>
      <w:r>
        <w:t xml:space="preserve">Conduct a full audit of existing server hardware, network topology, storage systems, and virtualization platforms currently deployed across the client's premises in Tanzania Dar es Salaam.</w:t>
      </w:r>
    </w:p>
    <w:p>
      <w:pPr>
        <w:numPr>
          <w:ilvl w:val="0"/>
          <w:numId w:val="1001"/>
        </w:numPr>
        <w:pStyle w:val="Compact"/>
      </w:pPr>
      <w:r>
        <w:rPr>
          <w:bCs/>
          <w:b/>
        </w:rPr>
        <w:t xml:space="preserve">System Design and Architecture:</w:t>
      </w:r>
      <w:r>
        <w:t xml:space="preserve"> </w:t>
      </w:r>
      <w:r>
        <w:t xml:space="preserve">Develop and document a scalable IT architecture plan that aligns with the client's five-year strategic roadmap, incorporating redundancy, failover mechanisms, and disaster recovery protocols suited to the Tanzania Dar es Salaam climate and power infrastructure.</w:t>
      </w:r>
    </w:p>
    <w:p>
      <w:pPr>
        <w:numPr>
          <w:ilvl w:val="0"/>
          <w:numId w:val="1001"/>
        </w:numPr>
        <w:pStyle w:val="Compact"/>
      </w:pPr>
      <w:r>
        <w:rPr>
          <w:bCs/>
          <w:b/>
        </w:rPr>
        <w:t xml:space="preserve">Server and Network Configuration:</w:t>
      </w:r>
      <w:r>
        <w:t xml:space="preserve"> </w:t>
      </w:r>
      <w:r>
        <w:t xml:space="preserve">Install, configure, and commission all physical and virtual servers, switches, firewalls, and load balancers. The Systems Engineer shall ensure all configurations comply with Tanzanian data protection regulations and international best practices.</w:t>
      </w:r>
    </w:p>
    <w:p>
      <w:pPr>
        <w:numPr>
          <w:ilvl w:val="0"/>
          <w:numId w:val="1001"/>
        </w:numPr>
        <w:pStyle w:val="Compact"/>
      </w:pPr>
      <w:r>
        <w:rPr>
          <w:bCs/>
          <w:b/>
        </w:rPr>
        <w:t xml:space="preserve">Security Implementation:</w:t>
      </w:r>
      <w:r>
        <w:t xml:space="preserve"> </w:t>
      </w:r>
      <w:r>
        <w:t xml:space="preserve">Deploy and manage endpoint protection, intrusion detection systems, access control lists, and encryption standards. The Systems Engineer will conduct quarterly penetration testing and vulnerability assessments.</w:t>
      </w:r>
    </w:p>
    <w:p>
      <w:pPr>
        <w:numPr>
          <w:ilvl w:val="0"/>
          <w:numId w:val="1001"/>
        </w:numPr>
        <w:pStyle w:val="Compact"/>
      </w:pPr>
      <w:r>
        <w:rPr>
          <w:bCs/>
          <w:b/>
        </w:rPr>
        <w:t xml:space="preserve">Performance Monitoring and Optimization:</w:t>
      </w:r>
      <w:r>
        <w:t xml:space="preserve"> </w:t>
      </w:r>
      <w:r>
        <w:t xml:space="preserve">Implement centralized monitoring tools (e.g., Zabbix, Nagios, or SolarWinds) to track system health, bandwidth utilization, and application performance in real time across all Tanzania Dar es Salaam sites.</w:t>
      </w:r>
    </w:p>
    <w:p>
      <w:pPr>
        <w:numPr>
          <w:ilvl w:val="0"/>
          <w:numId w:val="1001"/>
        </w:numPr>
        <w:pStyle w:val="Compact"/>
      </w:pPr>
      <w:r>
        <w:rPr>
          <w:bCs/>
          <w:b/>
        </w:rPr>
        <w:t xml:space="preserve">Disaster Recovery and Backup:</w:t>
      </w:r>
      <w:r>
        <w:t xml:space="preserve"> </w:t>
      </w:r>
      <w:r>
        <w:t xml:space="preserve">Design and implement a robust backup and disaster recovery strategy, including off-site replication to a secondary data center within the Tanzania Dar es Salaam metropolitan area.</w:t>
      </w:r>
    </w:p>
    <w:p>
      <w:pPr>
        <w:numPr>
          <w:ilvl w:val="0"/>
          <w:numId w:val="1001"/>
        </w:numPr>
        <w:pStyle w:val="Compact"/>
      </w:pPr>
      <w:r>
        <w:rPr>
          <w:bCs/>
          <w:b/>
        </w:rPr>
        <w:t xml:space="preserve">Training and Knowledge Transfer:</w:t>
      </w:r>
      <w:r>
        <w:t xml:space="preserve"> </w:t>
      </w:r>
      <w:r>
        <w:t xml:space="preserve">Deliver a minimum of 40 hours of hands-on training to the client's internal IT staff, ensuring sustainable operational capability after the Systems Engineer's contract period concludes.</w:t>
      </w:r>
    </w:p>
    <w:p>
      <w:pPr>
        <w:numPr>
          <w:ilvl w:val="0"/>
          <w:numId w:val="1001"/>
        </w:numPr>
        <w:pStyle w:val="Compact"/>
      </w:pPr>
      <w:r>
        <w:rPr>
          <w:bCs/>
          <w:b/>
        </w:rPr>
        <w:t xml:space="preserve">Ongoing Support and Maintenance:</w:t>
      </w:r>
      <w:r>
        <w:t xml:space="preserve"> </w:t>
      </w:r>
      <w:r>
        <w:t xml:space="preserve">Provide Level 3 technical support, patch management, firmware updates, and proactive maintenance for a period of twelve (12) months following initial deployment.</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Total (TZS)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Systems Engineer – Professional Consultancy and On-Site Deployment (Tanzania Dar es Salaam)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3 months</w:t>
            </w:r>
          </w:p>
        </w:tc>
      </w:tr>
      <w:tr>
        <w:tc>
          <w:tcPr/>
          <w:p>
            <w:pPr>
              <w:pStyle w:val="Compact"/>
              <w:jc w:val="left"/>
            </w:pPr>
            <w:r>
              <w:t xml:space="preserve">2</w:t>
            </w:r>
          </w:p>
        </w:tc>
        <w:tc>
          <w:tcPr/>
          <w:p>
            <w:pPr>
              <w:pStyle w:val="Compact"/>
              <w:jc w:val="left"/>
            </w:pPr>
            <w:r>
              <w:t xml:space="preserve">Systems Engineer – Ongoing Maintenance and Level 3 Support</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50,400,000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Infrastructure Audit and Architecture Design Documentation</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1 month</w:t>
            </w:r>
          </w:p>
        </w:tc>
      </w:tr>
      <w:tr>
        <w:tc>
          <w:tcPr/>
          <w:p>
            <w:pPr>
              <w:pStyle w:val="Compact"/>
              <w:jc w:val="left"/>
            </w:pPr>
            <w:r>
              <w:t xml:space="preserve">4</w:t>
            </w:r>
          </w:p>
        </w:tc>
        <w:tc>
          <w:tcPr/>
          <w:p>
            <w:pPr>
              <w:pStyle w:val="Compact"/>
              <w:jc w:val="left"/>
            </w:pPr>
            <w:r>
              <w:t xml:space="preserve">Security Assessment, Penetration Testing, and Compliance Review</w:t>
            </w:r>
          </w:p>
        </w:tc>
        <w:tc>
          <w:tcPr/>
          <w:p>
            <w:pPr>
              <w:pStyle w:val="Compact"/>
              <w:jc w:val="left"/>
            </w:pPr>
            <w:r>
              <w:t xml:space="preserve">4</w:t>
            </w:r>
          </w:p>
        </w:tc>
        <w:tc>
          <w:tcPr/>
          <w:p>
            <w:pPr>
              <w:pStyle w:val="Compact"/>
              <w:jc w:val="left"/>
            </w:pPr>
            <w:r>
              <w:t xml:space="preserve">3,800,000</w:t>
            </w:r>
          </w:p>
        </w:tc>
        <w:tc>
          <w:tcPr/>
          <w:p>
            <w:pPr>
              <w:pStyle w:val="Compact"/>
              <w:jc w:val="left"/>
            </w:pPr>
            <w:r>
              <w:t xml:space="preserve">15,200,000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Staff Training and Knowledge Transfer Program (40 hours)</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2 weeks</w:t>
            </w:r>
          </w:p>
        </w:tc>
      </w:tr>
      <w:tr>
        <w:tc>
          <w:tcPr/>
          <w:p>
            <w:pPr>
              <w:pStyle w:val="Compact"/>
              <w:jc w:val="left"/>
            </w:pPr>
            <w:r>
              <w:t xml:space="preserve">6</w:t>
            </w:r>
          </w:p>
        </w:tc>
        <w:tc>
          <w:tcPr/>
          <w:p>
            <w:pPr>
              <w:pStyle w:val="Compact"/>
              <w:jc w:val="left"/>
            </w:pPr>
            <w:r>
              <w:t xml:space="preserve">Monitoring Tools Licensing and Configuration (Annual)</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Travel, Accommodation, and Logistics within Tanzania Dar es Salaam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Project duration</w:t>
            </w:r>
          </w:p>
        </w:tc>
      </w:tr>
      <w:tr>
        <w:tc>
          <w:tcPr/>
          <w:p>
            <w:pPr>
              <w:pStyle w:val="Compact"/>
              <w:jc w:val="left"/>
            </w:pPr>
            <w:r>
              <w:t xml:space="preserve">8</w:t>
            </w:r>
          </w:p>
        </w:tc>
        <w:tc>
          <w:tcPr/>
          <w:p>
            <w:pPr>
              <w:pStyle w:val="Compact"/>
              <w:jc w:val="left"/>
            </w:pPr>
            <w:r>
              <w:t xml:space="preserve">Contingency and Miscellaneous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4,787,500</w:t>
            </w:r>
          </w:p>
        </w:tc>
        <w:tc>
          <w:tcPr/>
          <w:p>
            <w:pPr>
              <w:pStyle w:val="Compact"/>
              <w:jc w:val="left"/>
            </w:pPr>
            <w:r>
              <w:t xml:space="preserve">—</w:t>
            </w:r>
          </w:p>
        </w:tc>
      </w:tr>
      <w:tr>
        <w:tc>
          <w:tcPr>
            <w:gridSpan w:val="4"/>
          </w:tcPr>
          <w:p>
            <w:pPr>
              <w:pStyle w:val="Compact"/>
              <w:jc w:val="right"/>
            </w:pPr>
            <w:r>
              <w:t xml:space="preserve">SUBTOTAL (TZS)</w:t>
            </w:r>
          </w:p>
        </w:tc>
        <w:tc>
          <w:tcPr/>
          <w:p>
            <w:pPr>
              <w:pStyle w:val="Compact"/>
              <w:jc w:val="left"/>
            </w:pPr>
            <w:r>
              <w:t xml:space="preserve">106,337,500</w:t>
            </w:r>
          </w:p>
        </w:tc>
        <w:tc>
          <w:tcPr/>
          <w:p>
            <w:pPr>
              <w:pStyle w:val="Compact"/>
            </w:pPr>
          </w:p>
        </w:tc>
      </w:tr>
      <w:tr>
        <w:tc>
          <w:tcPr>
            <w:gridSpan w:val="4"/>
          </w:tcPr>
          <w:p>
            <w:pPr>
              <w:pStyle w:val="Compact"/>
              <w:jc w:val="right"/>
            </w:pPr>
            <w:r>
              <w:t xml:space="preserve">VAT @ 18% (Tanzania Revenue Authority)</w:t>
            </w:r>
          </w:p>
        </w:tc>
        <w:tc>
          <w:tcPr/>
          <w:p>
            <w:pPr>
              <w:pStyle w:val="Compact"/>
              <w:jc w:val="left"/>
            </w:pPr>
            <w:r>
              <w:t xml:space="preserve">19,140,750</w:t>
            </w:r>
          </w:p>
        </w:tc>
        <w:tc>
          <w:tcPr/>
          <w:p>
            <w:pPr>
              <w:pStyle w:val="Compact"/>
            </w:pPr>
          </w:p>
        </w:tc>
      </w:tr>
      <w:tr>
        <w:tc>
          <w:tcPr>
            <w:gridSpan w:val="4"/>
          </w:tcPr>
          <w:p>
            <w:pPr>
              <w:pStyle w:val="Compact"/>
              <w:jc w:val="right"/>
            </w:pPr>
            <w:r>
              <w:t xml:space="preserve">GRAND TOTAL (TZS)</w:t>
            </w:r>
          </w:p>
        </w:tc>
        <w:tc>
          <w:tcPr/>
          <w:p>
            <w:pPr>
              <w:pStyle w:val="Compact"/>
              <w:jc w:val="left"/>
            </w:pPr>
            <w:r>
              <w:t xml:space="preserve">125,478,250</w:t>
            </w:r>
          </w:p>
        </w:tc>
        <w:tc>
          <w:tcPr/>
          <w:p>
            <w:pPr>
              <w:pStyle w:val="Compact"/>
            </w:pPr>
          </w:p>
        </w:tc>
      </w:tr>
    </w:tbl>
    <w:p>
      <w:pPr>
        <w:pStyle w:val="BodyText"/>
      </w:pPr>
      <w:r>
        <w:t xml:space="preserve">* All rates are inclusive of the Systems Engineer's professional expertise, tools, and standard software utilities. Hardware procurement costs are excluded from this Quotation Estimate and will be quoted separately upon client request.</w:t>
      </w:r>
    </w:p>
    <w:p>
      <w:pPr>
        <w:pStyle w:val="BodyText"/>
      </w:pPr>
      <w:r>
        <w:t xml:space="preserve">4. Payment Terms</w:t>
      </w:r>
    </w:p>
    <w:p>
      <w:pPr>
        <w:pStyle w:val="BodyText"/>
      </w:pPr>
      <w:r>
        <w:t xml:space="preserve">Payment for the services outlined in this Quotation Estimate shall be made in Tanzanian Shillings via bank transfer to the account of Technova Systems Engineering Ltd. at CRDB Bank, Dar es Salaam branch. The payment schedule is as follows:</w:t>
      </w:r>
    </w:p>
    <w:p>
      <w:pPr>
        <w:numPr>
          <w:ilvl w:val="0"/>
          <w:numId w:val="1002"/>
        </w:numPr>
        <w:pStyle w:val="Compact"/>
      </w:pPr>
      <w:r>
        <w:rPr>
          <w:bCs/>
          <w:b/>
        </w:rPr>
        <w:t xml:space="preserve">30% Advance Payment:</w:t>
      </w:r>
      <w:r>
        <w:t xml:space="preserve"> </w:t>
      </w:r>
      <w:r>
        <w:t xml:space="preserve">Due upon signing of the service agreement and acceptance of this Quotation Estimate.</w:t>
      </w:r>
    </w:p>
    <w:p>
      <w:pPr>
        <w:numPr>
          <w:ilvl w:val="0"/>
          <w:numId w:val="1002"/>
        </w:numPr>
        <w:pStyle w:val="Compact"/>
      </w:pPr>
      <w:r>
        <w:rPr>
          <w:bCs/>
          <w:b/>
        </w:rPr>
        <w:t xml:space="preserve">40% Milestone Payment:</w:t>
      </w:r>
      <w:r>
        <w:t xml:space="preserve"> </w:t>
      </w:r>
      <w:r>
        <w:t xml:space="preserve">Due upon successful completion of infrastructure deployment and initial system commissioning in Tanzania Dar es Salaam.</w:t>
      </w:r>
    </w:p>
    <w:p>
      <w:pPr>
        <w:numPr>
          <w:ilvl w:val="0"/>
          <w:numId w:val="1002"/>
        </w:numPr>
        <w:pStyle w:val="Compact"/>
      </w:pPr>
      <w:r>
        <w:rPr>
          <w:bCs/>
          <w:b/>
        </w:rPr>
        <w:t xml:space="preserve">30% Final Payment:</w:t>
      </w:r>
      <w:r>
        <w:t xml:space="preserve"> </w:t>
      </w:r>
      <w:r>
        <w:t xml:space="preserve">Due upon completion of the 12-month support period and delivery of the final project report.</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Beyond this period, pricing may be subject to revision due to market fluctuations in Tanzania Dar es Salaam.</w:t>
      </w:r>
    </w:p>
    <w:p>
      <w:pPr>
        <w:numPr>
          <w:ilvl w:val="0"/>
          <w:numId w:val="1003"/>
        </w:numPr>
        <w:pStyle w:val="Compact"/>
      </w:pPr>
      <w:r>
        <w:t xml:space="preserve">The Systems Engineer shall adhere to all applicable Tanzanian labor laws, data protection regulations (Data Protection Act No. 6 of 2022), and professional ethical standards.</w:t>
      </w:r>
    </w:p>
    <w:p>
      <w:pPr>
        <w:numPr>
          <w:ilvl w:val="0"/>
          <w:numId w:val="1003"/>
        </w:numPr>
        <w:pStyle w:val="Compact"/>
      </w:pPr>
      <w:r>
        <w:t xml:space="preserve">Any changes to the scope of work beyond what is described in this Quotation Estimate shall require a written change order signed by both parties before additional work commences.</w:t>
      </w:r>
    </w:p>
    <w:p>
      <w:pPr>
        <w:numPr>
          <w:ilvl w:val="0"/>
          <w:numId w:val="1003"/>
        </w:numPr>
        <w:pStyle w:val="Compact"/>
      </w:pPr>
      <w:r>
        <w:t xml:space="preserve">Technova Systems Engineering Ltd. shall maintain professional indemnity insurance with a minimum coverage of TZS 500,000,000 for the duration of the engagement.</w:t>
      </w:r>
    </w:p>
    <w:p>
      <w:pPr>
        <w:numPr>
          <w:ilvl w:val="0"/>
          <w:numId w:val="1003"/>
        </w:numPr>
        <w:pStyle w:val="Compact"/>
      </w:pPr>
      <w:r>
        <w:t xml:space="preserve">Confidentiality: All data, documents, and system credentials accessed by the Systems Engineer in Tanzania Dar es Salaam shall be treated as strictly confidential and shall not be disclosed to any third party without written consent.</w:t>
      </w:r>
    </w:p>
    <w:p>
      <w:pPr>
        <w:numPr>
          <w:ilvl w:val="0"/>
          <w:numId w:val="1003"/>
        </w:numPr>
        <w:pStyle w:val="Compact"/>
      </w:pPr>
      <w:r>
        <w:t xml:space="preserve">Disputes arising from this Quotation Estimate shall be resolved through arbitration in accordance with the Arbitration Act of Tanzania, with the seat of arbitration in Dar es Salaam.</w:t>
      </w:r>
    </w:p>
    <w:p>
      <w:pPr>
        <w:pStyle w:val="FirstParagraph"/>
      </w:pPr>
      <w:r>
        <w:t xml:space="preserve">6. Acceptance and Authorization</w:t>
      </w:r>
    </w:p>
    <w:p>
      <w:pPr>
        <w:pStyle w:val="BodyText"/>
      </w:pPr>
      <w:r>
        <w:t xml:space="preserve">By signing below, the client acknowledges receipt of this Quotation Estimate and agrees to the terms, conditions, and pricing outlined herein for the engagement of a Systems Engineer in Tanzania Dar es Salaam.</w:t>
      </w:r>
    </w:p>
    <w:p>
      <w:pPr>
        <w:pStyle w:val="BodyText"/>
      </w:pPr>
      <w:r>
        <w:rPr>
          <w:bCs/>
          <w:b/>
        </w:rPr>
        <w:t xml:space="preserve">For and on behalf of Technova Systems Engineering Ltd.</w:t>
      </w:r>
      <w:r>
        <w:br/>
      </w:r>
      <w:r>
        <w:t xml:space="preserve">Name: Eng. Joseph Mwakalinga</w:t>
      </w:r>
      <w:r>
        <w:br/>
      </w:r>
      <w:r>
        <w:t xml:space="preserve">Title: Managing Director</w:t>
      </w:r>
      <w:r>
        <w:br/>
      </w:r>
      <w:r>
        <w:t xml:space="preserve">Date: _______________</w:t>
      </w:r>
    </w:p>
    <w:p>
      <w:pPr>
        <w:pStyle w:val="BodyText"/>
      </w:pPr>
      <w:r>
        <w:rPr>
          <w:bCs/>
          <w:b/>
        </w:rPr>
        <w:t xml:space="preserve">For and on behalf of the Client</w:t>
      </w:r>
      <w:r>
        <w:br/>
      </w:r>
      <w:r>
        <w:t xml:space="preserve">Name: Dr. Amina Mushi</w:t>
      </w:r>
      <w:r>
        <w:br/>
      </w:r>
      <w:r>
        <w:t xml:space="preserve">Title: Director, ICT Infrastructure</w:t>
      </w:r>
      <w:r>
        <w:br/>
      </w:r>
      <w:r>
        <w:t xml:space="preserve">Date: _______________</w:t>
      </w:r>
    </w:p>
    <w:p>
      <w:pPr>
        <w:pStyle w:val="BodyText"/>
      </w:pPr>
      <w:r>
        <w:t xml:space="preserve">Technova Systems Engineering Ltd. | Plot 14, Sam Nujoma Street, Kariakoo, Tanzania Dar es Salaam | P.O. Box 8842</w:t>
      </w:r>
      <w:r>
        <w:br/>
      </w:r>
      <w:r>
        <w:t xml:space="preserve">This Quotation Estimate document is generated electronically and is valid without a physical stamp. | Page 1 of 1</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Tanzania Dar es Salaam</dc:title>
  <dc:creator/>
  <dc:language>en</dc:language>
  <cp:keywords/>
  <dcterms:created xsi:type="dcterms:W3CDTF">2026-10-10T02:33:52Z</dcterms:created>
  <dcterms:modified xsi:type="dcterms:W3CDTF">2026-10-10T02:33:52Z</dcterms:modified>
</cp:coreProperties>
</file>

<file path=docProps/custom.xml><?xml version="1.0" encoding="utf-8"?>
<Properties xmlns="http://schemas.openxmlformats.org/officeDocument/2006/custom-properties" xmlns:vt="http://schemas.openxmlformats.org/officeDocument/2006/docPropsVTypes"/>
</file>