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Services — Systems Engineer Engagement — United Kingdom Birmingham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QTE-BHM-2025-04782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Technical Solutions Ltd, 42 Colmore Row, Birmingham, B3 2AA, United Kingdom</w:t>
            </w:r>
          </w:p>
        </w:tc>
      </w:tr>
      <w:tr>
        <w:tc>
          <w:tcPr/>
          <w:p>
            <w:pPr>
              <w:pStyle w:val="Compact"/>
              <w:jc w:val="left"/>
            </w:pPr>
            <w:r>
              <w:t xml:space="preserve">Prepared For</w:t>
            </w:r>
          </w:p>
        </w:tc>
        <w:tc>
          <w:tcPr/>
          <w:p>
            <w:pPr>
              <w:pStyle w:val="Compact"/>
              <w:jc w:val="left"/>
            </w:pPr>
            <w:r>
              <w:t xml:space="preserve">Client Organisation (Name to be confirmed upon acceptance)</w:t>
            </w:r>
          </w:p>
        </w:tc>
      </w:tr>
      <w:tr>
        <w:tc>
          <w:tcPr/>
          <w:p>
            <w:pPr>
              <w:pStyle w:val="Compact"/>
              <w:jc w:val="left"/>
            </w:pPr>
            <w:r>
              <w:t xml:space="preserve">Service Location</w:t>
            </w:r>
          </w:p>
        </w:tc>
        <w:tc>
          <w:tcPr/>
          <w:p>
            <w:pPr>
              <w:pStyle w:val="Compact"/>
              <w:jc w:val="left"/>
            </w:pPr>
            <w:r>
              <w:t xml:space="preserve">United Kingdom Birmingham — On-site and Remote Hybrid</w:t>
            </w:r>
          </w:p>
        </w:tc>
      </w:tr>
      <w:tr>
        <w:tc>
          <w:tcPr/>
          <w:p>
            <w:pPr>
              <w:pStyle w:val="Compact"/>
              <w:jc w:val="left"/>
            </w:pPr>
            <w:r>
              <w:t xml:space="preserve">Currency</w:t>
            </w:r>
          </w:p>
        </w:tc>
        <w:tc>
          <w:tcPr/>
          <w:p>
            <w:pPr>
              <w:pStyle w:val="Compact"/>
              <w:jc w:val="left"/>
            </w:pPr>
            <w:r>
              <w:t xml:space="preserve">British Pounds Sterling (GBP)</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Meridian Technical Solutions Ltd to provide a comprehensive and transparent financial breakdown for the engagement of a qualified</w:t>
      </w:r>
      <w:r>
        <w:t xml:space="preserve"> </w:t>
      </w:r>
      <w:r>
        <w:rPr>
          <w:bCs/>
          <w:b/>
        </w:rPr>
        <w:t xml:space="preserve">Systems Engineer</w:t>
      </w:r>
      <w:r>
        <w:t xml:space="preserve"> </w:t>
      </w:r>
      <w:r>
        <w:t xml:space="preserve">to deliver infrastructure design, implementation, and ongoing support services within the</w:t>
      </w:r>
      <w:r>
        <w:t xml:space="preserve"> </w:t>
      </w:r>
      <w:r>
        <w:rPr>
          <w:bCs/>
          <w:b/>
        </w:rPr>
        <w:t xml:space="preserve">United Kingdom Birmingham</w:t>
      </w:r>
      <w:r>
        <w:t xml:space="preserve"> </w:t>
      </w:r>
      <w:r>
        <w:t xml:space="preserve">metropolitan area. This document serves as a formal commercial proposal and does not constitute a binding contract until both parties have executed the acceptance section at the end of this Quotation Estimate.</w:t>
      </w:r>
    </w:p>
    <w:p>
      <w:pPr>
        <w:pStyle w:val="BodyText"/>
      </w:pPr>
      <w:r>
        <w:t xml:space="preserve">The Systems Engineer role described herein encompasses the full lifecycle of enterprise IT infrastructure, including network architecture, server provisioning, virtualisation platforms, cybersecurity hardening, and disaster recovery planning. All services will be delivered in strict compliance with United Kingdom data protection legislation, including the UK GDPR and the Data Protection Act 2018, as well as applicable industry standards relevant to the Birmingham business community.</w:t>
      </w:r>
    </w:p>
    <w:bookmarkEnd w:id="21"/>
    <w:bookmarkStart w:id="22" w:name="scope-of-work-systems-engineer-services"/>
    <w:p>
      <w:pPr>
        <w:pStyle w:val="Heading2"/>
      </w:pPr>
      <w:r>
        <w:t xml:space="preserve">2. Scope of Work — Systems Engineer Services</w:t>
      </w:r>
    </w:p>
    <w:p>
      <w:pPr>
        <w:pStyle w:val="FirstParagraph"/>
      </w:pPr>
      <w:r>
        <w:t xml:space="preserve">The following itemised breakdown details the specific deliverables, estimated hours, and associated costs for the Systems Engineer engagement in United Kingdom Birmingham. All rates are exclusive of Value Added Tax (VAT) at the current standard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Deliverable / Service Description</w:t>
            </w:r>
          </w:p>
        </w:tc>
        <w:tc>
          <w:tcPr/>
          <w:p>
            <w:pPr>
              <w:pStyle w:val="Compact"/>
              <w:jc w:val="left"/>
            </w:pPr>
            <w:r>
              <w:t xml:space="preserve">Estimated Hours</w:t>
            </w:r>
          </w:p>
        </w:tc>
        <w:tc>
          <w:tcPr/>
          <w:p>
            <w:pPr>
              <w:pStyle w:val="Compact"/>
              <w:jc w:val="left"/>
            </w:pPr>
            <w:r>
              <w:t xml:space="preserve">Rate (GBP/hr)</w:t>
            </w:r>
          </w:p>
        </w:tc>
        <w:tc>
          <w:tcPr/>
          <w:p>
            <w:pPr>
              <w:pStyle w:val="Compact"/>
              <w:jc w:val="left"/>
            </w:pPr>
            <w:r>
              <w:t xml:space="preserve">Subtotal (GBP)</w:t>
            </w:r>
          </w:p>
        </w:tc>
      </w:tr>
      <w:tr>
        <w:tc>
          <w:tcPr/>
          <w:p>
            <w:pPr>
              <w:pStyle w:val="Compact"/>
              <w:jc w:val="left"/>
            </w:pPr>
            <w:r>
              <w:t xml:space="preserve">SE-01</w:t>
            </w:r>
          </w:p>
        </w:tc>
        <w:tc>
          <w:tcPr/>
          <w:p>
            <w:pPr>
              <w:pStyle w:val="Compact"/>
              <w:jc w:val="left"/>
            </w:pPr>
            <w:r>
              <w:t xml:space="preserve">Initial infrastructure audit and systems assessment at the client's Birmingham premises. The Systems Engineer will conduct a full review of existing hardware, software, network topology, and security posture.</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SE-02</w:t>
            </w:r>
          </w:p>
        </w:tc>
        <w:tc>
          <w:tcPr/>
          <w:p>
            <w:pPr>
              <w:pStyle w:val="Compact"/>
              <w:jc w:val="left"/>
            </w:pPr>
            <w:r>
              <w:t xml:space="preserve">Design and documentation of a target-state architecture for the Systems Engineer to implement. Includes network diagrams, server specifications, virtualisation strategy, and capacity planning for the United Kingdom Birmingham site.</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SE-03</w:t>
            </w:r>
          </w:p>
        </w:tc>
        <w:tc>
          <w:tcPr/>
          <w:p>
            <w:pPr>
              <w:pStyle w:val="Compact"/>
              <w:jc w:val="left"/>
            </w:pPr>
            <w:r>
              <w:t xml:space="preserve">Implementation and deployment of server infrastructure, including physical and virtual server provisioning, storage configuration, and network switch configuration. The Systems Engineer will manage all change windows in coordination with the client's IT operations team.</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SE-04</w:t>
            </w:r>
          </w:p>
        </w:tc>
        <w:tc>
          <w:tcPr/>
          <w:p>
            <w:pPr>
              <w:pStyle w:val="Compact"/>
              <w:jc w:val="left"/>
            </w:pPr>
            <w:r>
              <w:t xml:space="preserve">Cybersecurity hardening and compliance review. The Systems Engineer will apply security baselines, configure firewalls, implement intrusion detection systems, and ensure alignment with UK NCSC guidance for organisations operating in Birmingham.</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SE-05</w:t>
            </w:r>
          </w:p>
        </w:tc>
        <w:tc>
          <w:tcPr/>
          <w:p>
            <w:pPr>
              <w:pStyle w:val="Compact"/>
              <w:jc w:val="left"/>
            </w:pPr>
            <w:r>
              <w:t xml:space="preserve">Disaster recovery and business continuity planning. The Systems Engineer will design, document, and test a full DR solution including off-site backup replication and failover procedures appropriate for the United Kingdom Birmingham operational environment.</w:t>
            </w:r>
          </w:p>
        </w:tc>
        <w:tc>
          <w:tcPr/>
          <w:p>
            <w:pPr>
              <w:pStyle w:val="Compact"/>
              <w:jc w:val="left"/>
            </w:pPr>
            <w:r>
              <w:t xml:space="preserve">28</w:t>
            </w:r>
          </w:p>
        </w:tc>
        <w:tc>
          <w:tcPr/>
          <w:p>
            <w:pPr>
              <w:pStyle w:val="Compact"/>
              <w:jc w:val="left"/>
            </w:pPr>
            <w:r>
              <w:t xml:space="preserve">£110.00</w:t>
            </w:r>
          </w:p>
        </w:tc>
        <w:tc>
          <w:tcPr/>
          <w:p>
            <w:pPr>
              <w:pStyle w:val="Compact"/>
              <w:jc w:val="left"/>
            </w:pPr>
            <w:r>
              <w:t xml:space="preserve">£3,080.00</w:t>
            </w:r>
          </w:p>
        </w:tc>
      </w:tr>
      <w:tr>
        <w:tc>
          <w:tcPr/>
          <w:p>
            <w:pPr>
              <w:pStyle w:val="Compact"/>
              <w:jc w:val="left"/>
            </w:pPr>
            <w:r>
              <w:t xml:space="preserve">SE-06</w:t>
            </w:r>
          </w:p>
        </w:tc>
        <w:tc>
          <w:tcPr/>
          <w:p>
            <w:pPr>
              <w:pStyle w:val="Compact"/>
              <w:jc w:val="left"/>
            </w:pPr>
            <w:r>
              <w:t xml:space="preserve">Knowledge transfer, staff training, and handover documentation. The Systems Engineer will deliver a minimum of three training sessions to the client's internal team and provide comprehensive runbooks and operational documentation.</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SE-07</w:t>
            </w:r>
          </w:p>
        </w:tc>
        <w:tc>
          <w:tcPr/>
          <w:p>
            <w:pPr>
              <w:pStyle w:val="Compact"/>
              <w:jc w:val="left"/>
            </w:pPr>
            <w:r>
              <w:t xml:space="preserve">Post-implementation support and warranty period (30 days). The Systems Engineer will remain available for defect resolution, performance tuning, and minor configuration adjustments following go-live in Birmingham.</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gridSpan w:val="4"/>
          </w:tcPr>
          <w:p>
            <w:pPr>
              <w:pStyle w:val="Compact"/>
              <w:jc w:val="left"/>
            </w:pPr>
            <w:r>
              <w:t xml:space="preserve">Total Estimated Cost (Excluding VAT)</w:t>
            </w:r>
          </w:p>
        </w:tc>
        <w:tc>
          <w:tcPr/>
          <w:p>
            <w:pPr>
              <w:pStyle w:val="Compact"/>
              <w:jc w:val="left"/>
            </w:pPr>
            <w:r>
              <w:t xml:space="preserve">£23,340.00</w:t>
            </w:r>
          </w:p>
        </w:tc>
      </w:tr>
      <w:tr>
        <w:tc>
          <w:tcPr>
            <w:gridSpan w:val="4"/>
          </w:tcPr>
          <w:p>
            <w:pPr>
              <w:pStyle w:val="Compact"/>
              <w:jc w:val="left"/>
            </w:pPr>
            <w:r>
              <w:t xml:space="preserve">VAT @ 20%</w:t>
            </w:r>
          </w:p>
        </w:tc>
        <w:tc>
          <w:tcPr/>
          <w:p>
            <w:pPr>
              <w:pStyle w:val="Compact"/>
              <w:jc w:val="left"/>
            </w:pPr>
            <w:r>
              <w:t xml:space="preserve">£4,668.00</w:t>
            </w:r>
          </w:p>
        </w:tc>
      </w:tr>
      <w:tr>
        <w:tc>
          <w:tcPr>
            <w:gridSpan w:val="4"/>
          </w:tcPr>
          <w:p>
            <w:pPr>
              <w:pStyle w:val="Compact"/>
              <w:jc w:val="left"/>
            </w:pPr>
            <w:r>
              <w:t xml:space="preserve">Grand Total (Including VAT)</w:t>
            </w:r>
          </w:p>
        </w:tc>
        <w:tc>
          <w:tcPr/>
          <w:p>
            <w:pPr>
              <w:pStyle w:val="Compact"/>
              <w:jc w:val="left"/>
            </w:pPr>
            <w:r>
              <w:t xml:space="preserve">£28,008.00</w:t>
            </w:r>
          </w:p>
        </w:tc>
      </w:tr>
    </w:tbl>
    <w:bookmarkEnd w:id="22"/>
    <w:bookmarkStart w:id="23" w:name="assumptions-and-exclusions"/>
    <w:p>
      <w:pPr>
        <w:pStyle w:val="Heading2"/>
      </w:pPr>
      <w:r>
        <w:t xml:space="preserve">3. Assumptions and Exclusions</w:t>
      </w:r>
    </w:p>
    <w:p>
      <w:pPr>
        <w:pStyle w:val="FirstParagraph"/>
      </w:pPr>
      <w:r>
        <w:t xml:space="preserve">This Quotation Estimate is based on the following assumptions regarding the Systems Engineer engagement in United Kingdom Birmingham:</w:t>
      </w:r>
    </w:p>
    <w:p>
      <w:pPr>
        <w:numPr>
          <w:ilvl w:val="0"/>
          <w:numId w:val="1001"/>
        </w:numPr>
        <w:pStyle w:val="Compact"/>
      </w:pPr>
      <w:r>
        <w:t xml:space="preserve">The client will provide secure on-site access to all relevant server rooms, network closets, and data centres within the Birmingham premises during agreed working hours (08:00–17:00, Monday to Friday).</w:t>
      </w:r>
    </w:p>
    <w:p>
      <w:pPr>
        <w:numPr>
          <w:ilvl w:val="0"/>
          <w:numId w:val="1001"/>
        </w:numPr>
        <w:pStyle w:val="Compact"/>
      </w:pPr>
      <w:r>
        <w:t xml:space="preserve">All hardware, software licences, and third-party subscriptions required for the Systems Engineer to perform the implementation will be procured and paid for separately by the client. These costs are excluded from this Quotation Estimate.</w:t>
      </w:r>
    </w:p>
    <w:p>
      <w:pPr>
        <w:numPr>
          <w:ilvl w:val="0"/>
          <w:numId w:val="1001"/>
        </w:numPr>
        <w:pStyle w:val="Compact"/>
      </w:pPr>
      <w:r>
        <w:t xml:space="preserve">The estimated hours provided are based on a standard enterprise environment of up to 200 endpoints. Significant deviations in scope may result in a revised Quotation Estimate issued by Meridian Technical Solutions Ltd.</w:t>
      </w:r>
    </w:p>
    <w:p>
      <w:pPr>
        <w:numPr>
          <w:ilvl w:val="0"/>
          <w:numId w:val="1001"/>
        </w:numPr>
        <w:pStyle w:val="Compact"/>
      </w:pPr>
      <w:r>
        <w:t xml:space="preserve">Travel time within the United Kingdom Birmingham metropolitan area (postcodes B1–B15) is included. Travel to locations outside this radius will be billed at £45.00 per hour plus actual mileage at 45 pence per mile.</w:t>
      </w:r>
    </w:p>
    <w:p>
      <w:pPr>
        <w:numPr>
          <w:ilvl w:val="0"/>
          <w:numId w:val="1001"/>
        </w:numPr>
        <w:pStyle w:val="Compact"/>
      </w:pPr>
      <w:r>
        <w:t xml:space="preserve">The Systems Engineer will operate under a standard UK employment or contractor engagement model as agreed in the definitive contract. Any additional statutory or contractual obligations will be reflected in a supplementary Quotation Estimate if required.</w:t>
      </w:r>
    </w:p>
    <w:bookmarkEnd w:id="23"/>
    <w:bookmarkStart w:id="24" w:name="payment-terms"/>
    <w:p>
      <w:pPr>
        <w:pStyle w:val="Heading2"/>
      </w:pPr>
      <w:r>
        <w:t xml:space="preserve">4. Payment Terms</w:t>
      </w:r>
    </w:p>
    <w:p>
      <w:pPr>
        <w:pStyle w:val="FirstParagraph"/>
      </w:pPr>
      <w:r>
        <w:t xml:space="preserve">Payment for the Systems Engineer services outlined in this Quotation Estimate shall be made as follows:</w:t>
      </w:r>
    </w:p>
    <w:p>
      <w:pPr>
        <w:numPr>
          <w:ilvl w:val="0"/>
          <w:numId w:val="1002"/>
        </w:numPr>
        <w:pStyle w:val="Compact"/>
      </w:pPr>
      <w:r>
        <w:rPr>
          <w:bCs/>
          <w:b/>
        </w:rPr>
        <w:t xml:space="preserve">30% deposit</w:t>
      </w:r>
      <w:r>
        <w:t xml:space="preserve"> </w:t>
      </w:r>
      <w:r>
        <w:t xml:space="preserve">(£8,402.40 including VAT) due upon acceptance of this Quotation Estimate and prior to commencement of work.</w:t>
      </w:r>
    </w:p>
    <w:p>
      <w:pPr>
        <w:numPr>
          <w:ilvl w:val="0"/>
          <w:numId w:val="1002"/>
        </w:numPr>
        <w:pStyle w:val="Compact"/>
      </w:pPr>
      <w:r>
        <w:rPr>
          <w:bCs/>
          <w:b/>
        </w:rPr>
        <w:t xml:space="preserve">40% milestone payment</w:t>
      </w:r>
      <w:r>
        <w:t xml:space="preserve"> </w:t>
      </w:r>
      <w:r>
        <w:t xml:space="preserve">(£11,203.20 including VAT) due upon completion of the implementation phase (Ref SE-03) and sign-off by the client's project sponsor.</w:t>
      </w:r>
    </w:p>
    <w:p>
      <w:pPr>
        <w:numPr>
          <w:ilvl w:val="0"/>
          <w:numId w:val="1002"/>
        </w:numPr>
        <w:pStyle w:val="Compact"/>
      </w:pPr>
      <w:r>
        <w:rPr>
          <w:bCs/>
          <w:b/>
        </w:rPr>
        <w:t xml:space="preserve">30% final payment</w:t>
      </w:r>
      <w:r>
        <w:t xml:space="preserve"> </w:t>
      </w:r>
      <w:r>
        <w:t xml:space="preserve">(£8,402.40 including VAT) due upon completion of the 30-day post-implementation support period and final acceptance.</w:t>
      </w:r>
    </w:p>
    <w:p>
      <w:pPr>
        <w:pStyle w:val="FirstParagraph"/>
      </w:pPr>
      <w:r>
        <w:t xml:space="preserve">All invoices will be issued to the billing address specified in the definitive contract. Payment is due within 30 days of the invoice date. Late payments will attract interest at a rate of 4% per annum above the Bank of England base rate, in accordance with the Late Payment of Commercial Debts (Interest) Act 1998, applicable throughout the United Kingdom including Birmingham.</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this period, all rates and availability for the Systems Engineer role in United Kingdom Birmingham are subject to reconfirmation.</w:t>
      </w:r>
    </w:p>
    <w:p>
      <w:pPr>
        <w:numPr>
          <w:ilvl w:val="0"/>
          <w:numId w:val="1003"/>
        </w:numPr>
        <w:pStyle w:val="Compact"/>
      </w:pPr>
      <w:r>
        <w:t xml:space="preserve">Meridian Technical Solutions Ltd reserves the right to decline or modify this Quotation Estimate if the scope of work changes materially from the description provided herein.</w:t>
      </w:r>
    </w:p>
    <w:p>
      <w:pPr>
        <w:numPr>
          <w:ilvl w:val="0"/>
          <w:numId w:val="1003"/>
        </w:numPr>
        <w:pStyle w:val="Compact"/>
      </w:pPr>
      <w:r>
        <w:t xml:space="preserve">The Systems Engineer will be bound by a Non-Disclosure Agreement (NDA) and will handle all client data in accordance with UK GDPR and the Data Protection Act 2018.</w:t>
      </w:r>
    </w:p>
    <w:p>
      <w:pPr>
        <w:numPr>
          <w:ilvl w:val="0"/>
          <w:numId w:val="1003"/>
        </w:numPr>
        <w:pStyle w:val="Compact"/>
      </w:pPr>
      <w:r>
        <w:t xml:space="preserve">Any disputes arising from this Quotation Estimate or the subsequent engagement will be governed by the laws of England and Wales, with exclusive jurisdiction of the courts in Birmingham, United Kingdom.</w:t>
      </w:r>
    </w:p>
    <w:p>
      <w:pPr>
        <w:numPr>
          <w:ilvl w:val="0"/>
          <w:numId w:val="1003"/>
        </w:numPr>
        <w:pStyle w:val="Compact"/>
      </w:pPr>
      <w:r>
        <w:t xml:space="preserve">Meridian Technical Solutions Ltd carries Professional Indemnity Insurance of no less than £5,000,000 and Public Liability Insurance of no less than £10,000,000, both valid throughout the United Kingdom.</w:t>
      </w:r>
    </w:p>
    <w:bookmarkEnd w:id="25"/>
    <w:bookmarkStart w:id="26" w:name="acceptance"/>
    <w:p>
      <w:pPr>
        <w:pStyle w:val="Heading2"/>
      </w:pPr>
      <w:r>
        <w:t xml:space="preserve">6. Acceptance</w:t>
      </w:r>
    </w:p>
    <w:p>
      <w:pPr>
        <w:pStyle w:val="FirstParagraph"/>
      </w:pPr>
      <w:r>
        <w:t xml:space="preserve">By signing below, the client confirms acceptance of this</w:t>
      </w:r>
      <w:r>
        <w:t xml:space="preserve"> </w:t>
      </w:r>
      <w:r>
        <w:rPr>
          <w:bCs/>
          <w:b/>
        </w:rPr>
        <w:t xml:space="preserve">Quotation Estimate</w:t>
      </w:r>
      <w:r>
        <w:t xml:space="preserve"> </w:t>
      </w:r>
      <w:r>
        <w:t xml:space="preserve">for the</w:t>
      </w:r>
      <w:r>
        <w:t xml:space="preserve"> </w:t>
      </w:r>
      <w:r>
        <w:rPr>
          <w:bCs/>
          <w:b/>
        </w:rPr>
        <w:t xml:space="preserve">Systems Engineer</w:t>
      </w:r>
      <w:r>
        <w:t xml:space="preserve"> </w:t>
      </w:r>
      <w:r>
        <w:t xml:space="preserve">services to be delivered in</w:t>
      </w:r>
      <w:r>
        <w:t xml:space="preserve"> </w:t>
      </w:r>
      <w:r>
        <w:rPr>
          <w:bCs/>
          <w:b/>
        </w:rPr>
        <w:t xml:space="preserve">United Kingdom Birmingham</w:t>
      </w:r>
      <w:r>
        <w:t xml:space="preserve"> </w:t>
      </w:r>
      <w:r>
        <w:t xml:space="preserve">as described in this document. This acceptance triggers the execution of the definitive service agreement and the scheduling of the initial infrastructure audit.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Technical Solutions Ltd:</w:t>
      </w:r>
    </w:p>
    <w:p>
      <w:pPr>
        <w:pStyle w:val="BodyText"/>
      </w:pPr>
      <w:r>
        <w:t xml:space="preserve">Name: James R. Whitfield</w:t>
      </w:r>
    </w:p>
    <w:p>
      <w:pPr>
        <w:pStyle w:val="BodyText"/>
      </w:pPr>
      <w:r>
        <w:t xml:space="preserve">Title: Director of Engineering Services</w:t>
      </w:r>
    </w:p>
    <w:p>
      <w:pPr>
        <w:pStyle w:val="BodyText"/>
      </w:pPr>
      <w:r>
        <w:t xml:space="preserve">Signature: ______________________________</w:t>
      </w:r>
    </w:p>
    <w:p>
      <w:pPr>
        <w:pStyle w:val="BodyText"/>
      </w:pPr>
      <w:r>
        <w:t xml:space="preserve">Date: ______________________________</w:t>
      </w:r>
    </w:p>
    <w:p>
      <w:pPr>
        <w:pStyle w:val="BodyText"/>
      </w:pPr>
      <w:r>
        <w:t xml:space="preserve">Meridian Technical Solutions Ltd — Registered in England &amp; Wales No. 09876543 — VAT No. GB 123 4567 89</w:t>
      </w:r>
    </w:p>
    <w:p>
      <w:pPr>
        <w:pStyle w:val="BodyText"/>
      </w:pPr>
      <w:r>
        <w:t xml:space="preserve">42 Colmore Row, Birmingham, B3 2AA, United Kingdom — Tel: +44 (0)121 496 0000 — Email: quotations@meridiantech.co.uk</w:t>
      </w:r>
    </w:p>
    <w:p>
      <w:pPr>
        <w:pStyle w:val="BodyText"/>
      </w:pPr>
      <w:r>
        <w:t xml:space="preserve">This Quotation Estimate is a confidential commercial document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United Kingdom Birmingham</dc:title>
  <dc:creator/>
  <dc:language>en-GB</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