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Tailor Services — Canada Vancouver</w:t>
      </w:r>
    </w:p>
    <w:p>
      <w:pPr>
        <w:pStyle w:val="BodyText"/>
      </w:pPr>
      <w:r>
        <w:t xml:space="preserve">Document Reference: QE-2025-VAN-0472 | Issued: June 12, 2025</w:t>
      </w:r>
    </w:p>
    <w:bookmarkEnd w:id="20"/>
    <w:p>
      <w:pPr>
        <w:pStyle w:val="BodyText"/>
      </w:pPr>
      <w:r>
        <w:t xml:space="preserve">Prepared By</w:t>
      </w:r>
    </w:p>
    <w:p>
      <w:pPr>
        <w:pStyle w:val="BodyText"/>
      </w:pPr>
      <w:r>
        <w:rPr>
          <w:bCs/>
          <w:b/>
        </w:rPr>
        <w:t xml:space="preserve">Evergreen Bespoke Tailor Co.</w:t>
      </w:r>
      <w:r>
        <w:br/>
      </w:r>
      <w:r>
        <w:t xml:space="preserve">1247 West Georgia Street, Suite 310</w:t>
      </w:r>
      <w:r>
        <w:br/>
      </w:r>
      <w:r>
        <w:t xml:space="preserve">Vancouver, British Columbia V6E 1Y2</w:t>
      </w:r>
      <w:r>
        <w:br/>
      </w:r>
      <w:r>
        <w:t xml:space="preserve">Canada Vancouver</w:t>
      </w:r>
      <w:r>
        <w:br/>
      </w:r>
      <w:r>
        <w:t xml:space="preserve">Tel: (604) 555-0187</w:t>
      </w:r>
      <w:r>
        <w:br/>
      </w:r>
      <w:r>
        <w:t xml:space="preserve">Email: quotes@evergreenbespoke.ca</w:t>
      </w:r>
    </w:p>
    <w:p>
      <w:pPr>
        <w:pStyle w:val="BodyText"/>
      </w:pPr>
      <w:r>
        <w:t xml:space="preserve">Prepared For</w:t>
      </w:r>
    </w:p>
    <w:p>
      <w:pPr>
        <w:pStyle w:val="BodyText"/>
      </w:pPr>
      <w:r>
        <w:rPr>
          <w:bCs/>
          <w:b/>
        </w:rPr>
        <w:t xml:space="preserve">Mr. Jonathan A. Whitfield</w:t>
      </w:r>
      <w:r>
        <w:br/>
      </w:r>
      <w:r>
        <w:t xml:space="preserve">892 Oakridge Avenue, Unit 14</w:t>
      </w:r>
      <w:r>
        <w:br/>
      </w:r>
      <w:r>
        <w:t xml:space="preserve">Vancouver, British Columbia V6H 3A1</w:t>
      </w:r>
      <w:r>
        <w:br/>
      </w:r>
      <w:r>
        <w:t xml:space="preserve">Canada Vancouver</w:t>
      </w:r>
      <w:r>
        <w:br/>
      </w:r>
      <w:r>
        <w:t xml:space="preserve">Tel: (604) 555-0342</w:t>
      </w:r>
      <w:r>
        <w:br/>
      </w:r>
      <w:r>
        <w:t xml:space="preserve">Email: j.whitfield@email.com</w:t>
      </w:r>
    </w:p>
    <w:p>
      <w:pPr>
        <w:pStyle w:val="BodyText"/>
      </w:pPr>
      <w:r>
        <w:t xml:space="preserve">Quotation Estimate Summary</w:t>
      </w:r>
    </w:p>
    <w:p>
      <w:pPr>
        <w:pStyle w:val="BodyText"/>
      </w:pPr>
      <w:r>
        <w:t xml:space="preserve">This</w:t>
      </w:r>
      <w:r>
        <w:t xml:space="preserve"> </w:t>
      </w:r>
      <w:r>
        <w:t xml:space="preserve">Quotation Estimate</w:t>
      </w:r>
      <w:r>
        <w:t xml:space="preserve"> </w:t>
      </w:r>
      <w:r>
        <w:t xml:space="preserve">has been prepared by Evergreen Bespoke Tailor Co., a licensed and insured</w:t>
      </w:r>
      <w:r>
        <w:t xml:space="preserve"> </w:t>
      </w:r>
      <w:r>
        <w:t xml:space="preserve">Tailor</w:t>
      </w:r>
      <w:r>
        <w:t xml:space="preserve"> </w:t>
      </w:r>
      <w:r>
        <w:t xml:space="preserve">operating in the heart of</w:t>
      </w:r>
      <w:r>
        <w:t xml:space="preserve"> </w:t>
      </w:r>
      <w:r>
        <w:t xml:space="preserve">Canada Vancouver</w:t>
      </w:r>
      <w:r>
        <w:t xml:space="preserve">, to provide Mr. Whitfield with a comprehensive and transparent breakdown of all proposed tailoring services. This document serves as a formal</w:t>
      </w:r>
      <w:r>
        <w:t xml:space="preserve"> </w:t>
      </w:r>
      <w:r>
        <w:t xml:space="preserve">Quotation Estimate</w:t>
      </w:r>
      <w:r>
        <w:t xml:space="preserve"> </w:t>
      </w:r>
      <w:r>
        <w:t xml:space="preserve">outlining the scope of work, associated costs, timelines, and conditions applicable to the bespoke tailoring engagement. All pricing is quoted in Canadian Dollars (CAD) and reflects the current market rates for premium</w:t>
      </w:r>
      <w:r>
        <w:t xml:space="preserve"> </w:t>
      </w:r>
      <w:r>
        <w:t xml:space="preserve">Tailor</w:t>
      </w:r>
      <w:r>
        <w:t xml:space="preserve"> </w:t>
      </w:r>
      <w:r>
        <w:t xml:space="preserve">services in the</w:t>
      </w:r>
      <w:r>
        <w:t xml:space="preserve"> </w:t>
      </w:r>
      <w:r>
        <w:t xml:space="preserve">Canada Vancouver</w:t>
      </w:r>
      <w:r>
        <w:t xml:space="preserve"> </w:t>
      </w:r>
      <w:r>
        <w:t xml:space="preserve">metropolitan area as of the date of issuance.</w:t>
      </w:r>
    </w:p>
    <w:p>
      <w:pPr>
        <w:pStyle w:val="BodyText"/>
      </w:pPr>
      <w:r>
        <w:t xml:space="preserve">Itemized Services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Tailor Specialist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c>
          <w:tcPr/>
          <w:p>
            <w:pPr>
              <w:pStyle w:val="Compact"/>
              <w:jc w:val="left"/>
            </w:pPr>
            <w:r>
              <w:t xml:space="preserve">Est. Duration</w:t>
            </w:r>
          </w:p>
        </w:tc>
      </w:tr>
      <w:tr>
        <w:tc>
          <w:tcPr/>
          <w:p>
            <w:pPr>
              <w:pStyle w:val="Compact"/>
              <w:jc w:val="left"/>
            </w:pPr>
            <w:r>
              <w:t xml:space="preserve">1</w:t>
            </w:r>
          </w:p>
        </w:tc>
        <w:tc>
          <w:tcPr/>
          <w:p>
            <w:pPr>
              <w:pStyle w:val="Compact"/>
              <w:jc w:val="left"/>
            </w:pPr>
            <w:r>
              <w:t xml:space="preserve">Full bespoke three-piece suit (wool, Italian fabric) — initial consultation, pattern drafting, basted fitting, and final fitting</w:t>
            </w:r>
          </w:p>
        </w:tc>
        <w:tc>
          <w:tcPr/>
          <w:p>
            <w:pPr>
              <w:pStyle w:val="Compact"/>
              <w:jc w:val="left"/>
            </w:pPr>
            <w:r>
              <w:t xml:space="preserve">Master Tailor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Custom-tailored overcoat (camel hair blend) with hand-stitched lapels and interior lining</w:t>
            </w:r>
          </w:p>
        </w:tc>
        <w:tc>
          <w:tcPr/>
          <w:p>
            <w:pPr>
              <w:pStyle w:val="Compact"/>
              <w:jc w:val="left"/>
            </w:pPr>
            <w:r>
              <w:t xml:space="preserve">Senior Tailor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Alteration and re-tailoring of existing dress shirts (collar, cuffs, sleeve length, hem) — per garment</w:t>
            </w:r>
          </w:p>
        </w:tc>
        <w:tc>
          <w:tcPr/>
          <w:p>
            <w:pPr>
              <w:pStyle w:val="Compact"/>
              <w:jc w:val="left"/>
            </w:pPr>
            <w:r>
              <w:t xml:space="preserve">Tailor Assistant</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Hand-sewn pocket squares and matching tie (silk, custom pattern) — set of three</w:t>
            </w:r>
          </w:p>
        </w:tc>
        <w:tc>
          <w:tcPr/>
          <w:p>
            <w:pPr>
              <w:pStyle w:val="Compact"/>
              <w:jc w:val="left"/>
            </w:pPr>
            <w:r>
              <w:t xml:space="preserve">Tailor Assistant</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3 days</w:t>
            </w:r>
          </w:p>
        </w:tc>
      </w:tr>
      <w:tr>
        <w:tc>
          <w:tcPr/>
          <w:p>
            <w:pPr>
              <w:pStyle w:val="Compact"/>
              <w:jc w:val="left"/>
            </w:pPr>
            <w:r>
              <w:t xml:space="preserve">5</w:t>
            </w:r>
          </w:p>
        </w:tc>
        <w:tc>
          <w:tcPr/>
          <w:p>
            <w:pPr>
              <w:pStyle w:val="Compact"/>
              <w:jc w:val="left"/>
            </w:pPr>
            <w:r>
              <w:t xml:space="preserve">Wedding tuxedo (midnight blue, satin peak lapel) with cummerbund and bow tie — full bespoke service</w:t>
            </w:r>
          </w:p>
        </w:tc>
        <w:tc>
          <w:tcPr/>
          <w:p>
            <w:pPr>
              <w:pStyle w:val="Compact"/>
              <w:jc w:val="left"/>
            </w:pPr>
            <w:r>
              <w:t xml:space="preserve">Master Tailor</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6 weeks</w:t>
            </w:r>
          </w:p>
        </w:tc>
      </w:tr>
      <w:tr>
        <w:tc>
          <w:tcPr/>
          <w:p>
            <w:pPr>
              <w:pStyle w:val="Compact"/>
              <w:jc w:val="left"/>
            </w:pPr>
            <w:r>
              <w:t xml:space="preserve">6</w:t>
            </w:r>
          </w:p>
        </w:tc>
        <w:tc>
          <w:tcPr/>
          <w:p>
            <w:pPr>
              <w:pStyle w:val="Compact"/>
              <w:jc w:val="left"/>
            </w:pPr>
            <w:r>
              <w:t xml:space="preserve">Comprehensive garment care consultation and seasonal wardrobe assessment (in-home visit within Canada Vancouver)</w:t>
            </w:r>
          </w:p>
        </w:tc>
        <w:tc>
          <w:tcPr/>
          <w:p>
            <w:pPr>
              <w:pStyle w:val="Compact"/>
              <w:jc w:val="left"/>
            </w:pPr>
            <w:r>
              <w:t xml:space="preserve">Tailor Consultant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 hours</w:t>
            </w:r>
          </w:p>
        </w:tc>
      </w:tr>
      <w:tr>
        <w:tc>
          <w:tcPr/>
          <w:p>
            <w:pPr>
              <w:pStyle w:val="Compact"/>
              <w:jc w:val="left"/>
            </w:pPr>
            <w:r>
              <w:t xml:space="preserve">7</w:t>
            </w:r>
          </w:p>
        </w:tc>
        <w:tc>
          <w:tcPr/>
          <w:p>
            <w:pPr>
              <w:pStyle w:val="Compact"/>
              <w:jc w:val="left"/>
            </w:pPr>
            <w:r>
              <w:t xml:space="preserve">Emergency repair service (button replacement, seam mending, zipper replacement) — estimated 6 visits</w:t>
            </w:r>
          </w:p>
        </w:tc>
        <w:tc>
          <w:tcPr/>
          <w:p>
            <w:pPr>
              <w:pStyle w:val="Compact"/>
              <w:jc w:val="left"/>
            </w:pPr>
            <w:r>
              <w:t xml:space="preserve">Tailor Assistant</w:t>
            </w:r>
          </w:p>
        </w:tc>
        <w:tc>
          <w:tcPr/>
          <w:p>
            <w:pPr>
              <w:pStyle w:val="Compact"/>
              <w:jc w:val="left"/>
            </w:pPr>
            <w:r>
              <w:t xml:space="preserve">6</w:t>
            </w:r>
          </w:p>
        </w:tc>
        <w:tc>
          <w:tcPr/>
          <w:p>
            <w:pPr>
              <w:pStyle w:val="Compact"/>
              <w:jc w:val="left"/>
            </w:pPr>
            <w:r>
              <w:t xml:space="preserve">$35.00</w:t>
            </w:r>
          </w:p>
        </w:tc>
        <w:tc>
          <w:tcPr/>
          <w:p>
            <w:pPr>
              <w:pStyle w:val="Compact"/>
              <w:jc w:val="left"/>
            </w:pPr>
            <w:r>
              <w:t xml:space="preserve">$210.00</w:t>
            </w:r>
          </w:p>
        </w:tc>
        <w:tc>
          <w:tcPr/>
          <w:p>
            <w:pPr>
              <w:pStyle w:val="Compact"/>
              <w:jc w:val="left"/>
            </w:pPr>
            <w:r>
              <w:t xml:space="preserve">48 hrs each</w:t>
            </w:r>
          </w:p>
        </w:tc>
      </w:tr>
      <w:tr>
        <w:tc>
          <w:tcPr>
            <w:gridSpan w:val="5"/>
          </w:tcPr>
          <w:p>
            <w:pPr>
              <w:pStyle w:val="Compact"/>
              <w:jc w:val="right"/>
            </w:pPr>
            <w:r>
              <w:t xml:space="preserve">Subtotal (CAD)</w:t>
            </w:r>
          </w:p>
        </w:tc>
        <w:tc>
          <w:tcPr/>
          <w:p>
            <w:pPr>
              <w:pStyle w:val="Compact"/>
              <w:jc w:val="left"/>
            </w:pPr>
            <w:r>
              <w:t xml:space="preserve">$6,205.00</w:t>
            </w:r>
          </w:p>
        </w:tc>
        <w:tc>
          <w:tcPr/>
          <w:p>
            <w:pPr>
              <w:pStyle w:val="Compact"/>
            </w:pPr>
          </w:p>
        </w:tc>
      </w:tr>
      <w:tr>
        <w:tc>
          <w:tcPr>
            <w:gridSpan w:val="5"/>
          </w:tcPr>
          <w:p>
            <w:pPr>
              <w:pStyle w:val="Compact"/>
              <w:jc w:val="right"/>
            </w:pPr>
            <w:r>
              <w:t xml:space="preserve">GST (5% — Canada Vancouver applicable rate)</w:t>
            </w:r>
          </w:p>
        </w:tc>
        <w:tc>
          <w:tcPr/>
          <w:p>
            <w:pPr>
              <w:pStyle w:val="Compact"/>
              <w:jc w:val="left"/>
            </w:pPr>
            <w:r>
              <w:t xml:space="preserve">$310.25</w:t>
            </w:r>
          </w:p>
        </w:tc>
        <w:tc>
          <w:tcPr/>
          <w:p>
            <w:pPr>
              <w:pStyle w:val="Compact"/>
            </w:pPr>
          </w:p>
        </w:tc>
      </w:tr>
      <w:tr>
        <w:tc>
          <w:tcPr>
            <w:gridSpan w:val="5"/>
          </w:tcPr>
          <w:p>
            <w:pPr>
              <w:pStyle w:val="Compact"/>
              <w:jc w:val="right"/>
            </w:pPr>
            <w:r>
              <w:t xml:space="preserve">PST (7% — British Columbia provincial tax)</w:t>
            </w:r>
          </w:p>
        </w:tc>
        <w:tc>
          <w:tcPr/>
          <w:p>
            <w:pPr>
              <w:pStyle w:val="Compact"/>
              <w:jc w:val="left"/>
            </w:pPr>
            <w:r>
              <w:t xml:space="preserve">$434.35</w:t>
            </w:r>
          </w:p>
        </w:tc>
        <w:tc>
          <w:tcPr/>
          <w:p>
            <w:pPr>
              <w:pStyle w:val="Compact"/>
            </w:pPr>
          </w:p>
        </w:tc>
      </w:tr>
      <w:tr>
        <w:tc>
          <w:tcPr>
            <w:gridSpan w:val="5"/>
          </w:tcPr>
          <w:p>
            <w:pPr>
              <w:pStyle w:val="Compact"/>
              <w:jc w:val="right"/>
            </w:pPr>
            <w:r>
              <w:t xml:space="preserve">TOTAL QUOTATION ESTIMATE (CAD)</w:t>
            </w:r>
          </w:p>
        </w:tc>
        <w:tc>
          <w:tcPr/>
          <w:p>
            <w:pPr>
              <w:pStyle w:val="Compact"/>
              <w:jc w:val="left"/>
            </w:pPr>
            <w:r>
              <w:t xml:space="preserve">$6,949.60</w:t>
            </w:r>
          </w:p>
        </w:tc>
        <w:tc>
          <w:tcPr/>
          <w:p>
            <w:pPr>
              <w:pStyle w:val="Compact"/>
            </w:pP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issuance. After this period, the</w:t>
      </w:r>
      <w:r>
        <w:t xml:space="preserve"> </w:t>
      </w:r>
      <w:r>
        <w:t xml:space="preserve">Tailor</w:t>
      </w:r>
      <w:r>
        <w:t xml:space="preserve"> </w:t>
      </w:r>
      <w:r>
        <w:t xml:space="preserve">reserves the right to revise pricing due to fluctuations in fabric costs, labour rates, or material availability within the</w:t>
      </w:r>
      <w:r>
        <w:t xml:space="preserve"> </w:t>
      </w:r>
      <w:r>
        <w:t xml:space="preserve">Canada Vancouver</w:t>
      </w:r>
      <w:r>
        <w:t xml:space="preserve"> </w:t>
      </w:r>
      <w:r>
        <w:t xml:space="preserve">region.</w:t>
      </w:r>
    </w:p>
    <w:p>
      <w:pPr>
        <w:numPr>
          <w:ilvl w:val="0"/>
          <w:numId w:val="1001"/>
        </w:numPr>
        <w:pStyle w:val="Compact"/>
      </w:pPr>
      <w:r>
        <w:rPr>
          <w:bCs/>
          <w:b/>
        </w:rPr>
        <w:t xml:space="preserve">Deposit:</w:t>
      </w:r>
      <w:r>
        <w:t xml:space="preserve"> </w:t>
      </w:r>
      <w:r>
        <w:t xml:space="preserve">A non-refundable deposit of fifty percent (50%) of the total</w:t>
      </w:r>
      <w:r>
        <w:t xml:space="preserve"> </w:t>
      </w:r>
      <w:r>
        <w:t xml:space="preserve">Quotation Estimate</w:t>
      </w:r>
      <w:r>
        <w:t xml:space="preserve"> </w:t>
      </w:r>
      <w:r>
        <w:t xml:space="preserve">amount is required to commence work. The remaining balance is due upon final fitting and garment collection at our</w:t>
      </w:r>
      <w:r>
        <w:t xml:space="preserve"> </w:t>
      </w:r>
      <w:r>
        <w:t xml:space="preserve">Tailor</w:t>
      </w:r>
      <w:r>
        <w:t xml:space="preserve"> </w:t>
      </w:r>
      <w:r>
        <w:t xml:space="preserve">workshop in</w:t>
      </w:r>
      <w:r>
        <w:t xml:space="preserve"> </w:t>
      </w:r>
      <w:r>
        <w:t xml:space="preserve">Canada Vancouver</w:t>
      </w:r>
      <w:r>
        <w:t xml:space="preserve">.</w:t>
      </w:r>
    </w:p>
    <w:p>
      <w:pPr>
        <w:numPr>
          <w:ilvl w:val="0"/>
          <w:numId w:val="1001"/>
        </w:numPr>
        <w:pStyle w:val="Compact"/>
      </w:pPr>
      <w:r>
        <w:rPr>
          <w:bCs/>
          <w:b/>
        </w:rPr>
        <w:t xml:space="preserve">Payment Methods:</w:t>
      </w:r>
      <w:r>
        <w:t xml:space="preserve"> </w:t>
      </w:r>
      <w:r>
        <w:t xml:space="preserve">Accepted forms of payment include Visa, Mastercard, Interac e-Transfer, certified cheque, and cash. All payments are processed in Canadian Dollars (CAD) in accordance with</w:t>
      </w:r>
      <w:r>
        <w:t xml:space="preserve"> </w:t>
      </w:r>
      <w:r>
        <w:t xml:space="preserve">Canada Vancouver</w:t>
      </w:r>
      <w:r>
        <w:t xml:space="preserve"> </w:t>
      </w:r>
      <w:r>
        <w:t xml:space="preserve">financial regulations.</w:t>
      </w:r>
    </w:p>
    <w:p>
      <w:pPr>
        <w:numPr>
          <w:ilvl w:val="0"/>
          <w:numId w:val="1001"/>
        </w:numPr>
        <w:pStyle w:val="Compact"/>
      </w:pPr>
      <w:r>
        <w:rPr>
          <w:bCs/>
          <w:b/>
        </w:rPr>
        <w:t xml:space="preserve">Timeline:</w:t>
      </w:r>
      <w:r>
        <w:t xml:space="preserve"> </w:t>
      </w:r>
      <w:r>
        <w:t xml:space="preserve">The estimated durations listed in this</w:t>
      </w:r>
      <w:r>
        <w:t xml:space="preserve"> </w:t>
      </w:r>
      <w:r>
        <w:t xml:space="preserve">Quotation Estimate</w:t>
      </w:r>
      <w:r>
        <w:t xml:space="preserve"> </w:t>
      </w:r>
      <w:r>
        <w:t xml:space="preserve">are approximate. The</w:t>
      </w:r>
      <w:r>
        <w:t xml:space="preserve"> </w:t>
      </w:r>
      <w:r>
        <w:t xml:space="preserve">Tailor</w:t>
      </w:r>
      <w:r>
        <w:t xml:space="preserve"> </w:t>
      </w:r>
      <w:r>
        <w:t xml:space="preserve">will make every reasonable effort to meet the stated deadlines; however, delays caused by client unavailability for fittings, fabric supply issues, or unforeseen circumstances in the</w:t>
      </w:r>
      <w:r>
        <w:t xml:space="preserve"> </w:t>
      </w:r>
      <w:r>
        <w:t xml:space="preserve">Canada Vancouver</w:t>
      </w:r>
      <w:r>
        <w:t xml:space="preserve"> </w:t>
      </w:r>
      <w:r>
        <w:t xml:space="preserve">area may extend completion dates.</w:t>
      </w:r>
    </w:p>
    <w:p>
      <w:pPr>
        <w:numPr>
          <w:ilvl w:val="0"/>
          <w:numId w:val="1001"/>
        </w:numPr>
        <w:pStyle w:val="Compact"/>
      </w:pPr>
      <w:r>
        <w:rPr>
          <w:bCs/>
          <w:b/>
        </w:rPr>
        <w:t xml:space="preserve">Revisions:</w:t>
      </w:r>
      <w:r>
        <w:t xml:space="preserve"> </w:t>
      </w:r>
      <w:r>
        <w:t xml:space="preserve">Two (2) complimentary fitting sessions are included per bespoke garment. Additional fittings or significant design changes beyond the original scope will be subject to a revised</w:t>
      </w:r>
      <w:r>
        <w:t xml:space="preserve"> </w:t>
      </w:r>
      <w:r>
        <w:t xml:space="preserve">Quotation Estimate</w:t>
      </w:r>
      <w:r>
        <w:t xml:space="preserve"> </w:t>
      </w:r>
      <w:r>
        <w:t xml:space="preserve">and may incur additional charges from the</w:t>
      </w:r>
      <w:r>
        <w:t xml:space="preserve"> </w:t>
      </w:r>
      <w:r>
        <w:t xml:space="preserve">Tailor</w:t>
      </w:r>
      <w:r>
        <w:t xml:space="preserve">.</w:t>
      </w:r>
    </w:p>
    <w:p>
      <w:pPr>
        <w:numPr>
          <w:ilvl w:val="0"/>
          <w:numId w:val="1001"/>
        </w:numPr>
        <w:pStyle w:val="Compact"/>
      </w:pPr>
      <w:r>
        <w:rPr>
          <w:bCs/>
          <w:b/>
        </w:rPr>
        <w:t xml:space="preserve">Warranty:</w:t>
      </w:r>
      <w:r>
        <w:t xml:space="preserve"> </w:t>
      </w:r>
      <w:r>
        <w:t xml:space="preserve">Evergreen Bespoke Tailor Co. provides a ninety (90) day workmanship warranty on all bespoke garments. This warranty covers stitching defects, seam failures, and structural issues attributable to the</w:t>
      </w:r>
      <w:r>
        <w:t xml:space="preserve"> </w:t>
      </w:r>
      <w:r>
        <w:t xml:space="preserve">Tailor</w:t>
      </w:r>
      <w:r>
        <w:t xml:space="preserve">'s craftsmanship. It does not cover damage caused by improper care, alterations by third parties, or normal wear.</w:t>
      </w:r>
    </w:p>
    <w:p>
      <w:pPr>
        <w:numPr>
          <w:ilvl w:val="0"/>
          <w:numId w:val="1001"/>
        </w:numPr>
        <w:pStyle w:val="Compact"/>
      </w:pPr>
      <w:r>
        <w:rPr>
          <w:bCs/>
          <w:b/>
        </w:rPr>
        <w:t xml:space="preserve">Confidentiality:</w:t>
      </w:r>
      <w:r>
        <w:t xml:space="preserve"> </w:t>
      </w:r>
      <w:r>
        <w:t xml:space="preserve">All client measurements, design preferences, and personal information shared during the tailoring process are held in strict confidence by the</w:t>
      </w:r>
      <w:r>
        <w:t xml:space="preserve"> </w:t>
      </w:r>
      <w:r>
        <w:t xml:space="preserve">Tailor</w:t>
      </w:r>
      <w:r>
        <w:t xml:space="preserve"> </w:t>
      </w:r>
      <w:r>
        <w:t xml:space="preserve">and are not disclosed to any third party without written consent, in compliance with Canadian privacy legislation applicable in</w:t>
      </w:r>
      <w:r>
        <w:t xml:space="preserve"> </w:t>
      </w:r>
      <w:r>
        <w:t xml:space="preserve">Canada Vancouver</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mediation in accordance with the laws of the Province of British Columbia and the City of Vancouver,</w:t>
      </w:r>
      <w:r>
        <w:t xml:space="preserve"> </w:t>
      </w:r>
      <w:r>
        <w:t xml:space="preserve">Canada Vancouver</w:t>
      </w:r>
      <w:r>
        <w:t xml:space="preserv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a good-faith estimate prepared by the</w:t>
      </w:r>
      <w:r>
        <w:t xml:space="preserve"> </w:t>
      </w:r>
      <w:r>
        <w:t xml:space="preserve">Tailor</w:t>
      </w:r>
      <w:r>
        <w:t xml:space="preserve"> </w:t>
      </w:r>
      <w:r>
        <w:t xml:space="preserve">based on the client's stated requirements and current material costs in</w:t>
      </w:r>
      <w:r>
        <w:t xml:space="preserve"> </w:t>
      </w:r>
      <w:r>
        <w:t xml:space="preserve">Canada Vancouver</w:t>
      </w:r>
      <w:r>
        <w:t xml:space="preserve">. Final pricing may vary slightly depending on fabric selection changes, additional embellishments requested during fittings, or adjustments to the original design specifications. The</w:t>
      </w:r>
      <w:r>
        <w:t xml:space="preserve"> </w:t>
      </w:r>
      <w:r>
        <w:t xml:space="preserve">Tailor</w:t>
      </w:r>
      <w:r>
        <w:t xml:space="preserve"> </w:t>
      </w:r>
      <w:r>
        <w:t xml:space="preserve">will provide written notice of any material cost changes exceeding five percent (5%) before proceeding with additional work.</w:t>
      </w:r>
    </w:p>
    <w:p>
      <w:pPr>
        <w:pStyle w:val="BodyText"/>
      </w:pPr>
      <w:r>
        <w:t xml:space="preserve">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Evergreen Bespoke Tailor Co. to proceed with the tailoring services as described herein. The client confirms that all measurements, design preferences, and material selections have been reviewed and approved. This signature constitutes acceptance of the terms, conditions, and pricing outlined in this</w:t>
      </w:r>
      <w:r>
        <w:t xml:space="preserve"> </w:t>
      </w:r>
      <w:r>
        <w:t xml:space="preserve">Quotation Estimate</w:t>
      </w:r>
      <w:r>
        <w:t xml:space="preserve"> </w:t>
      </w:r>
      <w:r>
        <w:t xml:space="preserve">for</w:t>
      </w:r>
      <w:r>
        <w:t xml:space="preserve"> </w:t>
      </w:r>
      <w:r>
        <w:t xml:space="preserve">Tailor</w:t>
      </w:r>
      <w:r>
        <w:t xml:space="preserve"> </w:t>
      </w:r>
      <w:r>
        <w:t xml:space="preserve">services rendered in</w:t>
      </w:r>
      <w:r>
        <w:t xml:space="preserve"> </w:t>
      </w:r>
      <w:r>
        <w:t xml:space="preserve">Canada Vancouver</w:t>
      </w:r>
      <w:r>
        <w:t xml:space="preserve">.</w:t>
      </w:r>
    </w:p>
    <w:p>
      <w:pPr>
        <w:pStyle w:val="BodyText"/>
      </w:pPr>
      <w:r>
        <w:rPr>
          <w:bCs/>
          <w:b/>
        </w:rPr>
        <w:t xml:space="preserve">Client Signature</w:t>
      </w:r>
      <w:r>
        <w:br/>
      </w:r>
      <w:r>
        <w:t xml:space="preserve">Mr. Jonathan A. Whitfield</w:t>
      </w:r>
      <w:r>
        <w:br/>
      </w:r>
      <w:r>
        <w:t xml:space="preserve">Date: ______________________</w:t>
      </w:r>
    </w:p>
    <w:p>
      <w:pPr>
        <w:pStyle w:val="BodyText"/>
      </w:pPr>
      <w:r>
        <w:rPr>
          <w:bCs/>
          <w:b/>
        </w:rPr>
        <w:t xml:space="preserve">Tailor / Authorized Representative</w:t>
      </w:r>
      <w:r>
        <w:br/>
      </w:r>
      <w:r>
        <w:t xml:space="preserve">Evergreen Bespoke Tailor Co.</w:t>
      </w:r>
      <w:r>
        <w:br/>
      </w:r>
      <w:r>
        <w:t xml:space="preserve">Canada Vancouver</w:t>
      </w:r>
      <w:r>
        <w:br/>
      </w:r>
      <w:r>
        <w:t xml:space="preserve">Date: ______________________</w:t>
      </w:r>
    </w:p>
    <w:p>
      <w:pPr>
        <w:pStyle w:val="BodyText"/>
      </w:pPr>
      <w:r>
        <w:t xml:space="preserve">Evergreen Bespoke Tailor Co. | 1247 West Georgia Street, Suite 310, Vancouver, BC V6E 1Y2, Canada Vancouver</w:t>
      </w:r>
    </w:p>
    <w:p>
      <w:pPr>
        <w:pStyle w:val="BodyText"/>
      </w:pPr>
      <w:r>
        <w:t xml:space="preserve">Business License No. BC-4482917 | GST/HST Registration: 123456789RT0001</w:t>
      </w:r>
    </w:p>
    <w:p>
      <w:pPr>
        <w:pStyle w:val="BodyText"/>
      </w:pPr>
      <w:r>
        <w:t xml:space="preserve">This Quotation Estimate document was generated on June 12, 2025. For inquiries regarding this Tailor service quotation, please contact our Canada Vancouver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Canada Vancouver</dc:title>
  <dc:creator/>
  <dc:language>en</dc:language>
  <cp:keywords/>
  <dcterms:created xsi:type="dcterms:W3CDTF">2026-10-10T03:41:37Z</dcterms:created>
  <dcterms:modified xsi:type="dcterms:W3CDTF">2026-10-10T03:41:37Z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