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t xml:space="preserve">Professional Tailor Services — China Guangzhou</w:t>
      </w:r>
    </w:p>
    <w:p>
      <w:pPr>
        <w:pStyle w:val="BodyText"/>
      </w:pPr>
      <w:r>
        <w:t xml:space="preserve">Pearl River Bespoke Tailoring Co., Ltd. | 128 Shangxiajiu Pedestrian Street, Liwan District, Guangzhou, Guangdong Province, China 510130</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QTE-GZ-2025-04187</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calendar days)</w:t>
            </w:r>
          </w:p>
        </w:tc>
      </w:tr>
      <w:tr>
        <w:tc>
          <w:tcPr/>
          <w:p>
            <w:pPr>
              <w:pStyle w:val="Compact"/>
              <w:jc w:val="left"/>
            </w:pPr>
            <w:r>
              <w:t xml:space="preserve">Prepared For:</w:t>
            </w:r>
          </w:p>
        </w:tc>
        <w:tc>
          <w:tcPr/>
          <w:p>
            <w:pPr>
              <w:pStyle w:val="Compact"/>
              <w:jc w:val="left"/>
            </w:pPr>
            <w:r>
              <w:t xml:space="preserve">Mr. Jonathan A. Whitfield, Whitfield &amp; Associates International, 44 Baker Street, London, United Kingdom</w:t>
            </w:r>
          </w:p>
        </w:tc>
      </w:tr>
      <w:tr>
        <w:tc>
          <w:tcPr/>
          <w:p>
            <w:pPr>
              <w:pStyle w:val="Compact"/>
              <w:jc w:val="left"/>
            </w:pPr>
            <w:r>
              <w:t xml:space="preserve">Prepared By:</w:t>
            </w:r>
          </w:p>
        </w:tc>
        <w:tc>
          <w:tcPr/>
          <w:p>
            <w:pPr>
              <w:pStyle w:val="Compact"/>
              <w:jc w:val="left"/>
            </w:pPr>
            <w:r>
              <w:t xml:space="preserve">Ms. Lin Xiaomei, Senior Tailor &amp; Master Fitter, Pearl River Bespoke Tailoring Co., Ltd.</w:t>
            </w:r>
          </w:p>
        </w:tc>
      </w:tr>
      <w:tr>
        <w:tc>
          <w:tcPr/>
          <w:p>
            <w:pPr>
              <w:pStyle w:val="Compact"/>
              <w:jc w:val="left"/>
            </w:pPr>
            <w:r>
              <w:t xml:space="preserve">Project Location:</w:t>
            </w:r>
          </w:p>
        </w:tc>
        <w:tc>
          <w:tcPr/>
          <w:p>
            <w:pPr>
              <w:pStyle w:val="Compact"/>
              <w:jc w:val="left"/>
            </w:pPr>
            <w:r>
              <w:t xml:space="preserve">China Guangzhou — Liwan District Atelier, 2nd Floor, Building 7, Shangxiajiu Complex</w:t>
            </w:r>
          </w:p>
        </w:tc>
      </w:tr>
      <w:tr>
        <w:tc>
          <w:tcPr/>
          <w:p>
            <w:pPr>
              <w:pStyle w:val="Compact"/>
              <w:jc w:val="left"/>
            </w:pPr>
            <w:r>
              <w:t xml:space="preserve">Currency:</w:t>
            </w:r>
          </w:p>
        </w:tc>
        <w:tc>
          <w:tcPr/>
          <w:p>
            <w:pPr>
              <w:pStyle w:val="Compact"/>
              <w:jc w:val="left"/>
            </w:pPr>
            <w:r>
              <w:t xml:space="preserve">Chinese Yuan (CNY / RMB) — USD equivalent provided for reference</w:t>
            </w:r>
          </w:p>
        </w:tc>
      </w:tr>
    </w:tbl>
    <w:bookmarkStart w:id="21" w:name="scope-of-quotation-estimate"/>
    <w:p>
      <w:pPr>
        <w:pStyle w:val="Heading2"/>
      </w:pPr>
      <w:r>
        <w:t xml:space="preserve">1. Scope of Quotation Estimate</w:t>
      </w:r>
    </w:p>
    <w:p>
      <w:pPr>
        <w:pStyle w:val="FirstParagraph"/>
      </w:pPr>
      <w:r>
        <w:t xml:space="preserve">This Quotation Estimate is issued by Pearl River Bespoke Tailoring Co., Ltd., a licensed and registered Tailor workshop operating in China Guangzhou since 1998, to provide Mr. Whitfield with a comprehensive, itemized cost breakdown for the design, cutting, sewing, and finishing of a full bespoke wardrobe. All measurements, fabric selections, and construction specifications referenced in this Quotation Estimate were confirmed during the initial consultation session held on June 5, 2025, at our Tailor atelier in the historic Shangxiajiu district of China Guangzhou. The pricing structure reflects the current market rates for premium Tailor craftsmanship in China Guangzhou as of the second quarter of 2025.</w:t>
      </w:r>
    </w:p>
    <w:bookmarkEnd w:id="21"/>
    <w:bookmarkStart w:id="22" w:name="itemized-services-and-pricing"/>
    <w:p>
      <w:pPr>
        <w:pStyle w:val="Heading2"/>
      </w:pPr>
      <w:r>
        <w:t xml:space="preserve">2. Itemized Services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Tailor Service</w:t>
            </w:r>
          </w:p>
        </w:tc>
        <w:tc>
          <w:tcPr/>
          <w:p>
            <w:pPr>
              <w:pStyle w:val="Compact"/>
              <w:jc w:val="left"/>
            </w:pPr>
            <w:r>
              <w:t xml:space="preserve">Qty</w:t>
            </w:r>
          </w:p>
        </w:tc>
        <w:tc>
          <w:tcPr/>
          <w:p>
            <w:pPr>
              <w:pStyle w:val="Compact"/>
              <w:jc w:val="left"/>
            </w:pPr>
            <w:r>
              <w:t xml:space="preserve">Unit Price (CNY)</w:t>
            </w:r>
          </w:p>
        </w:tc>
        <w:tc>
          <w:tcPr/>
          <w:p>
            <w:pPr>
              <w:pStyle w:val="Compact"/>
              <w:jc w:val="left"/>
            </w:pPr>
            <w:r>
              <w:t xml:space="preserve">Subtotal (CNY)</w:t>
            </w:r>
          </w:p>
        </w:tc>
      </w:tr>
      <w:tr>
        <w:tc>
          <w:tcPr/>
          <w:p>
            <w:pPr>
              <w:pStyle w:val="Compact"/>
              <w:jc w:val="left"/>
            </w:pPr>
            <w:r>
              <w:t xml:space="preserve">01</w:t>
            </w:r>
          </w:p>
        </w:tc>
        <w:tc>
          <w:tcPr/>
          <w:p>
            <w:pPr>
              <w:pStyle w:val="Compact"/>
              <w:jc w:val="left"/>
            </w:pPr>
            <w:r>
              <w:t xml:space="preserve">Initial consultation, body measurement session (18-point measurement protocol), and bespoke pattern drafting by a senior Tailor master</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02</w:t>
            </w:r>
          </w:p>
        </w:tc>
        <w:tc>
          <w:tcPr/>
          <w:p>
            <w:pPr>
              <w:pStyle w:val="Compact"/>
              <w:jc w:val="left"/>
            </w:pPr>
            <w:r>
              <w:t xml:space="preserve">Two-piece bespoke business suit (navy Italian Super 150s wool) — full canvas construction, hand-stitched lapels, pick-stitched buttonholes, functional button cuffs</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03</w:t>
            </w:r>
          </w:p>
        </w:tc>
        <w:tc>
          <w:tcPr/>
          <w:p>
            <w:pPr>
              <w:pStyle w:val="Compact"/>
              <w:jc w:val="left"/>
            </w:pPr>
            <w:r>
              <w:t xml:space="preserve">Three-piece bespoke business suit (charcoal British flannel, 270 gsm) — includes matching waistcoat with 7-button front, hand-finished edges, and interior pocket linings in silk</w:t>
            </w:r>
          </w:p>
        </w:tc>
        <w:tc>
          <w:tcPr/>
          <w:p>
            <w:pPr>
              <w:pStyle w:val="Compact"/>
              <w:jc w:val="left"/>
            </w:pPr>
            <w:r>
              <w:t xml:space="preserve">1</w:t>
            </w:r>
          </w:p>
        </w:tc>
        <w:tc>
          <w:tcPr/>
          <w:p>
            <w:pPr>
              <w:pStyle w:val="Compact"/>
              <w:jc w:val="left"/>
            </w:pPr>
            <w:r>
              <w:t xml:space="preserve">5,600.00</w:t>
            </w:r>
          </w:p>
        </w:tc>
        <w:tc>
          <w:tcPr/>
          <w:p>
            <w:pPr>
              <w:pStyle w:val="Compact"/>
              <w:jc w:val="left"/>
            </w:pPr>
            <w:r>
              <w:t xml:space="preserve">5,600.00</w:t>
            </w:r>
          </w:p>
        </w:tc>
      </w:tr>
      <w:tr>
        <w:tc>
          <w:tcPr/>
          <w:p>
            <w:pPr>
              <w:pStyle w:val="Compact"/>
              <w:jc w:val="left"/>
            </w:pPr>
            <w:r>
              <w:t xml:space="preserve">04</w:t>
            </w:r>
          </w:p>
        </w:tc>
        <w:tc>
          <w:tcPr/>
          <w:p>
            <w:pPr>
              <w:pStyle w:val="Compact"/>
              <w:jc w:val="left"/>
            </w:pPr>
            <w:r>
              <w:t xml:space="preserve">Bespoke dress shirt (Egyptian Giza 45 cotton, 120 thread count) — French placket, barrel cuffs, mother-of-pearl buttons, custom collar stand height per Tailor measurement</w:t>
            </w:r>
          </w:p>
        </w:tc>
        <w:tc>
          <w:tcPr/>
          <w:p>
            <w:pPr>
              <w:pStyle w:val="Compact"/>
              <w:jc w:val="left"/>
            </w:pPr>
            <w:r>
              <w:t xml:space="preserve">3</w:t>
            </w:r>
          </w:p>
        </w:tc>
        <w:tc>
          <w:tcPr/>
          <w:p>
            <w:pPr>
              <w:pStyle w:val="Compact"/>
              <w:jc w:val="left"/>
            </w:pPr>
            <w:r>
              <w:t xml:space="preserve">680.00</w:t>
            </w:r>
          </w:p>
        </w:tc>
        <w:tc>
          <w:tcPr/>
          <w:p>
            <w:pPr>
              <w:pStyle w:val="Compact"/>
              <w:jc w:val="left"/>
            </w:pPr>
            <w:r>
              <w:t xml:space="preserve">2,040.00</w:t>
            </w:r>
          </w:p>
        </w:tc>
      </w:tr>
      <w:tr>
        <w:tc>
          <w:tcPr/>
          <w:p>
            <w:pPr>
              <w:pStyle w:val="Compact"/>
              <w:jc w:val="left"/>
            </w:pPr>
            <w:r>
              <w:t xml:space="preserve">05</w:t>
            </w:r>
          </w:p>
        </w:tc>
        <w:tc>
          <w:tcPr/>
          <w:p>
            <w:pPr>
              <w:pStyle w:val="Compact"/>
              <w:jc w:val="left"/>
            </w:pPr>
            <w:r>
              <w:t xml:space="preserve">Bespoke overcoat (camel Italian cashmere-wool blend, 420 gsm) — full canvas, hand-padded shoulders, interior quilted lining, storm flap, and 6-button front closure</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Bespoke chinos (stretch cotton twill, sand color) — flat front, single pleat option, hand-finished hem, custom inseam per Tailor specification</w:t>
            </w:r>
          </w:p>
        </w:tc>
        <w:tc>
          <w:tcPr/>
          <w:p>
            <w:pPr>
              <w:pStyle w:val="Compact"/>
              <w:jc w:val="left"/>
            </w:pPr>
            <w:r>
              <w:t xml:space="preserve">2</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07</w:t>
            </w:r>
          </w:p>
        </w:tc>
        <w:tc>
          <w:tcPr/>
          <w:p>
            <w:pPr>
              <w:pStyle w:val="Compact"/>
              <w:jc w:val="left"/>
            </w:pPr>
            <w:r>
              <w:t xml:space="preserve">Bespoke evening tuxedo (midnight blue satin-faced wool) — shawl lapel, cummerbund included, hand-rolled edges, silk lining with monogram embroidery</w:t>
            </w:r>
          </w:p>
        </w:tc>
        <w:tc>
          <w:tcPr/>
          <w:p>
            <w:pPr>
              <w:pStyle w:val="Compact"/>
              <w:jc w:val="left"/>
            </w:pPr>
            <w:r>
              <w:t xml:space="preserve">1</w:t>
            </w:r>
          </w:p>
        </w:tc>
        <w:tc>
          <w:tcPr/>
          <w:p>
            <w:pPr>
              <w:pStyle w:val="Compact"/>
              <w:jc w:val="left"/>
            </w:pPr>
            <w:r>
              <w:t xml:space="preserve">6,400.00</w:t>
            </w:r>
          </w:p>
        </w:tc>
        <w:tc>
          <w:tcPr/>
          <w:p>
            <w:pPr>
              <w:pStyle w:val="Compact"/>
              <w:jc w:val="left"/>
            </w:pPr>
            <w:r>
              <w:t xml:space="preserve">6,400.00</w:t>
            </w:r>
          </w:p>
        </w:tc>
      </w:tr>
      <w:tr>
        <w:tc>
          <w:tcPr/>
          <w:p>
            <w:pPr>
              <w:pStyle w:val="Compact"/>
              <w:jc w:val="left"/>
            </w:pPr>
            <w:r>
              <w:t xml:space="preserve">08</w:t>
            </w:r>
          </w:p>
        </w:tc>
        <w:tc>
          <w:tcPr/>
          <w:p>
            <w:pPr>
              <w:pStyle w:val="Compact"/>
              <w:jc w:val="left"/>
            </w:pPr>
            <w:r>
              <w:t xml:space="preserve">First fitting session with pattern adjustment (basted toile fitting) — conducted by the assigned Tailor master at the China Guangzhou atelier</w:t>
            </w:r>
          </w:p>
        </w:tc>
        <w:tc>
          <w:tcPr/>
          <w:p>
            <w:pPr>
              <w:pStyle w:val="Compact"/>
              <w:jc w:val="left"/>
            </w:pPr>
            <w:r>
              <w:t xml:space="preserve">2</w:t>
            </w:r>
          </w:p>
        </w:tc>
        <w:tc>
          <w:tcPr/>
          <w:p>
            <w:pPr>
              <w:pStyle w:val="Compact"/>
              <w:jc w:val="left"/>
            </w:pPr>
            <w:r>
              <w:t xml:space="preserve">200.00</w:t>
            </w:r>
          </w:p>
        </w:tc>
        <w:tc>
          <w:tcPr/>
          <w:p>
            <w:pPr>
              <w:pStyle w:val="Compact"/>
              <w:jc w:val="left"/>
            </w:pPr>
            <w:r>
              <w:t xml:space="preserve">400.00</w:t>
            </w:r>
          </w:p>
        </w:tc>
      </w:tr>
      <w:tr>
        <w:tc>
          <w:tcPr/>
          <w:p>
            <w:pPr>
              <w:pStyle w:val="Compact"/>
              <w:jc w:val="left"/>
            </w:pPr>
            <w:r>
              <w:t xml:space="preserve">09</w:t>
            </w:r>
          </w:p>
        </w:tc>
        <w:tc>
          <w:tcPr/>
          <w:p>
            <w:pPr>
              <w:pStyle w:val="Compact"/>
              <w:jc w:val="left"/>
            </w:pPr>
            <w:r>
              <w:t xml:space="preserve">Final fitting, pressing, quality inspection, and hand-finishing touches (button attachment, final steam press, garment bag preparation)</w:t>
            </w:r>
          </w:p>
        </w:tc>
        <w:tc>
          <w:tcPr/>
          <w:p>
            <w:pPr>
              <w:pStyle w:val="Compact"/>
              <w:jc w:val="left"/>
            </w:pPr>
            <w:r>
              <w:t xml:space="preserve">1</w:t>
            </w:r>
          </w:p>
        </w:tc>
        <w:tc>
          <w:tcPr/>
          <w:p>
            <w:pPr>
              <w:pStyle w:val="Compact"/>
              <w:jc w:val="left"/>
            </w:pPr>
            <w:r>
              <w:t xml:space="preserve">500.00</w:t>
            </w:r>
          </w:p>
        </w:tc>
        <w:tc>
          <w:tcPr/>
          <w:p>
            <w:pPr>
              <w:pStyle w:val="Compact"/>
              <w:jc w:val="left"/>
            </w:pPr>
            <w:r>
              <w:t xml:space="preserve">500.00</w:t>
            </w:r>
          </w:p>
        </w:tc>
      </w:tr>
      <w:tr>
        <w:tc>
          <w:tcPr/>
          <w:p>
            <w:pPr>
              <w:pStyle w:val="Compact"/>
              <w:jc w:val="left"/>
            </w:pPr>
            <w:r>
              <w:t xml:space="preserve">10</w:t>
            </w:r>
          </w:p>
        </w:tc>
        <w:tc>
          <w:tcPr/>
          <w:p>
            <w:pPr>
              <w:pStyle w:val="Compact"/>
              <w:jc w:val="left"/>
            </w:pPr>
            <w:r>
              <w:t xml:space="preserve">International courier shipping (DHL Express, door-to-door, insured) from China Guangzhou to London, UK — includes customs documentation and import duty pre-clearance assistance</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gridSpan w:val="4"/>
          </w:tcPr>
          <w:p>
            <w:pPr>
              <w:pStyle w:val="Compact"/>
              <w:jc w:val="left"/>
            </w:pPr>
            <w:r>
              <w:t xml:space="preserve">Subtotal (CNY)</w:t>
            </w:r>
          </w:p>
        </w:tc>
        <w:tc>
          <w:tcPr/>
          <w:p>
            <w:pPr>
              <w:pStyle w:val="Compact"/>
              <w:jc w:val="left"/>
            </w:pPr>
            <w:r>
              <w:t xml:space="preserve">31,040.00</w:t>
            </w:r>
          </w:p>
        </w:tc>
      </w:tr>
      <w:tr>
        <w:tc>
          <w:tcPr>
            <w:gridSpan w:val="4"/>
          </w:tcPr>
          <w:p>
            <w:pPr>
              <w:pStyle w:val="Compact"/>
              <w:jc w:val="left"/>
            </w:pPr>
            <w:r>
              <w:t xml:space="preserve">VAT (13% — applicable in China Guangzhou for textile and garment services)</w:t>
            </w:r>
          </w:p>
        </w:tc>
        <w:tc>
          <w:tcPr/>
          <w:p>
            <w:pPr>
              <w:pStyle w:val="Compact"/>
              <w:jc w:val="left"/>
            </w:pPr>
            <w:r>
              <w:t xml:space="preserve">4,035.20</w:t>
            </w:r>
          </w:p>
        </w:tc>
      </w:tr>
      <w:tr>
        <w:tc>
          <w:tcPr>
            <w:gridSpan w:val="4"/>
          </w:tcPr>
          <w:p>
            <w:pPr>
              <w:pStyle w:val="Compact"/>
              <w:jc w:val="left"/>
            </w:pPr>
            <w:r>
              <w:t xml:space="preserve">TOTAL AMOUNT DUE (CNY)</w:t>
            </w:r>
          </w:p>
        </w:tc>
        <w:tc>
          <w:tcPr/>
          <w:p>
            <w:pPr>
              <w:pStyle w:val="Compact"/>
              <w:jc w:val="left"/>
            </w:pPr>
            <w:r>
              <w:t xml:space="preserve">35,075.20</w:t>
            </w:r>
          </w:p>
        </w:tc>
      </w:tr>
      <w:tr>
        <w:tc>
          <w:tcPr>
            <w:gridSpan w:val="4"/>
          </w:tcPr>
          <w:p>
            <w:pPr>
              <w:pStyle w:val="Compact"/>
              <w:jc w:val="left"/>
            </w:pPr>
            <w:r>
              <w:t xml:space="preserve">TOTAL AMOUNT DUE (USD equivalent at 7.25 CNY/USD)</w:t>
            </w:r>
          </w:p>
        </w:tc>
        <w:tc>
          <w:tcPr/>
          <w:p>
            <w:pPr>
              <w:pStyle w:val="Compact"/>
              <w:jc w:val="left"/>
            </w:pPr>
            <w:r>
              <w:t xml:space="preserve">4,837.96</w:t>
            </w:r>
          </w:p>
        </w:tc>
      </w:tr>
    </w:tbl>
    <w:bookmarkEnd w:id="22"/>
    <w:bookmarkStart w:id="23" w:name="production-timeline"/>
    <w:p>
      <w:pPr>
        <w:pStyle w:val="Heading2"/>
      </w:pPr>
      <w:r>
        <w:t xml:space="preserve">3. Production Timeline</w:t>
      </w:r>
    </w:p>
    <w:p>
      <w:pPr>
        <w:pStyle w:val="FirstParagraph"/>
      </w:pPr>
      <w:r>
        <w:t xml:space="preserve">Upon receipt of the 50% deposit and written acceptance of this Quotation Estimate, the Tailor workshop in China Guangzhou will commence pattern drafting within 2 business days. The full production cycle, including two fitting sessions, final construction, pressing, and quality control, is estimated at 18 to 22 working days from the date of deposit confirmation. International shipping from China Guangzhou to the United Kingdom will add an additional 3 to 5 business days via DHL Express. The client will be provided with real-time progress updates via WeChat or email at each major production milestone.</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30 calendar days from the date of issue. After the expiry date, pricing may be subject to revision due to fluctuations in fabric costs, exchange rates, or Tailor labor rates in China Guangzhou.</w:t>
      </w:r>
    </w:p>
    <w:p>
      <w:pPr>
        <w:numPr>
          <w:ilvl w:val="0"/>
          <w:numId w:val="1001"/>
        </w:numPr>
        <w:pStyle w:val="Compact"/>
      </w:pPr>
      <w:r>
        <w:t xml:space="preserve">A 50% non-refundable deposit is required to initiate the Tailor production process. The remaining 50% balance is due upon completion of the final fitting and prior to dispatch from the China Guangzhou atelier.</w:t>
      </w:r>
    </w:p>
    <w:p>
      <w:pPr>
        <w:numPr>
          <w:ilvl w:val="0"/>
          <w:numId w:val="1001"/>
        </w:numPr>
        <w:pStyle w:val="Compact"/>
      </w:pPr>
      <w:r>
        <w:t xml:space="preserve">All bespoke garments are made to the client's exact measurements as recorded by our Tailor master. The client acknowledges that bespoke Tailor work in China Guangzhou is non-returnable and non-exchangeable unless a manufacturing defect is identified within 14 days of delivery.</w:t>
      </w:r>
    </w:p>
    <w:p>
      <w:pPr>
        <w:numPr>
          <w:ilvl w:val="0"/>
          <w:numId w:val="1001"/>
        </w:numPr>
        <w:pStyle w:val="Compact"/>
      </w:pPr>
      <w:r>
        <w:t xml:space="preserve">Any changes to fabric selection, design specifications, or measurements after the initial pattern has been cut will incur an additional charge of 15% of the affected item's unit price, as assessed by the supervising Tailor.</w:t>
      </w:r>
    </w:p>
    <w:p>
      <w:pPr>
        <w:numPr>
          <w:ilvl w:val="0"/>
          <w:numId w:val="1001"/>
        </w:numPr>
        <w:pStyle w:val="Compact"/>
      </w:pPr>
      <w:r>
        <w:t xml:space="preserve">Payment may be made via international wire transfer (SWIFT) to our corporate account in China Guangzhou, or via Alipay / WeChat Pay for amounts under CNY 10,000. Bank transfer details will be provided upon request.</w:t>
      </w:r>
    </w:p>
    <w:p>
      <w:pPr>
        <w:numPr>
          <w:ilvl w:val="0"/>
          <w:numId w:val="1001"/>
        </w:numPr>
        <w:pStyle w:val="Compact"/>
      </w:pPr>
      <w:r>
        <w:t xml:space="preserve">All garments are covered by a 12-month warranty against stitching defects, lining separation, and button attachment failures under normal wear conditions. The warranty is valid only for garments produced at our China Guangzhou facility.</w:t>
      </w:r>
    </w:p>
    <w:p>
      <w:pPr>
        <w:numPr>
          <w:ilvl w:val="0"/>
          <w:numId w:val="1001"/>
        </w:numPr>
        <w:pStyle w:val="Compact"/>
      </w:pPr>
      <w:r>
        <w:t xml:space="preserve">This Quotation Estimate does not include any import duties, customs clearance fees, or local taxes levied by the destination country. The client is responsible for all such charges upon arrival in the United Kingdom.</w:t>
      </w:r>
    </w:p>
    <w:p>
      <w:pPr>
        <w:numPr>
          <w:ilvl w:val="0"/>
          <w:numId w:val="1001"/>
        </w:numPr>
        <w:pStyle w:val="Compact"/>
      </w:pPr>
      <w:r>
        <w:t xml:space="preserve">In the event of force majeure (including but not limited to natural disasters, government-mandated closures, or international shipping disruptions affecting the China Guangzhou port), the Tailor workshop reserves the right to extend the production timeline by a reasonable period with prior written notice to the client.</w:t>
      </w:r>
    </w:p>
    <w:p>
      <w:pPr>
        <w:pStyle w:val="FirstParagraph"/>
      </w:pPr>
      <w:r>
        <w:rPr>
          <w:bCs/>
          <w:b/>
        </w:rPr>
        <w:t xml:space="preserve">Important Note for International Clients:</w:t>
      </w:r>
      <w:r>
        <w:t xml:space="preserve"> </w:t>
      </w:r>
      <w:r>
        <w:t xml:space="preserve">All Tailor services described in this Quotation Estimate are performed at our registered workshop in China Guangzhou. The client is welcome to visit the atelier in person for fittings, or alternatively, we offer a remote measurement service where a certified Tailor assistant will visit the client's hotel or residence in Guangzhou to take measurements. Fabric swatches and samples can be arranged for review prior to final selection. Please note that certain premium Italian and British fabrics may carry a 5–10% surcharge due to import handling within China Guangzhou.</w:t>
      </w:r>
    </w:p>
    <w:bookmarkEnd w:id="24"/>
    <w:bookmarkStart w:id="25" w:name="acceptance-and-authorization"/>
    <w:p>
      <w:pPr>
        <w:pStyle w:val="Heading2"/>
      </w:pPr>
      <w:r>
        <w:t xml:space="preserve">5. Acceptance and Authorization</w:t>
      </w:r>
    </w:p>
    <w:p>
      <w:pPr>
        <w:pStyle w:val="FirstParagraph"/>
      </w:pPr>
      <w:r>
        <w:t xml:space="preserve">By signing below, the client acknowledges that they have read, understood, and accepted all terms, conditions, pricing, and timelines set forth in this Quotation Estimate for Tailor services to be performed in China Guangzhou. This signature constitutes a binding agreement between the client and Pearl River Bespoke Tailoring Co., Ltd.</w:t>
      </w:r>
    </w:p>
    <w:p>
      <w:pPr>
        <w:pStyle w:val="BodyText"/>
      </w:pPr>
      <w:r>
        <w:rPr>
          <w:bCs/>
          <w:b/>
        </w:rPr>
        <w:t xml:space="preserve">Client Signature</w:t>
      </w:r>
      <w:r>
        <w:br/>
      </w:r>
      <w:r>
        <w:t xml:space="preserve">Name: Jonathan A. Whitfield</w:t>
      </w:r>
      <w:r>
        <w:br/>
      </w:r>
      <w:r>
        <w:t xml:space="preserve">Date: _________________________</w:t>
      </w:r>
    </w:p>
    <w:p>
      <w:pPr>
        <w:pStyle w:val="BodyText"/>
      </w:pPr>
      <w:r>
        <w:rPr>
          <w:bCs/>
          <w:b/>
        </w:rPr>
        <w:t xml:space="preserve">Tailor Workshop Representative</w:t>
      </w:r>
      <w:r>
        <w:br/>
      </w:r>
      <w:r>
        <w:t xml:space="preserve">Name: Lin Xiaomei, Master Tailor</w:t>
      </w:r>
      <w:r>
        <w:br/>
      </w:r>
      <w:r>
        <w:t xml:space="preserve">Date: _________________________</w:t>
      </w:r>
      <w:r>
        <w:br/>
      </w:r>
      <w:r>
        <w:t xml:space="preserve">(Company Seal)</w:t>
      </w:r>
    </w:p>
    <w:p>
      <w:pPr>
        <w:pStyle w:val="BodyText"/>
      </w:pPr>
      <w:r>
        <w:t xml:space="preserve">Pearl River Bespoke Tailoring Co., Ltd. | Unified Social Credit Code: 91440103MA5CXXXXXX | License No. GZ-TLR-2025-0087</w:t>
      </w:r>
    </w:p>
    <w:p>
      <w:pPr>
        <w:pStyle w:val="BodyText"/>
      </w:pPr>
      <w:r>
        <w:t xml:space="preserve">Address: 128 Shangxiajiu Pedestrian Street, Liwan District, Guangzhou, Guangdong, China 510130 | Tel: +86-20-8312-XXXX | Email: quotes@pearlriver-tailor.cn</w:t>
      </w:r>
    </w:p>
    <w:p>
      <w:pPr>
        <w:pStyle w:val="BodyText"/>
      </w:pPr>
      <w:r>
        <w:t xml:space="preserve">This Quotation Estimate was generated on June 12, 2025. For inquiries regarding this document, please reference Quotation Estimate No. QTE-GZ-2025-04187.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Tailor Services - China Guangzhou</dc:title>
  <dc:creator/>
  <dc:language>en</dc:language>
  <cp:keywords/>
  <dcterms:created xsi:type="dcterms:W3CDTF">2026-10-10T02:33:07Z</dcterms:created>
  <dcterms:modified xsi:type="dcterms:W3CDTF">2026-10-10T02:33:07Z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