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Maison</w:t>
      </w:r>
      <w:r>
        <w:t xml:space="preserve"> </w:t>
      </w:r>
      <w:r>
        <w:t xml:space="preserve">de</w:t>
      </w:r>
      <w:r>
        <w:t xml:space="preserve"> </w:t>
      </w:r>
      <w:r>
        <w:t xml:space="preserve">Couture</w:t>
      </w:r>
      <w:r>
        <w:t xml:space="preserve"> </w:t>
      </w:r>
      <w:r>
        <w:t xml:space="preserve">Parisienne</w:t>
      </w:r>
    </w:p>
    <w:bookmarkStart w:id="20" w:name="maison-de-couture-parisienne"/>
    <w:p>
      <w:pPr>
        <w:pStyle w:val="Heading1"/>
      </w:pPr>
      <w:r>
        <w:t xml:space="preserve">MAISON DE COUTURE PARISIENNE</w:t>
      </w:r>
    </w:p>
    <w:p>
      <w:pPr>
        <w:pStyle w:val="FirstParagraph"/>
      </w:pPr>
      <w:r>
        <w:t xml:space="preserve">Atelier de Tailleur &amp; Couture sur Mesure</w:t>
      </w:r>
    </w:p>
    <w:p>
      <w:pPr>
        <w:pStyle w:val="BodyText"/>
      </w:pPr>
      <w:r>
        <w:t xml:space="preserve">12, Rue Saint-Honoré, 75001 Paris, France</w:t>
      </w:r>
    </w:p>
    <w:p>
      <w:pPr>
        <w:pStyle w:val="BodyText"/>
      </w:pPr>
      <w:r>
        <w:t xml:space="preserve">Tél: +33 (0)1 42 60 18 34  |  Email: contact@maisoncoutureparisienne.fr</w:t>
      </w:r>
    </w:p>
    <w:p>
      <w:pPr>
        <w:pStyle w:val="BodyText"/>
      </w:pPr>
      <w:r>
        <w:t xml:space="preserve">SIRET: 847 291 635 00012  |  TVA: FR 42 847291635</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Mr. Alexandre Dupont</w:t>
      </w:r>
    </w:p>
    <w:p>
      <w:pPr>
        <w:pStyle w:val="BodyText"/>
      </w:pPr>
      <w:r>
        <w:t xml:space="preserve">48, Avenue des Champs-Élysées</w:t>
      </w:r>
    </w:p>
    <w:p>
      <w:pPr>
        <w:pStyle w:val="BodyText"/>
      </w:pPr>
      <w:r>
        <w:t xml:space="preserve">75008 Paris, France</w:t>
      </w:r>
    </w:p>
    <w:p>
      <w:pPr>
        <w:pStyle w:val="BodyText"/>
      </w:pPr>
      <w:r>
        <w:t xml:space="preserve">Email: a.dupont@email.fr</w:t>
      </w:r>
    </w:p>
    <w:p>
      <w:pPr>
        <w:pStyle w:val="BodyText"/>
      </w:pPr>
      <w:r>
        <w:t xml:space="preserve">Tél: +33 (0)6 72 45 89 01</w:t>
      </w:r>
    </w:p>
    <w:bookmarkEnd w:id="21"/>
    <w:bookmarkStart w:id="22" w:name="quotation-details"/>
    <w:p>
      <w:pPr>
        <w:pStyle w:val="Heading3"/>
      </w:pPr>
      <w:r>
        <w:t xml:space="preserve">Quotation Details</w:t>
      </w:r>
    </w:p>
    <w:p>
      <w:pPr>
        <w:pStyle w:val="FirstParagraph"/>
      </w:pPr>
      <w:r>
        <w:rPr>
          <w:bCs/>
          <w:b/>
        </w:rPr>
        <w:t xml:space="preserve">Reference No.:</w:t>
      </w:r>
      <w:r>
        <w:t xml:space="preserve"> </w:t>
      </w:r>
      <w:r>
        <w:t xml:space="preserve">QTE-2025-0714-TP</w:t>
      </w:r>
    </w:p>
    <w:p>
      <w:pPr>
        <w:pStyle w:val="BodyText"/>
      </w:pPr>
      <w:r>
        <w:rPr>
          <w:bCs/>
          <w:b/>
        </w:rPr>
        <w:t xml:space="preserve">Date of Issue:</w:t>
      </w:r>
      <w:r>
        <w:t xml:space="preserve"> </w:t>
      </w:r>
      <w:r>
        <w:t xml:space="preserve">14 July 2025</w:t>
      </w:r>
    </w:p>
    <w:p>
      <w:pPr>
        <w:pStyle w:val="BodyText"/>
      </w:pPr>
      <w:r>
        <w:rPr>
          <w:bCs/>
          <w:b/>
        </w:rPr>
        <w:t xml:space="preserve">Valid Until:</w:t>
      </w:r>
      <w:r>
        <w:t xml:space="preserve"> </w:t>
      </w:r>
      <w:r>
        <w:t xml:space="preserve">14 August 2025 (30 days)</w:t>
      </w:r>
    </w:p>
    <w:p>
      <w:pPr>
        <w:pStyle w:val="BodyText"/>
      </w:pPr>
      <w:r>
        <w:rPr>
          <w:bCs/>
          <w:b/>
        </w:rPr>
        <w:t xml:space="preserve">Prepared By:</w:t>
      </w:r>
      <w:r>
        <w:t xml:space="preserve"> </w:t>
      </w:r>
      <w:r>
        <w:t xml:space="preserve">Maître Jean-Luc Moreau, Head Tailor</w:t>
      </w:r>
    </w:p>
    <w:p>
      <w:pPr>
        <w:pStyle w:val="BodyText"/>
      </w:pPr>
      <w:r>
        <w:rPr>
          <w:bCs/>
          <w:b/>
        </w:rPr>
        <w:t xml:space="preserve">Service Location:</w:t>
      </w:r>
      <w:r>
        <w:t xml:space="preserve"> </w:t>
      </w:r>
      <w:r>
        <w:t xml:space="preserve">Paris, France</w:t>
      </w:r>
    </w:p>
    <w:bookmarkEnd w:id="22"/>
    <w:p>
      <w:pPr>
        <w:pStyle w:val="BodyText"/>
      </w:pPr>
      <w:r>
        <w:t xml:space="preserve">Dear Mr. Dupont,</w:t>
      </w:r>
    </w:p>
    <w:p>
      <w:pPr>
        <w:pStyle w:val="BodyText"/>
      </w:pPr>
      <w:r>
        <w:t xml:space="preserve">Thank you for visiting our atelier on the Rue Saint-Honoré in the heart of Paris. Following your consultation with our master tailor, Jean-Luc Moreau, we are pleased to present this formal Quotation Estimate for the bespoke tailoring services you have requested. This document outlines the complete scope of work, materials, labour, and associated costs for the creation of your custom-made garments. All measurements were taken in our Paris atelier, and the work will be executed entirely within our workshop in the 1st arrondissement of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Tailoring Service</w:t>
            </w:r>
          </w:p>
        </w:tc>
        <w:tc>
          <w:tcPr/>
          <w:p>
            <w:pPr>
              <w:pStyle w:val="Compact"/>
              <w:jc w:val="left"/>
            </w:pPr>
            <w:r>
              <w:t xml:space="preserve">Materials &amp; Specifications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Bespoke Two-Piece Suit (Jacket &amp; Trousers) – Full Canvas Construction</w:t>
            </w:r>
          </w:p>
        </w:tc>
        <w:tc>
          <w:tcPr/>
          <w:p>
            <w:pPr>
              <w:pStyle w:val="Compact"/>
              <w:jc w:val="left"/>
            </w:pPr>
            <w:r>
              <w:t xml:space="preserve">Super 150s Italian wool, navy blue, half-canvas, hand-stitched lapels, horn buttons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Bespoke Three-Piece Suit (Jacket, Waistcoat &amp; Trousers)</w:t>
            </w:r>
          </w:p>
        </w:tc>
        <w:tc>
          <w:tcPr/>
          <w:p>
            <w:pPr>
              <w:pStyle w:val="Compact"/>
              <w:jc w:val="left"/>
            </w:pPr>
            <w:r>
              <w:t xml:space="preserve">Super 130s British wool, charcoal grey, full-canvas, hand-felled seams, silk lining</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Custom Tailored Overcoat / Topcoat</w:t>
            </w:r>
          </w:p>
        </w:tc>
        <w:tc>
          <w:tcPr/>
          <w:p>
            <w:pPr>
              <w:pStyle w:val="Compact"/>
              <w:jc w:val="left"/>
            </w:pPr>
            <w:r>
              <w:t xml:space="preserve">Cashmere-wool blend, camel, double-breasted, hand-padded shoulders, leather buttons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Bespoke Dress Shirt (Set of Two)</w:t>
            </w:r>
          </w:p>
        </w:tc>
        <w:tc>
          <w:tcPr/>
          <w:p>
            <w:pPr>
              <w:pStyle w:val="Compact"/>
              <w:jc w:val="left"/>
            </w:pPr>
            <w:r>
              <w:t xml:space="preserve">100% Egyptian cotton, 120s, white, French placket, mother-of-pearl buttons, hand-stitched collar</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05</w:t>
            </w:r>
          </w:p>
        </w:tc>
        <w:tc>
          <w:tcPr/>
          <w:p>
            <w:pPr>
              <w:pStyle w:val="Compact"/>
              <w:jc w:val="left"/>
            </w:pPr>
            <w:r>
              <w:t xml:space="preserve">Alteration &amp; Fitting Session (3 fittings per garment)</w:t>
            </w:r>
          </w:p>
        </w:tc>
        <w:tc>
          <w:tcPr/>
          <w:p>
            <w:pPr>
              <w:pStyle w:val="Compact"/>
              <w:jc w:val="left"/>
            </w:pPr>
            <w:r>
              <w:t xml:space="preserve">Inclusive of basted fitting, mid-stage fitting, and final press in our Paris atelier</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Hand-Rolled Lapel Finishing &amp; Buttonhole Detailing</w:t>
            </w:r>
          </w:p>
        </w:tc>
        <w:tc>
          <w:tcPr/>
          <w:p>
            <w:pPr>
              <w:pStyle w:val="Compact"/>
              <w:jc w:val="left"/>
            </w:pPr>
            <w:r>
              <w:t xml:space="preserve">Artisan hand-work by senior tailor, silk thread, traditional Parisian technique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Personalised Monogram Embroidery (Initials on Lining)</w:t>
            </w:r>
          </w:p>
        </w:tc>
        <w:tc>
          <w:tcPr/>
          <w:p>
            <w:pPr>
              <w:pStyle w:val="Compact"/>
              <w:jc w:val="left"/>
            </w:pPr>
            <w:r>
              <w:t xml:space="preserve">Silk thread embroidery, gold thread, interior chest pocket lining</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Garment Care &amp; Storage Kit (Felt-lined hanger, cedar block, care booklet)</w:t>
            </w:r>
          </w:p>
        </w:tc>
        <w:tc>
          <w:tcPr/>
          <w:p>
            <w:pPr>
              <w:pStyle w:val="Compact"/>
              <w:jc w:val="left"/>
            </w:pPr>
            <w:r>
              <w:t xml:space="preserve">Complimentary with each bespoke order exceeding €1,000</w:t>
            </w:r>
          </w:p>
        </w:tc>
        <w:tc>
          <w:tcPr/>
          <w:p>
            <w:pPr>
              <w:pStyle w:val="Compact"/>
              <w:jc w:val="left"/>
            </w:pPr>
            <w:r>
              <w:t xml:space="preserve">3</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7,775.00 €</w:t>
            </w:r>
          </w:p>
        </w:tc>
      </w:tr>
      <w:tr>
        <w:tc>
          <w:tcPr/>
          <w:p>
            <w:pPr>
              <w:pStyle w:val="Compact"/>
              <w:jc w:val="left"/>
            </w:pPr>
            <w:r>
              <w:t xml:space="preserve">VAT (TVA) – 20% (France)</w:t>
            </w:r>
          </w:p>
        </w:tc>
        <w:tc>
          <w:tcPr/>
          <w:p>
            <w:pPr>
              <w:pStyle w:val="Compact"/>
              <w:jc w:val="right"/>
            </w:pPr>
            <w:r>
              <w:t xml:space="preserve">1,555.00 €</w:t>
            </w:r>
          </w:p>
        </w:tc>
      </w:tr>
      <w:tr>
        <w:tc>
          <w:tcPr/>
          <w:p>
            <w:pPr>
              <w:pStyle w:val="Compact"/>
              <w:jc w:val="left"/>
            </w:pPr>
            <w:r>
              <w:t xml:space="preserve">Grand Total (TTC)</w:t>
            </w:r>
          </w:p>
        </w:tc>
        <w:tc>
          <w:tcPr/>
          <w:p>
            <w:pPr>
              <w:pStyle w:val="Compact"/>
              <w:jc w:val="right"/>
            </w:pPr>
            <w:r>
              <w:t xml:space="preserve">9,330.00 €</w:t>
            </w:r>
          </w:p>
        </w:tc>
      </w:tr>
    </w:tbl>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calendar days from the date of issue. Prices are quoted in Euros (€) and are inclusive of all applicable French Value Added Tax (TVA) at the standard rate of 20%.</w:t>
      </w:r>
    </w:p>
    <w:p>
      <w:pPr>
        <w:numPr>
          <w:ilvl w:val="0"/>
          <w:numId w:val="1001"/>
        </w:numPr>
        <w:pStyle w:val="Compact"/>
      </w:pPr>
      <w:r>
        <w:t xml:space="preserve">A deposit of 40% of the Grand Total (3,732.00 €) is required to confirm the order and commence the tailoring process. The remaining balance of 60% (5,598.00 €) is due upon final fitting and collection of the finished garments at our Paris atelier.</w:t>
      </w:r>
    </w:p>
    <w:p>
      <w:pPr>
        <w:numPr>
          <w:ilvl w:val="0"/>
          <w:numId w:val="1001"/>
        </w:numPr>
        <w:pStyle w:val="Compact"/>
      </w:pPr>
      <w:r>
        <w:t xml:space="preserve">Production timeline: Each bespoke garment will require a minimum of six (6) to eight (8) weeks from the date of deposit confirmation. This timeline includes three (3) in-person fitting sessions to be scheduled at our atelier, 12 Rue Saint-Honoré, 75001 Paris, France.</w:t>
      </w:r>
    </w:p>
    <w:p>
      <w:pPr>
        <w:numPr>
          <w:ilvl w:val="0"/>
          <w:numId w:val="1001"/>
        </w:numPr>
        <w:pStyle w:val="Compact"/>
      </w:pPr>
      <w:r>
        <w:t xml:space="preserve">All tailoring work is performed by hand by our senior tailors using traditional Parisian couture techniques. No work is outsourced. The craftsmanship reflects the heritage of French tailoring established in our maison since 1962.</w:t>
      </w:r>
    </w:p>
    <w:p>
      <w:pPr>
        <w:numPr>
          <w:ilvl w:val="0"/>
          <w:numId w:val="1001"/>
        </w:numPr>
        <w:pStyle w:val="Compact"/>
      </w:pPr>
      <w:r>
        <w:t xml:space="preserve">Materials are sourced from certified European mills. Should a specific fabric become unavailable, our head tailor will propose an equivalent alternative of comparable quality and weight, subject to the client's written approval.</w:t>
      </w:r>
    </w:p>
    <w:p>
      <w:pPr>
        <w:numPr>
          <w:ilvl w:val="0"/>
          <w:numId w:val="1001"/>
        </w:numPr>
        <w:pStyle w:val="Compact"/>
      </w:pPr>
      <w:r>
        <w:t xml:space="preserve">One (1) complimentary alteration (minor adjustment of no more than 2 cm) is included within ninety (90) days of garment collection. Any further alterations will be quoted separately at a rate of 85.00 € per hour of tailor time.</w:t>
      </w:r>
    </w:p>
    <w:p>
      <w:pPr>
        <w:numPr>
          <w:ilvl w:val="0"/>
          <w:numId w:val="1001"/>
        </w:numPr>
        <w:pStyle w:val="Compact"/>
      </w:pPr>
      <w:r>
        <w:t xml:space="preserve">This Quotation Estimate does not constitute a binding contract until the deposit has been received and a signed order confirmation has been returned to our office in Paris.</w:t>
      </w:r>
    </w:p>
    <w:p>
      <w:pPr>
        <w:numPr>
          <w:ilvl w:val="0"/>
          <w:numId w:val="1001"/>
        </w:numPr>
        <w:pStyle w:val="Compact"/>
      </w:pPr>
      <w:r>
        <w:t xml:space="preserve">All garments are covered by a twelve-month workmanship guarantee against defects in stitching, construction, or material. This guarantee does not cover damage caused by improper care, dry-cleaning errors, or normal wear.</w:t>
      </w:r>
    </w:p>
    <w:p>
      <w:pPr>
        <w:numPr>
          <w:ilvl w:val="0"/>
          <w:numId w:val="1001"/>
        </w:numPr>
        <w:pStyle w:val="Compact"/>
      </w:pPr>
      <w:r>
        <w:t xml:space="preserve">Payment may be made by bank transfer (IBAN: FR76 3000 4000 0312 3456 7890 123), credit card (Visa, Mastercard, Amex), or in cash at our Paris atelier. No payment by cheque is accepted.</w:t>
      </w:r>
    </w:p>
    <w:p>
      <w:pPr>
        <w:numPr>
          <w:ilvl w:val="0"/>
          <w:numId w:val="1001"/>
        </w:numPr>
        <w:pStyle w:val="Compact"/>
      </w:pPr>
      <w:r>
        <w:t xml:space="preserve">This document is governed by the laws of the French Republic. Any dispute arising from this Quotation Estimate shall be subject to the exclusive jurisdiction of the Tribunal de Commerce de Paris.</w:t>
      </w:r>
    </w:p>
    <w:bookmarkEnd w:id="23"/>
    <w:p>
      <w:pPr>
        <w:pStyle w:val="FirstParagraph"/>
      </w:pPr>
      <w:r>
        <w:t xml:space="preserve">For and on behalf of</w:t>
      </w:r>
      <w:r>
        <w:br/>
      </w:r>
      <w:r>
        <w:rPr>
          <w:bCs/>
          <w:b/>
        </w:rPr>
        <w:t xml:space="preserve">Maison de Couture Parisienne</w:t>
      </w:r>
    </w:p>
    <w:p>
      <w:pPr>
        <w:pStyle w:val="BodyText"/>
      </w:pPr>
      <w:r>
        <w:t xml:space="preserve">Jean-Luc Moreau</w:t>
      </w:r>
      <w:r>
        <w:br/>
      </w:r>
      <w:r>
        <w:t xml:space="preserve">Head Tailor &amp; Propriétaire</w:t>
      </w:r>
      <w:r>
        <w:br/>
      </w:r>
      <w:r>
        <w:t xml:space="preserve">Date: _______________</w:t>
      </w:r>
    </w:p>
    <w:p>
      <w:pPr>
        <w:pStyle w:val="BodyText"/>
      </w:pPr>
      <w:r>
        <w:t xml:space="preserve">Accepted and agreed by the Client</w:t>
      </w:r>
    </w:p>
    <w:p>
      <w:pPr>
        <w:pStyle w:val="BodyText"/>
      </w:pPr>
      <w:r>
        <w:t xml:space="preserve">Alexandre Dupont</w:t>
      </w:r>
      <w:r>
        <w:br/>
      </w:r>
      <w:r>
        <w:t xml:space="preserve">Client</w:t>
      </w:r>
      <w:r>
        <w:br/>
      </w:r>
      <w:r>
        <w:t xml:space="preserve">Date: _______________</w:t>
      </w:r>
    </w:p>
    <w:p>
      <w:pPr>
        <w:pStyle w:val="BodyText"/>
      </w:pPr>
      <w:r>
        <w:t xml:space="preserve">Maison de Couture Parisienne – Atelier de Tailleur sur Mesure – 12, Rue Saint-Honoré, 75001 Paris, France</w:t>
      </w:r>
    </w:p>
    <w:p>
      <w:pPr>
        <w:pStyle w:val="BodyText"/>
      </w:pPr>
      <w:r>
        <w:t xml:space="preserve">Quotation Estimate Ref: QTE-2025-0714-TP  |  Document generated on 14 July 2025</w:t>
      </w:r>
    </w:p>
    <w:p>
      <w:pPr>
        <w:pStyle w:val="BodyText"/>
      </w:pPr>
      <w:r>
        <w:t xml:space="preserve">"L'art du tailleur français, au cœur de Paris depuis 1962."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Maison de Couture Parisienne</dc:title>
  <dc:creator/>
  <dc:language>en</dc:language>
  <cp:keywords/>
  <dcterms:created xsi:type="dcterms:W3CDTF">2026-10-10T02:31:14Z</dcterms:created>
  <dcterms:modified xsi:type="dcterms:W3CDTF">2026-10-10T02:31:14Z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