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Tailor Services — India Mumbai</w:t>
      </w:r>
    </w:p>
    <w:bookmarkEnd w:id="20"/>
    <w:p>
      <w:pPr>
        <w:pStyle w:val="BodyText"/>
      </w:pPr>
      <w:r>
        <w:rPr>
          <w:bCs/>
          <w:b/>
        </w:rPr>
        <w:t xml:space="preserve">Shree Krishna Tailor &amp; Boutique</w:t>
      </w:r>
      <w:r>
        <w:br/>
      </w:r>
      <w:r>
        <w:t xml:space="preserve">Shop No. 14, Linking Road, Bandra West</w:t>
      </w:r>
      <w:r>
        <w:br/>
      </w:r>
      <w:r>
        <w:t xml:space="preserve">Mumbai, Maharashtra — 400050, India</w:t>
      </w:r>
      <w:r>
        <w:br/>
      </w:r>
      <w:r>
        <w:t xml:space="preserve">Phone: +91-98200-XXXXX</w:t>
      </w:r>
      <w:r>
        <w:br/>
      </w:r>
      <w:r>
        <w:t xml:space="preserve">Email: info@shreekrshtailor.in</w:t>
      </w:r>
      <w:r>
        <w:br/>
      </w:r>
      <w:r>
        <w:t xml:space="preserve">GSTIN: 27ABCDE1234F1Z5</w:t>
      </w:r>
    </w:p>
    <w:p>
      <w:pPr>
        <w:pStyle w:val="BodyText"/>
      </w:pPr>
      <w:r>
        <w:rPr>
          <w:bCs/>
          <w:b/>
        </w:rPr>
        <w:t xml:space="preserve">Quotation No.:</w:t>
      </w:r>
      <w:r>
        <w:t xml:space="preserve"> </w:t>
      </w:r>
      <w:r>
        <w:t xml:space="preserve">QTE/MUM/2025/04782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Ramesh Patil, Senior Tailor</w:t>
      </w:r>
    </w:p>
    <w:p>
      <w:pPr>
        <w:pStyle w:val="BodyText"/>
      </w:pPr>
      <w:r>
        <w:t xml:space="preserve">Client / Customer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Client Name:</w:t>
            </w:r>
          </w:p>
        </w:tc>
        <w:tc>
          <w:tcPr/>
          <w:p>
            <w:pPr>
              <w:pStyle w:val="Compact"/>
              <w:jc w:val="left"/>
            </w:pPr>
            <w:r>
              <w:t xml:space="preserve">Mr. Arjun Deshmukh</w:t>
            </w:r>
          </w:p>
        </w:tc>
        <w:tc>
          <w:tcPr/>
          <w:p>
            <w:pPr>
              <w:pStyle w:val="Compact"/>
              <w:jc w:val="left"/>
            </w:pPr>
            <w:r>
              <w:rPr>
                <w:bCs/>
                <w:b/>
              </w:rPr>
              <w:t xml:space="preserve">Company:</w:t>
            </w:r>
          </w:p>
        </w:tc>
        <w:tc>
          <w:tcPr/>
          <w:p>
            <w:pPr>
              <w:pStyle w:val="Compact"/>
              <w:jc w:val="left"/>
            </w:pPr>
            <w:r>
              <w:t xml:space="preserve">Deshmukh &amp; Associates LLP</w:t>
            </w:r>
          </w:p>
        </w:tc>
      </w:tr>
      <w:tr>
        <w:tc>
          <w:tcPr/>
          <w:p>
            <w:pPr>
              <w:pStyle w:val="Compact"/>
              <w:jc w:val="left"/>
            </w:pPr>
            <w:r>
              <w:rPr>
                <w:bCs/>
                <w:b/>
              </w:rPr>
              <w:t xml:space="preserve">Address:</w:t>
            </w:r>
          </w:p>
        </w:tc>
        <w:tc>
          <w:tcPr/>
          <w:p>
            <w:pPr>
              <w:pStyle w:val="Compact"/>
              <w:jc w:val="left"/>
            </w:pPr>
            <w:r>
              <w:t xml:space="preserve">Flat 702, Sea Breeze, Juhu, Mumbai — 400049</w:t>
            </w:r>
          </w:p>
        </w:tc>
        <w:tc>
          <w:tcPr/>
          <w:p>
            <w:pPr>
              <w:pStyle w:val="Compact"/>
              <w:jc w:val="left"/>
            </w:pPr>
            <w:r>
              <w:rPr>
                <w:bCs/>
                <w:b/>
              </w:rPr>
              <w:t xml:space="preserve">Contact:</w:t>
            </w:r>
          </w:p>
        </w:tc>
        <w:tc>
          <w:tcPr/>
          <w:p>
            <w:pPr>
              <w:pStyle w:val="Compact"/>
              <w:jc w:val="left"/>
            </w:pPr>
            <w:r>
              <w:t xml:space="preserve">+91-98765-XXXXX</w:t>
            </w:r>
          </w:p>
        </w:tc>
      </w:tr>
      <w:tr>
        <w:tc>
          <w:tcPr/>
          <w:p>
            <w:pPr>
              <w:pStyle w:val="Compact"/>
              <w:jc w:val="left"/>
            </w:pPr>
            <w:r>
              <w:rPr>
                <w:bCs/>
                <w:b/>
              </w:rPr>
              <w:t xml:space="preserve">Project Type:</w:t>
            </w:r>
          </w:p>
        </w:tc>
        <w:tc>
          <w:tcPr/>
          <w:p>
            <w:pPr>
              <w:pStyle w:val="Compact"/>
              <w:jc w:val="left"/>
            </w:pPr>
            <w:r>
              <w:t xml:space="preserve">Corporate Formal Wear &amp; Custom Tailoring</w:t>
            </w:r>
          </w:p>
        </w:tc>
        <w:tc>
          <w:tcPr/>
          <w:p>
            <w:pPr>
              <w:pStyle w:val="Compact"/>
              <w:jc w:val="left"/>
            </w:pPr>
            <w:r>
              <w:rPr>
                <w:bCs/>
                <w:b/>
              </w:rPr>
              <w:t xml:space="preserve">Delivery City:</w:t>
            </w:r>
          </w:p>
        </w:tc>
        <w:tc>
          <w:tcPr/>
          <w:p>
            <w:pPr>
              <w:pStyle w:val="Compact"/>
              <w:jc w:val="left"/>
            </w:pPr>
            <w:r>
              <w:t xml:space="preserve">Mumbai, India</w:t>
            </w:r>
          </w:p>
        </w:tc>
      </w:tr>
    </w:tbl>
    <w:p>
      <w:pPr>
        <w:pStyle w:val="BodyText"/>
      </w:pPr>
      <w:r>
        <w:t xml:space="preserve">Scope of Work &amp; Tailor Services Description</w:t>
      </w:r>
    </w:p>
    <w:p>
      <w:pPr>
        <w:pStyle w:val="BodyText"/>
      </w:pPr>
      <w:r>
        <w:t xml:space="preserve">This</w:t>
      </w:r>
      <w:r>
        <w:t xml:space="preserve"> </w:t>
      </w:r>
      <w:r>
        <w:t xml:space="preserve">Quotation Estimate</w:t>
      </w:r>
      <w:r>
        <w:t xml:space="preserve"> </w:t>
      </w:r>
      <w:r>
        <w:t xml:space="preserve">is issued by Shree Krishna Tailor &amp; Boutique, a premier</w:t>
      </w:r>
      <w:r>
        <w:t xml:space="preserve"> </w:t>
      </w:r>
      <w:r>
        <w:t xml:space="preserve">Tailor</w:t>
      </w:r>
      <w:r>
        <w:t xml:space="preserve"> </w:t>
      </w:r>
      <w:r>
        <w:t xml:space="preserve">establishment operating in the heart of</w:t>
      </w:r>
      <w:r>
        <w:t xml:space="preserve"> </w:t>
      </w:r>
      <w:r>
        <w:t xml:space="preserve">India Mumbai</w:t>
      </w:r>
      <w:r>
        <w:t xml:space="preserve">, to provide comprehensive custom tailoring, alteration, and garment fabrication services. Our</w:t>
      </w:r>
      <w:r>
        <w:t xml:space="preserve"> </w:t>
      </w:r>
      <w:r>
        <w:t xml:space="preserve">Tailor</w:t>
      </w:r>
      <w:r>
        <w:t xml:space="preserve"> </w:t>
      </w:r>
      <w:r>
        <w:t xml:space="preserve">workshop in Bandra West, Mumbai, has been serving the discerning clientele of</w:t>
      </w:r>
      <w:r>
        <w:t xml:space="preserve"> </w:t>
      </w:r>
      <w:r>
        <w:t xml:space="preserve">India Mumbai</w:t>
      </w:r>
      <w:r>
        <w:t xml:space="preserve"> </w:t>
      </w:r>
      <w:r>
        <w:t xml:space="preserve">for over twenty-two years, delivering precision-fitted garments that reflect both traditional Indian craftsmanship and contemporary international tailoring standards.</w:t>
      </w:r>
    </w:p>
    <w:p>
      <w:pPr>
        <w:pStyle w:val="BodyText"/>
      </w:pPr>
      <w:r>
        <w:t xml:space="preserve">The scope of this engagement includes the design, measurement, cutting, stitching, pressing, and final finishing of bespoke garments as detailed in the itemized schedule below. All work shall be executed by our senior</w:t>
      </w:r>
      <w:r>
        <w:t xml:space="preserve"> </w:t>
      </w:r>
      <w:r>
        <w:t xml:space="preserve">Tailor</w:t>
      </w:r>
      <w:r>
        <w:t xml:space="preserve"> </w:t>
      </w:r>
      <w:r>
        <w:t xml:space="preserve">team, who are trained in both Western suiting and traditional Indian garment construction. The</w:t>
      </w:r>
      <w:r>
        <w:t xml:space="preserve"> </w:t>
      </w:r>
      <w:r>
        <w:t xml:space="preserve">Quotation Estimate</w:t>
      </w:r>
      <w:r>
        <w:t xml:space="preserve"> </w:t>
      </w:r>
      <w:r>
        <w:t xml:space="preserve">covers all materials, labour, fittings, and quality assurance checks required to deliver the finished garments to the client’s address within Mumbai, India.</w:t>
      </w:r>
    </w:p>
    <w:p>
      <w:pPr>
        <w:pStyle w:val="BodyText"/>
      </w:pPr>
      <w:r>
        <w:t xml:space="preserve">Itemized Quotation Estimate — Tailor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Bespoke 3-Piece Formal Suit (Wool, Italian fabric) — includes 2 fittings, hand-stitched lapels, and canvas construction</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2</w:t>
            </w:r>
          </w:p>
        </w:tc>
        <w:tc>
          <w:tcPr/>
          <w:p>
            <w:pPr>
              <w:pStyle w:val="Compact"/>
              <w:jc w:val="left"/>
            </w:pPr>
            <w:r>
              <w:t xml:space="preserve">Custom Tailored Bandhgala / Nehru Jacket (Silk-Cotton blend, hand-embroidered collar)</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3</w:t>
            </w:r>
          </w:p>
        </w:tc>
        <w:tc>
          <w:tcPr/>
          <w:p>
            <w:pPr>
              <w:pStyle w:val="Compact"/>
              <w:jc w:val="left"/>
            </w:pPr>
            <w:r>
              <w:t xml:space="preserve">Formal Dress Shirts (Egyptian Cotton, French placket) — includes collar fitting and cuff customization</w:t>
            </w:r>
          </w:p>
        </w:tc>
        <w:tc>
          <w:tcPr/>
          <w:p>
            <w:pPr>
              <w:pStyle w:val="Compact"/>
              <w:jc w:val="left"/>
            </w:pPr>
            <w:r>
              <w:t xml:space="preserve">5</w:t>
            </w:r>
          </w:p>
        </w:tc>
        <w:tc>
          <w:tcPr/>
          <w:p>
            <w:pPr>
              <w:pStyle w:val="Compact"/>
              <w:jc w:val="left"/>
            </w:pPr>
            <w:r>
              <w:t xml:space="preserve">2,400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Traditional Indian Kurta-Pajama Set (Handloom cotton, side-button closure) — custom Tailor stitching</w:t>
            </w:r>
          </w:p>
        </w:tc>
        <w:tc>
          <w:tcPr/>
          <w:p>
            <w:pPr>
              <w:pStyle w:val="Compact"/>
              <w:jc w:val="left"/>
            </w:pPr>
            <w:r>
              <w:t xml:space="preserve">3</w:t>
            </w:r>
          </w:p>
        </w:tc>
        <w:tc>
          <w:tcPr/>
          <w:p>
            <w:pPr>
              <w:pStyle w:val="Compact"/>
              <w:jc w:val="left"/>
            </w:pPr>
            <w:r>
              <w:t xml:space="preserve">3,200</w:t>
            </w:r>
          </w:p>
        </w:tc>
        <w:tc>
          <w:tcPr/>
          <w:p>
            <w:pPr>
              <w:pStyle w:val="Compact"/>
              <w:jc w:val="left"/>
            </w:pPr>
            <w:r>
              <w:t xml:space="preserve">9,600</w:t>
            </w:r>
          </w:p>
        </w:tc>
      </w:tr>
      <w:tr>
        <w:tc>
          <w:tcPr/>
          <w:p>
            <w:pPr>
              <w:pStyle w:val="Compact"/>
              <w:jc w:val="left"/>
            </w:pPr>
            <w:r>
              <w:t xml:space="preserve">5</w:t>
            </w:r>
          </w:p>
        </w:tc>
        <w:tc>
          <w:tcPr/>
          <w:p>
            <w:pPr>
              <w:pStyle w:val="Compact"/>
              <w:jc w:val="left"/>
            </w:pPr>
            <w:r>
              <w:t xml:space="preserve">Alteration &amp; Refitting of 4 existing garments (waist adjustment, sleeve shortening, hemming)</w:t>
            </w:r>
          </w:p>
        </w:tc>
        <w:tc>
          <w:tcPr/>
          <w:p>
            <w:pPr>
              <w:pStyle w:val="Compact"/>
              <w:jc w:val="left"/>
            </w:pPr>
            <w:r>
              <w:t xml:space="preserve">4</w:t>
            </w:r>
          </w:p>
        </w:tc>
        <w:tc>
          <w:tcPr/>
          <w:p>
            <w:pPr>
              <w:pStyle w:val="Compact"/>
              <w:jc w:val="left"/>
            </w:pPr>
            <w:r>
              <w:t xml:space="preserve">800</w:t>
            </w:r>
          </w:p>
        </w:tc>
        <w:tc>
          <w:tcPr/>
          <w:p>
            <w:pPr>
              <w:pStyle w:val="Compact"/>
              <w:jc w:val="left"/>
            </w:pPr>
            <w:r>
              <w:t xml:space="preserve">3,200</w:t>
            </w:r>
          </w:p>
        </w:tc>
      </w:tr>
      <w:tr>
        <w:tc>
          <w:tcPr/>
          <w:p>
            <w:pPr>
              <w:pStyle w:val="Compact"/>
              <w:jc w:val="left"/>
            </w:pPr>
            <w:r>
              <w:t xml:space="preserve">6</w:t>
            </w:r>
          </w:p>
        </w:tc>
        <w:tc>
          <w:tcPr/>
          <w:p>
            <w:pPr>
              <w:pStyle w:val="Compact"/>
              <w:jc w:val="left"/>
            </w:pPr>
            <w:r>
              <w:t xml:space="preserve">Professional Garment Pressing &amp; Finishing (steam pressing, edge finishing, buttonhole reinforcement)</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On-site Measurement Visit by Senior Tailor at client’s residence, Juhu, Mumbai</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8</w:t>
            </w:r>
          </w:p>
        </w:tc>
        <w:tc>
          <w:tcPr/>
          <w:p>
            <w:pPr>
              <w:pStyle w:val="Compact"/>
              <w:jc w:val="left"/>
            </w:pPr>
            <w:r>
              <w:t xml:space="preserve">Garment Care &amp; Storage Kit (dust covers, cedar blocks, care instruction card)</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gridSpan w:val="4"/>
          </w:tcPr>
          <w:p>
            <w:pPr>
              <w:pStyle w:val="Compact"/>
              <w:jc w:val="right"/>
            </w:pPr>
            <w:r>
              <w:t xml:space="preserve">Subtotal (INR):</w:t>
            </w:r>
          </w:p>
        </w:tc>
        <w:tc>
          <w:tcPr/>
          <w:p>
            <w:pPr>
              <w:pStyle w:val="Compact"/>
              <w:jc w:val="left"/>
            </w:pPr>
            <w:r>
              <w:t xml:space="preserve">75,300</w:t>
            </w:r>
          </w:p>
        </w:tc>
      </w:tr>
      <w:tr>
        <w:tc>
          <w:tcPr>
            <w:gridSpan w:val="4"/>
          </w:tcPr>
          <w:p>
            <w:pPr>
              <w:pStyle w:val="Compact"/>
              <w:jc w:val="right"/>
            </w:pPr>
            <w:r>
              <w:t xml:space="preserve">GST @ 5% (India Mumbai, Maharashtra):</w:t>
            </w:r>
          </w:p>
        </w:tc>
        <w:tc>
          <w:tcPr/>
          <w:p>
            <w:pPr>
              <w:pStyle w:val="Compact"/>
              <w:jc w:val="left"/>
            </w:pPr>
            <w:r>
              <w:t xml:space="preserve">3,765</w:t>
            </w:r>
          </w:p>
        </w:tc>
      </w:tr>
      <w:tr>
        <w:tc>
          <w:tcPr>
            <w:gridSpan w:val="4"/>
          </w:tcPr>
          <w:p>
            <w:pPr>
              <w:pStyle w:val="Compact"/>
              <w:jc w:val="right"/>
            </w:pPr>
            <w:r>
              <w:rPr>
                <w:bCs/>
                <w:b/>
              </w:rPr>
              <w:t xml:space="preserve">Grand Total (INR):</w:t>
            </w:r>
          </w:p>
        </w:tc>
        <w:tc>
          <w:tcPr/>
          <w:p>
            <w:pPr>
              <w:pStyle w:val="Compact"/>
              <w:jc w:val="left"/>
            </w:pPr>
            <w:r>
              <w:rPr>
                <w:bCs/>
                <w:b/>
              </w:rPr>
              <w:t xml:space="preserve">79,065</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Tailor</w:t>
      </w:r>
      <w:r>
        <w:t xml:space="preserve"> </w:t>
      </w:r>
      <w:r>
        <w:t xml:space="preserve">workshop reserves the right to revise pricing due to fluctuations in fabric costs within the</w:t>
      </w:r>
      <w:r>
        <w:t xml:space="preserve"> </w:t>
      </w:r>
      <w:r>
        <w:t xml:space="preserve">India Mumbai</w:t>
      </w:r>
      <w:r>
        <w:t xml:space="preserve"> </w:t>
      </w:r>
      <w:r>
        <w:t xml:space="preserve">textile market.</w:t>
      </w:r>
    </w:p>
    <w:p>
      <w:pPr>
        <w:numPr>
          <w:ilvl w:val="0"/>
          <w:numId w:val="1001"/>
        </w:numPr>
        <w:pStyle w:val="Compact"/>
      </w:pPr>
      <w:r>
        <w:t xml:space="preserve">A 50% advance payment of INR 39,532.50 is required to initiate the tailoring process. The remaining 50% balance of INR 39,532.50 shall be payable upon final fitting approval and before delivery of the completed garments.</w:t>
      </w:r>
    </w:p>
    <w:p>
      <w:pPr>
        <w:numPr>
          <w:ilvl w:val="0"/>
          <w:numId w:val="1001"/>
        </w:numPr>
        <w:pStyle w:val="Compact"/>
      </w:pPr>
      <w:r>
        <w:t xml:space="preserve">All bespoke garments will undergo a minimum of two (2) fitting sessions at our</w:t>
      </w:r>
      <w:r>
        <w:t xml:space="preserve"> </w:t>
      </w:r>
      <w:r>
        <w:t xml:space="preserve">Tailor</w:t>
      </w:r>
      <w:r>
        <w:t xml:space="preserve"> </w:t>
      </w:r>
      <w:r>
        <w:t xml:space="preserve">workshop in Bandra West, Mumbai, or at the client’s preferred location within the Mumbai metropolitan area, India.</w:t>
      </w:r>
    </w:p>
    <w:p>
      <w:pPr>
        <w:numPr>
          <w:ilvl w:val="0"/>
          <w:numId w:val="1001"/>
        </w:numPr>
        <w:pStyle w:val="Compact"/>
      </w:pPr>
      <w:r>
        <w:t xml:space="preserve">Estimated delivery timeline: 18–22 working days from the date of advance payment receipt and final measurement confirmation. Delays caused by client unavailability for fittings shall extend the timeline proportionally.</w:t>
      </w:r>
    </w:p>
    <w:p>
      <w:pPr>
        <w:numPr>
          <w:ilvl w:val="0"/>
          <w:numId w:val="1001"/>
        </w:numPr>
        <w:pStyle w:val="Compact"/>
      </w:pPr>
      <w:r>
        <w:t xml:space="preserve">Any changes to design, fabric selection, or measurements after the cutting stage shall be subject to an additional charge of 15% of the affected item’s value, as assessed by our senior</w:t>
      </w:r>
      <w:r>
        <w:t xml:space="preserve"> </w:t>
      </w:r>
      <w:r>
        <w:t xml:space="preserve">Tailor</w:t>
      </w:r>
      <w:r>
        <w:t xml:space="preserve">.</w:t>
      </w:r>
    </w:p>
    <w:p>
      <w:pPr>
        <w:numPr>
          <w:ilvl w:val="0"/>
          <w:numId w:val="1001"/>
        </w:numPr>
        <w:pStyle w:val="Compact"/>
      </w:pPr>
      <w:r>
        <w:t xml:space="preserve">This</w:t>
      </w:r>
      <w:r>
        <w:t xml:space="preserve"> </w:t>
      </w:r>
      <w:r>
        <w:t xml:space="preserve">Quotation Estimate</w:t>
      </w:r>
      <w:r>
        <w:t xml:space="preserve"> </w:t>
      </w:r>
      <w:r>
        <w:t xml:space="preserve">does not include courier or shipping charges outside the Mumbai city limits, India. Delivery within Mumbai (including Navi Mumbai and Thane) is complimentary.</w:t>
      </w:r>
    </w:p>
    <w:p>
      <w:pPr>
        <w:numPr>
          <w:ilvl w:val="0"/>
          <w:numId w:val="1001"/>
        </w:numPr>
        <w:pStyle w:val="Compact"/>
      </w:pPr>
      <w:r>
        <w:t xml:space="preserve">All garments carry a 90-day workmanship warranty covering stitching defects, button attachment, and structural integrity. Fabric-related issues are not covered under this warranty.</w:t>
      </w:r>
    </w:p>
    <w:p>
      <w:pPr>
        <w:numPr>
          <w:ilvl w:val="0"/>
          <w:numId w:val="1001"/>
        </w:numPr>
        <w:pStyle w:val="Compact"/>
      </w:pPr>
      <w:r>
        <w:t xml:space="preserve">Payment may be made via bank transfer (NEFT/RTGS/IMPS), UPI, or demand draft. Our bank details are: HDFC Bank, Bandra Branch, Mumbai, India — A/C No. XXXX-XXXX-XXXX, IFSC: HDFC0000XXX.</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for the named client. Any third-party use of this document is prohibited.</w:t>
      </w:r>
    </w:p>
    <w:p>
      <w:pPr>
        <w:numPr>
          <w:ilvl w:val="0"/>
          <w:numId w:val="1001"/>
        </w:numPr>
        <w:pStyle w:val="Compact"/>
      </w:pPr>
      <w:r>
        <w:t xml:space="preserve">In the event of any dispute arising from this</w:t>
      </w:r>
      <w:r>
        <w:t xml:space="preserve"> </w:t>
      </w:r>
      <w:r>
        <w:t xml:space="preserve">Quotation Estimate</w:t>
      </w:r>
      <w:r>
        <w:t xml:space="preserve">, the matter shall be governed by the laws of India and subject to the exclusive jurisdiction of the courts in Mumbai, Maharashtra, India.</w:t>
      </w:r>
    </w:p>
    <w:p>
      <w:pPr>
        <w:pStyle w:val="FirstParagraph"/>
      </w:pPr>
      <w:r>
        <w:t xml:space="preserve">Acceptance &amp;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Tailor</w:t>
      </w:r>
      <w:r>
        <w:t xml:space="preserve"> </w:t>
      </w:r>
      <w:r>
        <w:t xml:space="preserve">services as described herein. The undersigned</w:t>
      </w:r>
      <w:r>
        <w:t xml:space="preserve"> </w:t>
      </w:r>
      <w:r>
        <w:t xml:space="preserve">Tailor</w:t>
      </w:r>
      <w:r>
        <w:t xml:space="preserve"> </w:t>
      </w:r>
      <w:r>
        <w:t xml:space="preserve">representative confirms that all specifications, timelines, and pricing have been communicated accurately to the client in</w:t>
      </w:r>
      <w:r>
        <w:t xml:space="preserve"> </w:t>
      </w:r>
      <w:r>
        <w:t xml:space="preserve">India Mumbai</w:t>
      </w:r>
      <w:r>
        <w:t xml:space="preserve">.</w:t>
      </w:r>
    </w:p>
    <w:p>
      <w:pPr>
        <w:pStyle w:val="BodyText"/>
      </w:pPr>
      <w:r>
        <w:t xml:space="preserve">For and on behalf of</w:t>
      </w:r>
      <w:r>
        <w:br/>
      </w:r>
      <w:r>
        <w:rPr>
          <w:bCs/>
          <w:b/>
        </w:rPr>
        <w:t xml:space="preserve">Shree Krishna Tailor &amp; Boutique</w:t>
      </w:r>
      <w:r>
        <w:br/>
      </w:r>
      <w:r>
        <w:t xml:space="preserve">Mumbai, India</w:t>
      </w:r>
    </w:p>
    <w:p>
      <w:pPr>
        <w:pStyle w:val="BodyText"/>
      </w:pPr>
      <w:r>
        <w:t xml:space="preserve">Ramesh Patil</w:t>
      </w:r>
      <w:r>
        <w:br/>
      </w:r>
      <w:r>
        <w:t xml:space="preserve">Senior Tailor &amp; Proprietor</w:t>
      </w:r>
      <w:r>
        <w:br/>
      </w:r>
      <w:r>
        <w:t xml:space="preserve">Date: _______________</w:t>
      </w:r>
    </w:p>
    <w:p>
      <w:pPr>
        <w:pStyle w:val="BodyText"/>
      </w:pPr>
      <w:r>
        <w:t xml:space="preserve">For and on behalf of</w:t>
      </w:r>
      <w:r>
        <w:br/>
      </w:r>
      <w:r>
        <w:rPr>
          <w:bCs/>
          <w:b/>
        </w:rPr>
        <w:t xml:space="preserve">Client / Authorized Signatory</w:t>
      </w:r>
      <w:r>
        <w:br/>
      </w:r>
      <w:r>
        <w:t xml:space="preserve">Mumbai, India</w:t>
      </w:r>
    </w:p>
    <w:p>
      <w:pPr>
        <w:pStyle w:val="BodyText"/>
      </w:pPr>
      <w:r>
        <w:t xml:space="preserve">Mr. Arjun Deshmukh</w:t>
      </w:r>
      <w:r>
        <w:br/>
      </w:r>
      <w:r>
        <w:t xml:space="preserve">Deshmukh &amp; Associates LLP</w:t>
      </w:r>
      <w:r>
        <w:br/>
      </w:r>
      <w:r>
        <w:t xml:space="preserve">Date: _______________</w:t>
      </w:r>
    </w:p>
    <w:p>
      <w:pPr>
        <w:pStyle w:val="BodyText"/>
      </w:pPr>
      <w:r>
        <w:t xml:space="preserve">This</w:t>
      </w:r>
      <w:r>
        <w:t xml:space="preserve"> </w:t>
      </w:r>
      <w:r>
        <w:t xml:space="preserve">Quotation Estimate</w:t>
      </w:r>
      <w:r>
        <w:t xml:space="preserve"> </w:t>
      </w:r>
      <w:r>
        <w:t xml:space="preserve">document was prepared by Shree Krishna Tailor &amp; Boutique, a registered</w:t>
      </w:r>
      <w:r>
        <w:t xml:space="preserve"> </w:t>
      </w:r>
      <w:r>
        <w:t xml:space="preserve">Tailor</w:t>
      </w:r>
      <w:r>
        <w:t xml:space="preserve"> </w:t>
      </w:r>
      <w:r>
        <w:t xml:space="preserve">and garment services provider based in</w:t>
      </w:r>
      <w:r>
        <w:t xml:space="preserve"> </w:t>
      </w:r>
      <w:r>
        <w:t xml:space="preserve">India Mumbai</w:t>
      </w:r>
      <w:r>
        <w:t xml:space="preserve">.</w:t>
      </w:r>
      <w:r>
        <w:br/>
      </w:r>
      <w:r>
        <w:t xml:space="preserve">Document Ref: QTE/MUM/2025/04782  |  Page 1 of 1  |  Generated on 15 June 2025</w:t>
      </w:r>
      <w:r>
        <w:br/>
      </w:r>
      <w:r>
        <w:t xml:space="preserve">© 2025 Shree Krishna Tailor &amp; Boutique, Bandra West, Mumbai, Maharashtra,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India Mumbai</dc:title>
  <dc:creator/>
  <dc:language>en</dc:language>
  <cp:keywords/>
  <dcterms:created xsi:type="dcterms:W3CDTF">2026-10-10T03:44:52Z</dcterms:created>
  <dcterms:modified xsi:type="dcterms:W3CDTF">2026-10-10T03:44:52Z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