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garment-tailor"/>
    <w:p>
      <w:pPr>
        <w:pStyle w:val="Heading1"/>
      </w:pPr>
      <w:r>
        <w:t xml:space="preserve">PT. Nusantara Garment &amp; Tailor</w:t>
      </w:r>
    </w:p>
    <w:p>
      <w:pPr>
        <w:pStyle w:val="FirstParagraph"/>
      </w:pPr>
      <w:r>
        <w:t xml:space="preserve">Jl. Sudirman Kav. 45, Menteng, Jakarta Pusat</w:t>
      </w:r>
    </w:p>
    <w:p>
      <w:pPr>
        <w:pStyle w:val="BodyText"/>
      </w:pPr>
      <w:r>
        <w:t xml:space="preserve">Indonesia Jakarta 10310</w:t>
      </w:r>
    </w:p>
    <w:p>
      <w:pPr>
        <w:pStyle w:val="BodyText"/>
      </w:pPr>
      <w:r>
        <w:t xml:space="preserve">Tel: +62-21-555-0187 | Email: quotation@nusantaratailor.co.id</w:t>
      </w:r>
    </w:p>
    <w:p>
      <w:pPr>
        <w:pStyle w:val="BodyText"/>
      </w:pPr>
      <w:r>
        <w:t xml:space="preserve">NPWP: 01.234.567.8-011.000</w:t>
      </w:r>
    </w:p>
    <w:bookmarkEnd w:id="20"/>
    <w:bookmarkStart w:id="21" w:name="quotation-estimate"/>
    <w:p>
      <w:pPr>
        <w:pStyle w:val="Heading2"/>
      </w:pPr>
      <w:r>
        <w:t xml:space="preserve">QUOTATION ESTIMATE</w:t>
      </w:r>
    </w:p>
    <w:p>
      <w:pPr>
        <w:pStyle w:val="FirstParagraph"/>
      </w:pPr>
      <w:r>
        <w:t xml:space="preserve">Document No: QE/TAILOR/JKT/2025/00472</w:t>
      </w:r>
    </w:p>
    <w:p>
      <w:pPr>
        <w:pStyle w:val="BodyText"/>
      </w:pPr>
      <w:r>
        <w:t xml:space="preserve">Date: 15 June 2025</w:t>
      </w:r>
    </w:p>
    <w:p>
      <w:pPr>
        <w:pStyle w:val="BodyText"/>
      </w:pPr>
      <w:r>
        <w:t xml:space="preserve">Valid Until: 15 July 2025</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PT. Arjuna Hospitality Group</w:t>
      </w:r>
    </w:p>
    <w:p>
      <w:pPr>
        <w:pStyle w:val="BodyText"/>
      </w:pPr>
      <w:r>
        <w:rPr>
          <w:bCs/>
          <w:b/>
        </w:rPr>
        <w:t xml:space="preserve">Attn:</w:t>
      </w:r>
      <w:r>
        <w:t xml:space="preserve"> </w:t>
      </w:r>
      <w:r>
        <w:t xml:space="preserve">Mr. Budi Santoso, Procurement Manager</w:t>
      </w:r>
    </w:p>
    <w:p>
      <w:pPr>
        <w:pStyle w:val="BodyText"/>
      </w:pPr>
      <w:r>
        <w:rPr>
          <w:bCs/>
          <w:b/>
        </w:rPr>
        <w:t xml:space="preserve">Address:</w:t>
      </w:r>
      <w:r>
        <w:t xml:space="preserve"> </w:t>
      </w:r>
      <w:r>
        <w:t xml:space="preserve">Jl. Gatot Subroto No. 88, Kuningan, Jakarta Selatan</w:t>
      </w:r>
    </w:p>
    <w:p>
      <w:pPr>
        <w:pStyle w:val="BodyText"/>
      </w:pPr>
      <w:r>
        <w:t xml:space="preserve">Indonesia Jakarta 12950</w:t>
      </w:r>
    </w:p>
    <w:p>
      <w:pPr>
        <w:pStyle w:val="BodyText"/>
      </w:pPr>
      <w:r>
        <w:rPr>
          <w:bCs/>
          <w:b/>
        </w:rPr>
        <w:t xml:space="preserve">Contact:</w:t>
      </w:r>
      <w:r>
        <w:t xml:space="preserve"> </w:t>
      </w:r>
      <w:r>
        <w:t xml:space="preserve">+62-812-3456-7890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Staff Uniform Tailoring – 2025 Season</w:t>
      </w:r>
    </w:p>
    <w:p>
      <w:pPr>
        <w:pStyle w:val="BodyText"/>
      </w:pPr>
      <w:r>
        <w:rPr>
          <w:bCs/>
          <w:b/>
        </w:rPr>
        <w:t xml:space="preserve">Location of Service:</w:t>
      </w:r>
      <w:r>
        <w:t xml:space="preserve"> </w:t>
      </w:r>
      <w:r>
        <w:t xml:space="preserve">Indonesia Jakarta (Central &amp; South)</w:t>
      </w:r>
    </w:p>
    <w:p>
      <w:pPr>
        <w:pStyle w:val="BodyText"/>
      </w:pPr>
      <w:r>
        <w:rPr>
          <w:bCs/>
          <w:b/>
        </w:rPr>
        <w:t xml:space="preserve">Estimated Delivery:</w:t>
      </w:r>
      <w:r>
        <w:t xml:space="preserve"> </w:t>
      </w:r>
      <w:r>
        <w:t xml:space="preserve">21 July 2025</w:t>
      </w:r>
    </w:p>
    <w:p>
      <w:pPr>
        <w:pStyle w:val="BodyText"/>
      </w:pPr>
      <w:r>
        <w:rPr>
          <w:bCs/>
          <w:b/>
        </w:rPr>
        <w:t xml:space="preserve">Payment Terms:</w:t>
      </w:r>
      <w:r>
        <w:t xml:space="preserve"> </w:t>
      </w:r>
      <w:r>
        <w:t xml:space="preserve">50% Advance / 50% on Delivery</w:t>
      </w:r>
    </w:p>
    <w:p>
      <w:pPr>
        <w:pStyle w:val="BodyText"/>
      </w:pPr>
      <w:r>
        <w:rPr>
          <w:bCs/>
          <w:b/>
        </w:rPr>
        <w:t xml:space="preserve">Currency:</w:t>
      </w:r>
      <w:r>
        <w:t xml:space="preserve"> </w:t>
      </w:r>
      <w:r>
        <w:t xml:space="preserve">Indonesian Rupiah (IDR)</w:t>
      </w:r>
    </w:p>
    <w:bookmarkEnd w:id="23"/>
    <w:p>
      <w:pPr>
        <w:pStyle w:val="BodyText"/>
      </w:pPr>
      <w:r>
        <w:t xml:space="preserve">ITEMIZED QUOTATION ESTIMATE – TAILOR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Custom-tailored men's formal suit (2-piece, navy blue, premium wool blend fabric) – measurement, cutting, stitching, and finishing</w:t>
            </w:r>
          </w:p>
        </w:tc>
        <w:tc>
          <w:tcPr/>
          <w:p>
            <w:pPr>
              <w:pStyle w:val="Compact"/>
              <w:jc w:val="left"/>
            </w:pPr>
            <w:r>
              <w:t xml:space="preserve">120</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Custom-tailored women's blouse with tailored skirt (white, cotton-polyester blend) – includes embroidery of company logo on left chest</w:t>
            </w:r>
          </w:p>
        </w:tc>
        <w:tc>
          <w:tcPr/>
          <w:p>
            <w:pPr>
              <w:pStyle w:val="Compact"/>
              <w:jc w:val="left"/>
            </w:pPr>
            <w:r>
              <w:t xml:space="preserve">180</w:t>
            </w:r>
          </w:p>
        </w:tc>
        <w:tc>
          <w:tcPr/>
          <w:p>
            <w:pPr>
              <w:pStyle w:val="Compact"/>
              <w:jc w:val="left"/>
            </w:pPr>
            <w:r>
              <w:t xml:space="preserve">Set</w:t>
            </w:r>
          </w:p>
        </w:tc>
        <w:tc>
          <w:tcPr/>
          <w:p>
            <w:pPr>
              <w:pStyle w:val="Compact"/>
              <w:jc w:val="left"/>
            </w:pPr>
            <w:r>
              <w:t xml:space="preserve">950,000</w:t>
            </w:r>
          </w:p>
        </w:tc>
        <w:tc>
          <w:tcPr/>
          <w:p>
            <w:pPr>
              <w:pStyle w:val="Compact"/>
              <w:jc w:val="left"/>
            </w:pPr>
            <w:r>
              <w:t xml:space="preserve">171,000,000</w:t>
            </w:r>
          </w:p>
        </w:tc>
      </w:tr>
      <w:tr>
        <w:tc>
          <w:tcPr/>
          <w:p>
            <w:pPr>
              <w:pStyle w:val="Compact"/>
              <w:jc w:val="left"/>
            </w:pPr>
            <w:r>
              <w:t xml:space="preserve">3</w:t>
            </w:r>
          </w:p>
        </w:tc>
        <w:tc>
          <w:tcPr/>
          <w:p>
            <w:pPr>
              <w:pStyle w:val="Compact"/>
              <w:jc w:val="left"/>
            </w:pPr>
            <w:r>
              <w:t xml:space="preserve">Tailored chef jacket and apron set (white, double-breasted, heat-resistant fabric) – reinforced stitching and custom fit</w:t>
            </w:r>
          </w:p>
        </w:tc>
        <w:tc>
          <w:tcPr/>
          <w:p>
            <w:pPr>
              <w:pStyle w:val="Compact"/>
              <w:jc w:val="left"/>
            </w:pPr>
            <w:r>
              <w:t xml:space="preserve">45</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4</w:t>
            </w:r>
          </w:p>
        </w:tc>
        <w:tc>
          <w:tcPr/>
          <w:p>
            <w:pPr>
              <w:pStyle w:val="Compact"/>
              <w:jc w:val="left"/>
            </w:pPr>
            <w:r>
              <w:t xml:space="preserve">Tailored housekeeping uniform (polo shirt and trousers, khaki, moisture-wicking fabric) – includes name tag patch and logo embroidery</w:t>
            </w:r>
          </w:p>
        </w:tc>
        <w:tc>
          <w:tcPr/>
          <w:p>
            <w:pPr>
              <w:pStyle w:val="Compact"/>
              <w:jc w:val="left"/>
            </w:pPr>
            <w:r>
              <w:t xml:space="preserve">90</w:t>
            </w:r>
          </w:p>
        </w:tc>
        <w:tc>
          <w:tcPr/>
          <w:p>
            <w:pPr>
              <w:pStyle w:val="Compact"/>
              <w:jc w:val="left"/>
            </w:pPr>
            <w:r>
              <w:t xml:space="preserve">Set</w:t>
            </w:r>
          </w:p>
        </w:tc>
        <w:tc>
          <w:tcPr/>
          <w:p>
            <w:pPr>
              <w:pStyle w:val="Compact"/>
              <w:jc w:val="left"/>
            </w:pPr>
            <w:r>
              <w:t xml:space="preserve">780,000</w:t>
            </w:r>
          </w:p>
        </w:tc>
        <w:tc>
          <w:tcPr/>
          <w:p>
            <w:pPr>
              <w:pStyle w:val="Compact"/>
              <w:jc w:val="left"/>
            </w:pPr>
            <w:r>
              <w:t xml:space="preserve">70,200,000</w:t>
            </w:r>
          </w:p>
        </w:tc>
      </w:tr>
      <w:tr>
        <w:tc>
          <w:tcPr/>
          <w:p>
            <w:pPr>
              <w:pStyle w:val="Compact"/>
              <w:jc w:val="left"/>
            </w:pPr>
            <w:r>
              <w:t xml:space="preserve">5</w:t>
            </w:r>
          </w:p>
        </w:tc>
        <w:tc>
          <w:tcPr/>
          <w:p>
            <w:pPr>
              <w:pStyle w:val="Compact"/>
              <w:jc w:val="left"/>
            </w:pPr>
            <w:r>
              <w:t xml:space="preserve">On-site measurement and fitting session by senior Tailor team at client's Jakarta office (2 days, 4 tailors)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Quality inspection, final pressing, packaging, and delivery within Indonesia Jakarta metropolitan area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Complimentary alteration allowance (up to 2 adjustments per garment within 30 days of delivery)</w:t>
            </w:r>
          </w:p>
        </w:tc>
        <w:tc>
          <w:tcPr/>
          <w:p>
            <w:pPr>
              <w:pStyle w:val="Compact"/>
              <w:jc w:val="left"/>
            </w:pPr>
            <w:r>
              <w:t xml:space="preserve">435</w:t>
            </w:r>
          </w:p>
        </w:tc>
        <w:tc>
          <w:tcPr/>
          <w:p>
            <w:pPr>
              <w:pStyle w:val="Compact"/>
              <w:jc w:val="left"/>
            </w:pPr>
            <w:r>
              <w:t xml:space="preserve">Garment</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w:t>
            </w:r>
          </w:p>
        </w:tc>
        <w:tc>
          <w:tcPr/>
          <w:p>
            <w:pPr>
              <w:pStyle w:val="Compact"/>
              <w:jc w:val="left"/>
            </w:pPr>
            <w:r>
              <w:t xml:space="preserve">540,700,000</w:t>
            </w:r>
          </w:p>
        </w:tc>
      </w:tr>
      <w:tr>
        <w:tc>
          <w:tcPr>
            <w:gridSpan w:val="5"/>
          </w:tcPr>
          <w:p>
            <w:pPr>
              <w:pStyle w:val="Compact"/>
              <w:jc w:val="right"/>
            </w:pPr>
            <w:r>
              <w:t xml:space="preserve">VAT (PPN) 11%</w:t>
            </w:r>
          </w:p>
        </w:tc>
        <w:tc>
          <w:tcPr/>
          <w:p>
            <w:pPr>
              <w:pStyle w:val="Compact"/>
              <w:jc w:val="left"/>
            </w:pPr>
            <w:r>
              <w:t xml:space="preserve">59,477,000</w:t>
            </w:r>
          </w:p>
        </w:tc>
      </w:tr>
      <w:tr>
        <w:tc>
          <w:tcPr>
            <w:gridSpan w:val="5"/>
          </w:tcPr>
          <w:p>
            <w:pPr>
              <w:pStyle w:val="Compact"/>
              <w:jc w:val="right"/>
            </w:pPr>
            <w:r>
              <w:t xml:space="preserve">TOTAL QUOTATION ESTIMATE</w:t>
            </w:r>
          </w:p>
        </w:tc>
        <w:tc>
          <w:tcPr/>
          <w:p>
            <w:pPr>
              <w:pStyle w:val="Compact"/>
              <w:jc w:val="left"/>
            </w:pPr>
            <w:r>
              <w:t xml:space="preserve">600,177,000</w:t>
            </w:r>
          </w:p>
        </w:tc>
      </w:tr>
    </w:tbl>
    <w:p>
      <w:pPr>
        <w:pStyle w:val="BodyText"/>
      </w:pPr>
      <w:r>
        <w:rPr>
          <w:bCs/>
          <w:b/>
        </w:rPr>
        <w:t xml:space="preserve">Total Amount in Words:</w:t>
      </w:r>
      <w:r>
        <w:t xml:space="preserve"> </w:t>
      </w:r>
      <w:r>
        <w:t xml:space="preserve">Six Hundred Million One Hundred Seventy-Seven Thousand Indonesian Rupiah Only.</w:t>
      </w:r>
    </w:p>
    <w:p>
      <w:pPr>
        <w:pStyle w:val="BodyText"/>
      </w:pPr>
      <w:r>
        <w:t xml:space="preserve">TERMS AND CONDITIONS OF THIS QUOTATION ESTIMATE</w:t>
      </w:r>
    </w:p>
    <w:p>
      <w:pPr>
        <w:pStyle w:val="BodyText"/>
      </w:pPr>
      <w:r>
        <w:rPr>
          <w:bCs/>
          <w:b/>
        </w:rPr>
        <w:t xml:space="preserve">1.</w:t>
      </w:r>
      <w:r>
        <w:t xml:space="preserve"> </w:t>
      </w:r>
      <w:r>
        <w:t xml:space="preserve">This Quotation Estimate is issued by PT. Nusantara Garment &amp; Tailor, a registered Tailor and garment manufacturing company based in Indonesia Jakarta, and is valid for a period of thirty (30) calendar days from the date of issue. After the validity period, prices may be subject to revision due to fluctuations in fabric costs and labor rates in the Jakarta market.</w:t>
      </w:r>
    </w:p>
    <w:p>
      <w:pPr>
        <w:pStyle w:val="BodyText"/>
      </w:pPr>
      <w:r>
        <w:rPr>
          <w:bCs/>
          <w:b/>
        </w:rPr>
        <w:t xml:space="preserve">2.</w:t>
      </w:r>
      <w:r>
        <w:t xml:space="preserve"> </w:t>
      </w:r>
      <w:r>
        <w:t xml:space="preserve">All Tailor services described in this Quotation Estimate include professional measurement, pattern drafting, cutting, hand-finishing, machine stitching, quality control inspection, and final pressing. The Tailor team will conduct on-site fitting sessions at the client's designated location within Indonesia Jakarta to ensure precise garment fit for each individual staff member.</w:t>
      </w:r>
    </w:p>
    <w:p>
      <w:pPr>
        <w:pStyle w:val="BodyText"/>
      </w:pPr>
      <w:r>
        <w:rPr>
          <w:bCs/>
          <w:b/>
        </w:rPr>
        <w:t xml:space="preserve">3.</w:t>
      </w:r>
      <w:r>
        <w:t xml:space="preserve"> </w:t>
      </w:r>
      <w:r>
        <w:t xml:space="preserve">Payment shall be made in two installments: fifty percent (50%) as an advance payment upon acceptance of this Quotation Estimate, and the remaining fifty percent (50%) upon successful delivery and acceptance of all Tailor garments at the client's premises in Jakarta. Payment shall be made via bank transfer to the company account specified in the official invoice.</w:t>
      </w:r>
    </w:p>
    <w:p>
      <w:pPr>
        <w:pStyle w:val="BodyText"/>
      </w:pPr>
      <w:r>
        <w:rPr>
          <w:bCs/>
          <w:b/>
        </w:rPr>
        <w:t xml:space="preserve">4.</w:t>
      </w:r>
      <w:r>
        <w:t xml:space="preserve"> </w:t>
      </w:r>
      <w:r>
        <w:t xml:space="preserve">The estimated delivery timeline of twenty-one (21) calendar days commences from the date of receipt of the advance payment and completion of all on-site measurement sessions. Delays caused by force majeure events, including but not limited to natural disasters, government-mandated closures, or supply chain disruptions affecting the Indonesia Jakarta region, shall be communicated in writing within forty-eight (48) hours.</w:t>
      </w:r>
    </w:p>
    <w:p>
      <w:pPr>
        <w:pStyle w:val="BodyText"/>
      </w:pPr>
      <w:r>
        <w:rPr>
          <w:bCs/>
          <w:b/>
        </w:rPr>
        <w:t xml:space="preserve">5.</w:t>
      </w:r>
      <w:r>
        <w:t xml:space="preserve"> </w:t>
      </w:r>
      <w:r>
        <w:t xml:space="preserve">A complimentary alteration allowance of up to two (2) adjustments per garment is included within thirty (30) days of delivery. Alterations beyond this allowance or beyond the thirty-day window will be charged at the standard Tailor modification rate of IDR 150,000 per adjustment, as per the company's published rate card.</w:t>
      </w:r>
    </w:p>
    <w:p>
      <w:pPr>
        <w:pStyle w:val="BodyText"/>
      </w:pPr>
      <w:r>
        <w:rPr>
          <w:bCs/>
          <w:b/>
        </w:rPr>
        <w:t xml:space="preserve">6.</w:t>
      </w:r>
      <w:r>
        <w:t xml:space="preserve"> </w:t>
      </w:r>
      <w:r>
        <w:t xml:space="preserve">All fabrics used in this Tailor project are sourced from certified suppliers in Indonesia Jakarta and comply with SNI (Standar Nasional Indonesia) textile safety standards. Fabric samples will be presented to the client for approval prior to bulk cutting. Any changes to fabric selection after the cutting stage will incur additional charges as mutually agreed upon.</w:t>
      </w:r>
    </w:p>
    <w:p>
      <w:pPr>
        <w:pStyle w:val="BodyText"/>
      </w:pPr>
      <w:r>
        <w:rPr>
          <w:bCs/>
          <w:b/>
        </w:rPr>
        <w:t xml:space="preserve">7.</w:t>
      </w:r>
      <w:r>
        <w:t xml:space="preserve"> </w:t>
      </w:r>
      <w:r>
        <w:t xml:space="preserve">This Quotation Estimate does not constitute a binding contract until a formal Purchase Order or Service Agreement is executed by both parties. The terms herein are subject to the general commercial terms of PT. Nusantara Garment &amp; Tailor and applicable Indonesian commercial law.</w:t>
      </w:r>
    </w:p>
    <w:p>
      <w:pPr>
        <w:pStyle w:val="BodyText"/>
      </w:pPr>
      <w:r>
        <w:rPr>
          <w:bCs/>
          <w:b/>
        </w:rPr>
        <w:t xml:space="preserve">8.</w:t>
      </w:r>
      <w:r>
        <w:t xml:space="preserve"> </w:t>
      </w:r>
      <w:r>
        <w:t xml:space="preserve">The Tailor workshop and all production activities referenced in this Quotation Estimate are conducted at our facility located in Indonesia Jakarta, ensuring direct quality oversight, efficient communication, and rapid response to any client requests or modifications during the production cycle.</w:t>
      </w:r>
    </w:p>
    <w:p>
      <w:pPr>
        <w:pStyle w:val="BodyText"/>
      </w:pPr>
      <w:r>
        <w:rPr>
          <w:bCs/>
          <w:b/>
        </w:rPr>
        <w:t xml:space="preserve">Note:</w:t>
      </w:r>
      <w:r>
        <w:t xml:space="preserve"> </w:t>
      </w:r>
      <w:r>
        <w:t xml:space="preserve">This Quotation Estimate is prepared specifically for Tailor services to be performed in Indonesia Jakarta. All pricing reflects current market rates for premium fabrics, skilled Tailor labor, and logistics within the Greater Jakarta (Jabodetabek) area. For projects requiring delivery to locations outside Indonesia Jakarta, additional transportation surcharges will apply and will be itemized in a supplementary addendum to this document.</w:t>
      </w:r>
    </w:p>
    <w:p>
      <w:pPr>
        <w:pStyle w:val="BodyText"/>
      </w:pPr>
      <w:r>
        <w:rPr>
          <w:bCs/>
          <w:b/>
        </w:rPr>
        <w:t xml:space="preserve">Prepared By (Quotation Estimate Issuer)</w:t>
      </w:r>
    </w:p>
    <w:p>
      <w:pPr>
        <w:pStyle w:val="BodyText"/>
      </w:pPr>
      <w:r>
        <w:t xml:space="preserve">Siti Rahmawati</w:t>
      </w:r>
    </w:p>
    <w:p>
      <w:pPr>
        <w:pStyle w:val="BodyText"/>
      </w:pPr>
      <w:r>
        <w:t xml:space="preserve">Senior Tailor &amp; Quotation Manager</w:t>
      </w:r>
    </w:p>
    <w:p>
      <w:pPr>
        <w:pStyle w:val="BodyText"/>
      </w:pPr>
      <w:r>
        <w:t xml:space="preserve">PT. Nusantara Garment &amp; Tailor</w:t>
      </w:r>
    </w:p>
    <w:p>
      <w:pPr>
        <w:pStyle w:val="BodyText"/>
      </w:pPr>
      <w:r>
        <w:t xml:space="preserve">Indonesia Jakarta</w:t>
      </w:r>
    </w:p>
    <w:p>
      <w:pPr>
        <w:pStyle w:val="BodyText"/>
      </w:pPr>
      <w:r>
        <w:rPr>
          <w:bCs/>
          <w:b/>
        </w:rPr>
        <w:t xml:space="preserve">Accepted By (Client)</w:t>
      </w:r>
    </w:p>
    <w:p>
      <w:pPr>
        <w:pStyle w:val="BodyText"/>
      </w:pPr>
      <w:r>
        <w:t xml:space="preserve">Budi Santoso</w:t>
      </w:r>
    </w:p>
    <w:p>
      <w:pPr>
        <w:pStyle w:val="BodyText"/>
      </w:pPr>
      <w:r>
        <w:t xml:space="preserve">Procurement Manager</w:t>
      </w:r>
    </w:p>
    <w:p>
      <w:pPr>
        <w:pStyle w:val="BodyText"/>
      </w:pPr>
      <w:r>
        <w:t xml:space="preserve">PT. Arjuna Hospitality Group</w:t>
      </w:r>
    </w:p>
    <w:p>
      <w:pPr>
        <w:pStyle w:val="BodyText"/>
      </w:pPr>
      <w:r>
        <w:t xml:space="preserve">Indonesia Jakarta</w:t>
      </w:r>
    </w:p>
    <w:p>
      <w:pPr>
        <w:pStyle w:val="BodyText"/>
      </w:pPr>
      <w:r>
        <w:t xml:space="preserve">PT. Nusantara Garment &amp; Tailor | Jl. Sudirman Kav. 45, Menteng, Jakarta Pusat, Indonesia Jakarta 10310</w:t>
      </w:r>
    </w:p>
    <w:p>
      <w:pPr>
        <w:pStyle w:val="BodyText"/>
      </w:pPr>
      <w:r>
        <w:t xml:space="preserve">This Quotation Estimate document is generated electronically and is valid without a physical stamp or signature. Document Ref: QE/TAILOR/JKT/2025/00472</w:t>
      </w:r>
    </w:p>
    <w:p>
      <w:pPr>
        <w:pStyle w:val="BodyText"/>
      </w:pPr>
      <w:r>
        <w:t xml:space="preserve">© 2025 PT. Nusantara Garment &amp; Tailor. All rights reserved. Tailor services proudly delivered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Indonesia Jakarta</dc:title>
  <dc:creator/>
  <dc:language>en</dc:language>
  <cp:keywords/>
  <dcterms:created xsi:type="dcterms:W3CDTF">2026-10-10T02:17:45Z</dcterms:created>
  <dcterms:modified xsi:type="dcterms:W3CDTF">2026-10-10T02:17:45Z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