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almaty-bespoke-tailor-house"/>
    <w:p>
      <w:pPr>
        <w:pStyle w:val="Heading1"/>
      </w:pPr>
      <w:r>
        <w:t xml:space="preserve">Almaty Bespoke Tailor House</w:t>
      </w:r>
    </w:p>
    <w:p>
      <w:pPr>
        <w:pStyle w:val="FirstParagraph"/>
      </w:pPr>
      <w:r>
        <w:t xml:space="preserve">145 Abai Avenue, Almaty, Kazakhstan 050040</w:t>
      </w:r>
    </w:p>
    <w:p>
      <w:pPr>
        <w:pStyle w:val="BodyText"/>
      </w:pPr>
      <w:r>
        <w:t xml:space="preserve">Tel: +7 (727) 312-45-67 | Email: info@almatybespoquetailor.kz</w:t>
      </w:r>
    </w:p>
    <w:p>
      <w:pPr>
        <w:pStyle w:val="BodyText"/>
      </w:pPr>
      <w:r>
        <w:t xml:space="preserve">Business License No. KZ-2019-784521 | VAT Reg: 230945678901</w:t>
      </w:r>
    </w:p>
    <w:bookmarkEnd w:id="20"/>
    <w:p>
      <w:pPr>
        <w:pStyle w:val="BodyText"/>
      </w:pPr>
      <w:r>
        <w:t xml:space="preserve">Quotation Estimate</w:t>
      </w:r>
    </w:p>
    <w:bookmarkStart w:id="21" w:name="prepared-for-client"/>
    <w:p>
      <w:pPr>
        <w:pStyle w:val="Heading3"/>
      </w:pPr>
      <w:r>
        <w:t xml:space="preserve">Prepared For (Client)</w:t>
      </w:r>
    </w:p>
    <w:p>
      <w:pPr>
        <w:pStyle w:val="FirstParagraph"/>
      </w:pPr>
      <w:r>
        <w:rPr>
          <w:bCs/>
          <w:b/>
        </w:rPr>
        <w:t xml:space="preserve">Name:</w:t>
      </w:r>
      <w:r>
        <w:t xml:space="preserve"> </w:t>
      </w:r>
      <w:r>
        <w:t xml:space="preserve">Mr. Dauren Bekzhanov</w:t>
      </w:r>
    </w:p>
    <w:p>
      <w:pPr>
        <w:pStyle w:val="BodyText"/>
      </w:pPr>
      <w:r>
        <w:rPr>
          <w:bCs/>
          <w:b/>
        </w:rPr>
        <w:t xml:space="preserve">Company:</w:t>
      </w:r>
      <w:r>
        <w:t xml:space="preserve"> </w:t>
      </w:r>
      <w:r>
        <w:t xml:space="preserve">Astana Trade Partners LLP</w:t>
      </w:r>
    </w:p>
    <w:p>
      <w:pPr>
        <w:pStyle w:val="BodyText"/>
      </w:pPr>
      <w:r>
        <w:rPr>
          <w:bCs/>
          <w:b/>
        </w:rPr>
        <w:t xml:space="preserve">Address:</w:t>
      </w:r>
      <w:r>
        <w:t xml:space="preserve"> </w:t>
      </w:r>
      <w:r>
        <w:t xml:space="preserve">88 Dostyk Avenue, Almaty, Kazakhstan</w:t>
      </w:r>
    </w:p>
    <w:p>
      <w:pPr>
        <w:pStyle w:val="BodyText"/>
      </w:pPr>
      <w:r>
        <w:rPr>
          <w:bCs/>
          <w:b/>
        </w:rPr>
        <w:t xml:space="preserve">Contact:</w:t>
      </w:r>
      <w:r>
        <w:t xml:space="preserve"> </w:t>
      </w:r>
      <w:r>
        <w:t xml:space="preserve">+7 (701) 555-23-89</w:t>
      </w:r>
    </w:p>
    <w:p>
      <w:pPr>
        <w:pStyle w:val="BodyText"/>
      </w:pPr>
      <w:r>
        <w:rPr>
          <w:bCs/>
          <w:b/>
        </w:rPr>
        <w:t xml:space="preserve">Email:</w:t>
      </w:r>
      <w:r>
        <w:t xml:space="preserve"> </w:t>
      </w:r>
      <w:r>
        <w:t xml:space="preserve">d.bekzhanov@astanatrade.kz</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QE-ALM-2025-0347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Arman Tulegenov, Master Tailor</w:t>
      </w:r>
    </w:p>
    <w:p>
      <w:pPr>
        <w:pStyle w:val="BodyText"/>
      </w:pPr>
      <w:r>
        <w:rPr>
          <w:bCs/>
          <w:b/>
        </w:rPr>
        <w:t xml:space="preserve">Currency:</w:t>
      </w:r>
      <w:r>
        <w:t xml:space="preserve"> </w:t>
      </w:r>
      <w:r>
        <w:t xml:space="preserve">Kazakhstani Tenge (KZT)</w:t>
      </w:r>
    </w:p>
    <w:bookmarkEnd w:id="22"/>
    <w:p>
      <w:pPr>
        <w:pStyle w:val="BodyText"/>
      </w:pPr>
      <w:r>
        <w:t xml:space="preserve">Dear Mr. Bekzhanov,</w:t>
      </w:r>
    </w:p>
    <w:p>
      <w:pPr>
        <w:pStyle w:val="BodyText"/>
      </w:pPr>
      <w:r>
        <w:t xml:space="preserve">Thank you for contacting Almaty Bespoke Tailor House regarding your bespoke garment requirements. This Quotation Estimate has been carefully prepared to outline the full scope of Tailor services we will provide for your upcoming corporate wardrobe project. As a premier Tailor establishment operating in the heart of Kazakhstan Almaty, we take great pride in delivering exceptional craftsmanship that meets the highest international standards while honoring the local traditions of fine tailoring.</w:t>
      </w:r>
    </w:p>
    <w:p>
      <w:pPr>
        <w:pStyle w:val="BodyText"/>
      </w:pPr>
      <w:r>
        <w:t xml:space="preserve">Below you will find the detailed itemization of services, materials, and associated costs as part of this Quotation Estimate. All pricing reflects our commitment to quality workmanship and premium fabric sourcing available through our established network in Kazakhstan Almaty and partner suppliers across the region.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Material / Specification</w:t>
            </w:r>
          </w:p>
        </w:tc>
        <w:tc>
          <w:tcPr/>
          <w:p>
            <w:pPr>
              <w:pStyle w:val="Compact"/>
              <w:jc w:val="left"/>
            </w:pPr>
            <w:r>
              <w:t xml:space="preserve">Qty</w:t>
            </w:r>
          </w:p>
        </w:tc>
        <w:tc>
          <w:tcPr/>
          <w:p>
            <w:pPr>
              <w:pStyle w:val="Compact"/>
              <w:jc w:val="left"/>
            </w:pPr>
            <w:r>
              <w:t xml:space="preserve">Unit Price (KZT)</w:t>
            </w:r>
          </w:p>
        </w:tc>
        <w:tc>
          <w:tcPr/>
          <w:p>
            <w:pPr>
              <w:pStyle w:val="Compact"/>
              <w:jc w:val="left"/>
            </w:pPr>
            <w:r>
              <w:t xml:space="preserve">Total (KZT)</w:t>
            </w:r>
          </w:p>
        </w:tc>
      </w:tr>
      <w:tr>
        <w:tc>
          <w:tcPr/>
          <w:p>
            <w:pPr>
              <w:pStyle w:val="Compact"/>
              <w:jc w:val="left"/>
            </w:pPr>
            <w:r>
              <w:t xml:space="preserve">1</w:t>
            </w:r>
          </w:p>
        </w:tc>
        <w:tc>
          <w:tcPr/>
          <w:p>
            <w:pPr>
              <w:pStyle w:val="Compact"/>
              <w:jc w:val="left"/>
            </w:pPr>
            <w:r>
              <w:t xml:space="preserve">Bespoke Two-Piece Business Suit (Full Canvas Construction)</w:t>
            </w:r>
          </w:p>
        </w:tc>
        <w:tc>
          <w:tcPr/>
          <w:p>
            <w:pPr>
              <w:pStyle w:val="Compact"/>
              <w:jc w:val="left"/>
            </w:pPr>
            <w:r>
              <w:t xml:space="preserve">Italian Super 150s Wool, Charcoal</w:t>
            </w:r>
          </w:p>
        </w:tc>
        <w:tc>
          <w:tcPr/>
          <w:p>
            <w:pPr>
              <w:pStyle w:val="Compact"/>
              <w:jc w:val="left"/>
            </w:pPr>
            <w:r>
              <w:t xml:space="preserve">4</w:t>
            </w:r>
          </w:p>
        </w:tc>
        <w:tc>
          <w:tcPr/>
          <w:p>
            <w:pPr>
              <w:pStyle w:val="Compact"/>
              <w:jc w:val="left"/>
            </w:pPr>
            <w:r>
              <w:t xml:space="preserve">285,000</w:t>
            </w:r>
          </w:p>
        </w:tc>
        <w:tc>
          <w:tcPr/>
          <w:p>
            <w:pPr>
              <w:pStyle w:val="Compact"/>
              <w:jc w:val="left"/>
            </w:pPr>
            <w:r>
              <w:t xml:space="preserve">1,140,000</w:t>
            </w:r>
          </w:p>
        </w:tc>
      </w:tr>
      <w:tr>
        <w:tc>
          <w:tcPr/>
          <w:p>
            <w:pPr>
              <w:pStyle w:val="Compact"/>
              <w:jc w:val="left"/>
            </w:pPr>
            <w:r>
              <w:t xml:space="preserve">2</w:t>
            </w:r>
          </w:p>
        </w:tc>
        <w:tc>
          <w:tcPr/>
          <w:p>
            <w:pPr>
              <w:pStyle w:val="Compact"/>
              <w:jc w:val="left"/>
            </w:pPr>
            <w:r>
              <w:t xml:space="preserve">Custom Tailored Dress Shirt (French Placket, Mother-of-Pearl Buttons)</w:t>
            </w:r>
          </w:p>
        </w:tc>
        <w:tc>
          <w:tcPr/>
          <w:p>
            <w:pPr>
              <w:pStyle w:val="Compact"/>
              <w:jc w:val="left"/>
            </w:pPr>
            <w:r>
              <w:t xml:space="preserve">Egyptian Cotton 120s, White &amp; Light Blue</w:t>
            </w:r>
          </w:p>
        </w:tc>
        <w:tc>
          <w:tcPr/>
          <w:p>
            <w:pPr>
              <w:pStyle w:val="Compact"/>
              <w:jc w:val="left"/>
            </w:pPr>
            <w:r>
              <w:t xml:space="preserve">10</w:t>
            </w:r>
          </w:p>
        </w:tc>
        <w:tc>
          <w:tcPr/>
          <w:p>
            <w:pPr>
              <w:pStyle w:val="Compact"/>
              <w:jc w:val="left"/>
            </w:pPr>
            <w:r>
              <w:t xml:space="preserve">42,000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Bespoke Overcoat / Topcoat (Winter Weight)</w:t>
            </w:r>
          </w:p>
        </w:tc>
        <w:tc>
          <w:tcPr/>
          <w:p>
            <w:pPr>
              <w:pStyle w:val="Compact"/>
              <w:jc w:val="left"/>
            </w:pPr>
            <w:r>
              <w:t xml:space="preserve">Camel Wool Blend, Double-Breasted</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4</w:t>
            </w:r>
          </w:p>
        </w:tc>
        <w:tc>
          <w:tcPr/>
          <w:p>
            <w:pPr>
              <w:pStyle w:val="Compact"/>
              <w:jc w:val="left"/>
            </w:pPr>
            <w:r>
              <w:t xml:space="preserve">Custom Tailored Trousers (Flat Front, Half-Belt)</w:t>
            </w:r>
          </w:p>
        </w:tc>
        <w:tc>
          <w:tcPr/>
          <w:p>
            <w:pPr>
              <w:pStyle w:val="Compact"/>
              <w:jc w:val="left"/>
            </w:pPr>
            <w:r>
              <w:t xml:space="preserve">Matching Suit Fabric</w:t>
            </w:r>
          </w:p>
        </w:tc>
        <w:tc>
          <w:tcPr/>
          <w:p>
            <w:pPr>
              <w:pStyle w:val="Compact"/>
              <w:jc w:val="left"/>
            </w:pPr>
            <w:r>
              <w:t xml:space="preserve">6</w:t>
            </w:r>
          </w:p>
        </w:tc>
        <w:tc>
          <w:tcPr/>
          <w:p>
            <w:pPr>
              <w:pStyle w:val="Compact"/>
              <w:jc w:val="left"/>
            </w:pPr>
            <w:r>
              <w:t xml:space="preserve">65,000</w:t>
            </w:r>
          </w:p>
        </w:tc>
        <w:tc>
          <w:tcPr/>
          <w:p>
            <w:pPr>
              <w:pStyle w:val="Compact"/>
              <w:jc w:val="left"/>
            </w:pPr>
            <w:r>
              <w:t xml:space="preserve">390,000</w:t>
            </w:r>
          </w:p>
        </w:tc>
      </w:tr>
      <w:tr>
        <w:tc>
          <w:tcPr/>
          <w:p>
            <w:pPr>
              <w:pStyle w:val="Compact"/>
              <w:jc w:val="left"/>
            </w:pPr>
            <w:r>
              <w:t xml:space="preserve">5</w:t>
            </w:r>
          </w:p>
        </w:tc>
        <w:tc>
          <w:tcPr/>
          <w:p>
            <w:pPr>
              <w:pStyle w:val="Compact"/>
              <w:jc w:val="left"/>
            </w:pPr>
            <w:r>
              <w:t xml:space="preserve">Initial Fitting Session &amp; Pattern Drafting (per garment)</w:t>
            </w:r>
          </w:p>
        </w:tc>
        <w:tc>
          <w:tcPr/>
          <w:p>
            <w:pPr>
              <w:pStyle w:val="Compact"/>
              <w:jc w:val="left"/>
            </w:pPr>
            <w:r>
              <w:t xml:space="preserve">Included with bespoke items</w:t>
            </w:r>
          </w:p>
        </w:tc>
        <w:tc>
          <w:tcPr/>
          <w:p>
            <w:pPr>
              <w:pStyle w:val="Compact"/>
              <w:jc w:val="left"/>
            </w:pPr>
            <w:r>
              <w:t xml:space="preserve">12</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Second Fitting &amp; Final Alterations</w:t>
            </w:r>
          </w:p>
        </w:tc>
        <w:tc>
          <w:tcPr/>
          <w:p>
            <w:pPr>
              <w:pStyle w:val="Compact"/>
              <w:jc w:val="left"/>
            </w:pPr>
            <w:r>
              <w:t xml:space="preserve">Included with bespoke items</w:t>
            </w:r>
          </w:p>
        </w:tc>
        <w:tc>
          <w:tcPr/>
          <w:p>
            <w:pPr>
              <w:pStyle w:val="Compact"/>
              <w:jc w:val="left"/>
            </w:pPr>
            <w:r>
              <w:t xml:space="preserve">12</w:t>
            </w:r>
          </w:p>
        </w:tc>
        <w:tc>
          <w:tcPr/>
          <w:p>
            <w:pPr>
              <w:pStyle w:val="Compact"/>
              <w:jc w:val="left"/>
            </w:pPr>
            <w:r>
              <w:t xml:space="preserve">10,000</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Hand-Stitched Lapels &amp; Buttonholes (Premium Finish)</w:t>
            </w:r>
          </w:p>
        </w:tc>
        <w:tc>
          <w:tcPr/>
          <w:p>
            <w:pPr>
              <w:pStyle w:val="Compact"/>
              <w:jc w:val="left"/>
            </w:pPr>
            <w:r>
              <w:t xml:space="preserve">Artisan Tailor craftsmanship</w:t>
            </w:r>
          </w:p>
        </w:tc>
        <w:tc>
          <w:tcPr/>
          <w:p>
            <w:pPr>
              <w:pStyle w:val="Compact"/>
              <w:jc w:val="left"/>
            </w:pPr>
            <w:r>
              <w:t xml:space="preserve">6</w:t>
            </w:r>
          </w:p>
        </w:tc>
        <w:tc>
          <w:tcPr/>
          <w:p>
            <w:pPr>
              <w:pStyle w:val="Compact"/>
              <w:jc w:val="left"/>
            </w:pPr>
            <w:r>
              <w:t xml:space="preserve">25,000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Garment Care &amp; Storage (Seasonal, 6 months)</w:t>
            </w:r>
          </w:p>
        </w:tc>
        <w:tc>
          <w:tcPr/>
          <w:p>
            <w:pPr>
              <w:pStyle w:val="Compact"/>
              <w:jc w:val="left"/>
            </w:pPr>
            <w:r>
              <w:t xml:space="preserve">Cedar-lined wardrobe storage</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9</w:t>
            </w:r>
          </w:p>
        </w:tc>
        <w:tc>
          <w:tcPr/>
          <w:p>
            <w:pPr>
              <w:pStyle w:val="Compact"/>
              <w:jc w:val="left"/>
            </w:pPr>
            <w:r>
              <w:t xml:space="preserve">Express Delivery within Kazakhstan Almaty Metro Area</w:t>
            </w:r>
          </w:p>
        </w:tc>
        <w:tc>
          <w:tcPr/>
          <w:p>
            <w:pPr>
              <w:pStyle w:val="Compact"/>
              <w:jc w:val="left"/>
            </w:pPr>
            <w:r>
              <w:t xml:space="preserve">Insured courier service</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r>
        <w:tc>
          <w:tcPr>
            <w:gridSpan w:val="5"/>
          </w:tcPr>
          <w:p>
            <w:pPr>
              <w:pStyle w:val="Compact"/>
              <w:jc w:val="right"/>
            </w:pPr>
            <w:r>
              <w:t xml:space="preserve">SUBTOTAL</w:t>
            </w:r>
          </w:p>
        </w:tc>
        <w:tc>
          <w:tcPr/>
          <w:p>
            <w:pPr>
              <w:pStyle w:val="Compact"/>
              <w:jc w:val="left"/>
            </w:pPr>
            <w:r>
              <w:t xml:space="preserve">3,093,000 KZT</w:t>
            </w:r>
          </w:p>
        </w:tc>
      </w:tr>
      <w:tr>
        <w:tc>
          <w:tcPr>
            <w:gridSpan w:val="5"/>
          </w:tcPr>
          <w:p>
            <w:pPr>
              <w:pStyle w:val="Compact"/>
              <w:jc w:val="right"/>
            </w:pPr>
            <w:r>
              <w:t xml:space="preserve">VAT (12%)</w:t>
            </w:r>
          </w:p>
        </w:tc>
        <w:tc>
          <w:tcPr/>
          <w:p>
            <w:pPr>
              <w:pStyle w:val="Compact"/>
              <w:jc w:val="left"/>
            </w:pPr>
            <w:r>
              <w:t xml:space="preserve">371,160 KZT</w:t>
            </w:r>
          </w:p>
        </w:tc>
      </w:tr>
      <w:tr>
        <w:tc>
          <w:tcPr>
            <w:gridSpan w:val="5"/>
          </w:tcPr>
          <w:p>
            <w:pPr>
              <w:pStyle w:val="Compact"/>
              <w:jc w:val="right"/>
            </w:pPr>
            <w:r>
              <w:t xml:space="preserve">GRAND TOTAL</w:t>
            </w:r>
          </w:p>
        </w:tc>
        <w:tc>
          <w:tcPr/>
          <w:p>
            <w:pPr>
              <w:pStyle w:val="Compact"/>
              <w:jc w:val="left"/>
            </w:pPr>
            <w:r>
              <w:t xml:space="preserve">3,464,160 KZT</w:t>
            </w:r>
          </w:p>
        </w:tc>
      </w:tr>
    </w:tbl>
    <w:p>
      <w:pPr>
        <w:pStyle w:val="BodyText"/>
      </w:pPr>
      <w:r>
        <w:rPr>
          <w:bCs/>
          <w:b/>
        </w:rPr>
        <w:t xml:space="preserve">Note:</w:t>
      </w:r>
      <w:r>
        <w:t xml:space="preserve"> </w:t>
      </w:r>
      <w:r>
        <w:t xml:space="preserve">This Quotation Estimate is valid for 30 calendar days from the date of issue. Prices are quoted in Kazakhstani Tenge (KZT) and are subject to revision should raw material costs fluctuate by more than 5% during the validity period. All Tailor services listed herein are performed at our workshop located in Kazakhstan Almaty, Abai Avenue 145, unless otherwise agreed in writing.</w:t>
      </w:r>
    </w:p>
    <w:bookmarkStart w:id="23" w:name="X06f751c0fef37426aad28df54ec1acd620508e5"/>
    <w:p>
      <w:pPr>
        <w:pStyle w:val="Heading3"/>
      </w:pPr>
      <w:r>
        <w:t xml:space="preserve">Terms &amp; Conditions of This Quotation Estimate</w:t>
      </w:r>
    </w:p>
    <w:p>
      <w:pPr>
        <w:numPr>
          <w:ilvl w:val="0"/>
          <w:numId w:val="1001"/>
        </w:numPr>
        <w:pStyle w:val="Compact"/>
      </w:pPr>
      <w:r>
        <w:rPr>
          <w:bCs/>
          <w:b/>
        </w:rPr>
        <w:t xml:space="preserve">Acceptance:</w:t>
      </w:r>
      <w:r>
        <w:t xml:space="preserve"> </w:t>
      </w:r>
      <w:r>
        <w:t xml:space="preserve">This Quotation Estimate becomes a binding agreement upon written acceptance by the client and a 50% advance payment received by Almaty Bespoke Tailor House. The remaining 50% is due upon final delivery and approval of all garments.</w:t>
      </w:r>
    </w:p>
    <w:p>
      <w:pPr>
        <w:numPr>
          <w:ilvl w:val="0"/>
          <w:numId w:val="1001"/>
        </w:numPr>
        <w:pStyle w:val="Compact"/>
      </w:pPr>
      <w:r>
        <w:rPr>
          <w:bCs/>
          <w:b/>
        </w:rPr>
        <w:t xml:space="preserve">Production Timeline:</w:t>
      </w:r>
      <w:r>
        <w:t xml:space="preserve"> </w:t>
      </w:r>
      <w:r>
        <w:t xml:space="preserve">Standard bespoke Tailor garments require 21–28 working days from the initial fitting. Express service (10–14 working days) is available at an additional 25% surcharge on the applicable item cost.</w:t>
      </w:r>
    </w:p>
    <w:p>
      <w:pPr>
        <w:numPr>
          <w:ilvl w:val="0"/>
          <w:numId w:val="1001"/>
        </w:numPr>
        <w:pStyle w:val="Compact"/>
      </w:pPr>
      <w:r>
        <w:rPr>
          <w:bCs/>
          <w:b/>
        </w:rPr>
        <w:t xml:space="preserve">Fittings:</w:t>
      </w:r>
      <w:r>
        <w:t xml:space="preserve"> </w:t>
      </w:r>
      <w:r>
        <w:t xml:space="preserve">Each bespoke garment includes two fitting sessions at our Kazakhstan Almaty workshop. Additional fittings, if required, will be charged at 10,000 KZT per session.</w:t>
      </w:r>
    </w:p>
    <w:p>
      <w:pPr>
        <w:numPr>
          <w:ilvl w:val="0"/>
          <w:numId w:val="1001"/>
        </w:numPr>
        <w:pStyle w:val="Compact"/>
      </w:pPr>
      <w:r>
        <w:rPr>
          <w:bCs/>
          <w:b/>
        </w:rPr>
        <w:t xml:space="preserve">Alterations:</w:t>
      </w:r>
      <w:r>
        <w:t xml:space="preserve"> </w:t>
      </w:r>
      <w:r>
        <w:t xml:space="preserve">Minor post-delivery adjustments (within 14 days of collection) are complimentary. Structural alterations beyond the scope of the original Tailor specification will be quoted separately.</w:t>
      </w:r>
    </w:p>
    <w:p>
      <w:pPr>
        <w:numPr>
          <w:ilvl w:val="0"/>
          <w:numId w:val="1001"/>
        </w:numPr>
        <w:pStyle w:val="Compact"/>
      </w:pPr>
      <w:r>
        <w:rPr>
          <w:bCs/>
          <w:b/>
        </w:rPr>
        <w:t xml:space="preserve">Materials:</w:t>
      </w:r>
      <w:r>
        <w:t xml:space="preserve"> </w:t>
      </w:r>
      <w:r>
        <w:t xml:space="preserve">All fabrics are sourced from verified suppliers. The client may select from our in-house collection or provide their own material, in which case a 15% handling surcharge applies to the Tailor labor cost.</w:t>
      </w:r>
    </w:p>
    <w:p>
      <w:pPr>
        <w:numPr>
          <w:ilvl w:val="0"/>
          <w:numId w:val="1001"/>
        </w:numPr>
        <w:pStyle w:val="Compact"/>
      </w:pPr>
      <w:r>
        <w:rPr>
          <w:bCs/>
          <w:b/>
        </w:rPr>
        <w:t xml:space="preserve">Warranty:</w:t>
      </w:r>
      <w:r>
        <w:t xml:space="preserve"> </w:t>
      </w:r>
      <w:r>
        <w:t xml:space="preserve">Almaty Bespoke Tailor House provides a 12-month workmanship warranty on all bespoke garments. This covers stitching integrity, buttonhole construction, and structural seams. Damage caused by improper care or third-party alteration is excluded.</w:t>
      </w:r>
    </w:p>
    <w:p>
      <w:pPr>
        <w:numPr>
          <w:ilvl w:val="0"/>
          <w:numId w:val="1001"/>
        </w:numPr>
        <w:pStyle w:val="Compact"/>
      </w:pPr>
      <w:r>
        <w:rPr>
          <w:bCs/>
          <w:b/>
        </w:rPr>
        <w:t xml:space="preserve">Confidentiality:</w:t>
      </w:r>
      <w:r>
        <w:t xml:space="preserve"> </w:t>
      </w:r>
      <w:r>
        <w:t xml:space="preserve">All client measurements, design preferences, and business details shared during the Tailor consultation process are held in strict confidence and will not be disclosed to any third party without written consent.</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Republic of Kazakhstan. Disputes shall be resolved through the Almaty City Arbitration Court.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supply chain disruptions affecting the Kazakhstan Almaty region.</w:t>
      </w:r>
    </w:p>
    <w:bookmarkEnd w:id="23"/>
    <w:p>
      <w:pPr>
        <w:pStyle w:val="FirstParagraph"/>
      </w:pPr>
      <w:r>
        <w:rPr>
          <w:bCs/>
          <w:b/>
        </w:rPr>
        <w:t xml:space="preserve">Prepared by (Tailor / Service Provider):</w:t>
      </w:r>
    </w:p>
    <w:p>
      <w:pPr>
        <w:pStyle w:val="BodyText"/>
      </w:pPr>
      <w:r>
        <w:t xml:space="preserve">Arman Tulegenov</w:t>
      </w:r>
    </w:p>
    <w:p>
      <w:pPr>
        <w:pStyle w:val="BodyText"/>
      </w:pPr>
      <w:r>
        <w:t xml:space="preserve">Master Tailor &amp; Director</w:t>
      </w:r>
    </w:p>
    <w:p>
      <w:pPr>
        <w:pStyle w:val="BodyText"/>
      </w:pPr>
      <w:r>
        <w:t xml:space="preserve">Almaty Bespoke Tailor House</w:t>
      </w:r>
    </w:p>
    <w:p>
      <w:pPr>
        <w:pStyle w:val="BodyText"/>
      </w:pPr>
      <w:r>
        <w:t xml:space="preserve">Signature &amp; Date</w:t>
      </w:r>
    </w:p>
    <w:p>
      <w:pPr>
        <w:pStyle w:val="BodyText"/>
      </w:pPr>
      <w:r>
        <w:rPr>
          <w:bCs/>
          <w:b/>
        </w:rPr>
        <w:t xml:space="preserve">Accepted by (Client):</w:t>
      </w:r>
    </w:p>
    <w:p>
      <w:pPr>
        <w:pStyle w:val="BodyText"/>
      </w:pPr>
      <w:r>
        <w:t xml:space="preserve">Dauren Bekzhanov</w:t>
      </w:r>
    </w:p>
    <w:p>
      <w:pPr>
        <w:pStyle w:val="BodyText"/>
      </w:pPr>
      <w:r>
        <w:t xml:space="preserve">Managing Director</w:t>
      </w:r>
    </w:p>
    <w:p>
      <w:pPr>
        <w:pStyle w:val="BodyText"/>
      </w:pPr>
      <w:r>
        <w:t xml:space="preserve">Astana Trade Partners LLP</w:t>
      </w:r>
    </w:p>
    <w:p>
      <w:pPr>
        <w:pStyle w:val="BodyText"/>
      </w:pPr>
      <w:r>
        <w:t xml:space="preserve">Signature &amp; Date</w:t>
      </w:r>
    </w:p>
    <w:p>
      <w:pPr>
        <w:pStyle w:val="BodyText"/>
      </w:pPr>
      <w:r>
        <w:t xml:space="preserve">Almaty Bespoke Tailor House | 145 Abai Avenue, Almaty, Kazakhstan 050040 | +7 (727) 312-45-67 | info@almatybespoquetailor.kz</w:t>
      </w:r>
    </w:p>
    <w:p>
      <w:pPr>
        <w:pStyle w:val="BodyText"/>
      </w:pPr>
      <w:r>
        <w:t xml:space="preserve">Quotation Estimate No. QE-ALM-2025-0347 | Page 1 of 1 | This document is generated electronically and is valid without a physical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Tailor Services - Kazakhstan Almaty</dc:title>
  <dc:creator/>
  <dc:language>en</dc:language>
  <cp:keywords/>
  <dcterms:created xsi:type="dcterms:W3CDTF">2026-10-10T01:06:01Z</dcterms:created>
  <dcterms:modified xsi:type="dcterms:W3CDTF">2026-10-10T01:06:01Z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