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Tailor Services — Myanmar Yangon</w:t>
      </w:r>
    </w:p>
    <w:bookmarkEnd w:id="20"/>
    <w:bookmarkStart w:id="21" w:name="prepared-by"/>
    <w:p>
      <w:pPr>
        <w:pStyle w:val="Heading3"/>
      </w:pPr>
      <w:r>
        <w:t xml:space="preserve">Prepared By:</w:t>
      </w:r>
    </w:p>
    <w:p>
      <w:pPr>
        <w:pStyle w:val="FirstParagraph"/>
      </w:pPr>
      <w:r>
        <w:rPr>
          <w:bCs/>
          <w:b/>
        </w:rPr>
        <w:t xml:space="preserve">Golden Lotus Tailor House</w:t>
      </w:r>
    </w:p>
    <w:p>
      <w:pPr>
        <w:pStyle w:val="BodyText"/>
      </w:pPr>
      <w:r>
        <w:t xml:space="preserve">245, Bogyoke Avenue, Kyauktada Township</w:t>
      </w:r>
    </w:p>
    <w:p>
      <w:pPr>
        <w:pStyle w:val="BodyText"/>
      </w:pPr>
      <w:r>
        <w:t xml:space="preserve">Yangon, Myanmar 11111</w:t>
      </w:r>
    </w:p>
    <w:p>
      <w:pPr>
        <w:pStyle w:val="BodyText"/>
      </w:pPr>
      <w:r>
        <w:t xml:space="preserve">Tel: +95-9-795-123-456</w:t>
      </w:r>
    </w:p>
    <w:p>
      <w:pPr>
        <w:pStyle w:val="BodyText"/>
      </w:pPr>
      <w:r>
        <w:t xml:space="preserve">Email: info@goldenlotustailor.com.mm</w:t>
      </w:r>
    </w:p>
    <w:p>
      <w:pPr>
        <w:pStyle w:val="BodyText"/>
      </w:pPr>
      <w:r>
        <w:t xml:space="preserve">Tax Reg. No: 3-0012-45678</w:t>
      </w:r>
    </w:p>
    <w:bookmarkEnd w:id="21"/>
    <w:bookmarkStart w:id="22" w:name="prepared-for"/>
    <w:p>
      <w:pPr>
        <w:pStyle w:val="Heading3"/>
      </w:pPr>
      <w:r>
        <w:t xml:space="preserve">Prepared For:</w:t>
      </w:r>
    </w:p>
    <w:p>
      <w:pPr>
        <w:pStyle w:val="FirstParagraph"/>
      </w:pPr>
      <w:r>
        <w:rPr>
          <w:bCs/>
          <w:b/>
        </w:rPr>
        <w:t xml:space="preserve">Mr. Aung Kyaw Min</w:t>
      </w:r>
    </w:p>
    <w:p>
      <w:pPr>
        <w:pStyle w:val="BodyText"/>
      </w:pPr>
      <w:r>
        <w:t xml:space="preserve">88, Anawrahta Road, Kamayut Township</w:t>
      </w:r>
    </w:p>
    <w:p>
      <w:pPr>
        <w:pStyle w:val="BodyText"/>
      </w:pPr>
      <w:r>
        <w:t xml:space="preserve">Yangon, Myanmar 11112</w:t>
      </w:r>
    </w:p>
    <w:p>
      <w:pPr>
        <w:pStyle w:val="BodyText"/>
      </w:pPr>
      <w:r>
        <w:t xml:space="preserve">Tel: +95-9-456-789-012</w:t>
      </w:r>
    </w:p>
    <w:p>
      <w:pPr>
        <w:pStyle w:val="BodyText"/>
      </w:pPr>
      <w:r>
        <w:t xml:space="preserve">Email: aungkyawmin@email.com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GLE-2025-00472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Myanmar Kyat (MMK)</w:t>
            </w:r>
          </w:p>
        </w:tc>
      </w:tr>
      <w:tr>
        <w:tc>
          <w:tcPr/>
          <w:p>
            <w:pPr>
              <w:pStyle w:val="Compact"/>
              <w:jc w:val="left"/>
            </w:pPr>
            <w:r>
              <w:t xml:space="preserve">Service Location:</w:t>
            </w:r>
          </w:p>
        </w:tc>
        <w:tc>
          <w:tcPr>
            <w:gridSpan w:val="3"/>
          </w:tcPr>
          <w:p>
            <w:pPr>
              <w:pStyle w:val="Compact"/>
              <w:jc w:val="left"/>
            </w:pPr>
            <w:r>
              <w:t xml:space="preserve">Golden Lotus Tailor House, Bogyoke Avenue, Yangon, Myanmar</w:t>
            </w:r>
          </w:p>
        </w:tc>
      </w:tr>
    </w:tbl>
    <w:bookmarkStart w:id="23" w:name="scope-of-tailor-services-myanmar-yangon"/>
    <w:p>
      <w:pPr>
        <w:pStyle w:val="Heading2"/>
      </w:pPr>
      <w:r>
        <w:t xml:space="preserve">Scope of Tailor Services — Myanmar Yangon</w:t>
      </w:r>
    </w:p>
    <w:p>
      <w:pPr>
        <w:pStyle w:val="FirstParagraph"/>
      </w:pPr>
      <w:r>
        <w:t xml:space="preserve">This</w:t>
      </w:r>
      <w:r>
        <w:t xml:space="preserve"> </w:t>
      </w:r>
      <w:r>
        <w:t xml:space="preserve">Quotation Estimate</w:t>
      </w:r>
      <w:r>
        <w:t xml:space="preserve"> </w:t>
      </w:r>
      <w:r>
        <w:t xml:space="preserve">is issued by Golden Lotus Tailor House, a premier</w:t>
      </w:r>
      <w:r>
        <w:t xml:space="preserve"> </w:t>
      </w:r>
      <w:r>
        <w:t xml:space="preserve">Tailor</w:t>
      </w:r>
      <w:r>
        <w:t xml:space="preserve"> </w:t>
      </w:r>
      <w:r>
        <w:t xml:space="preserve">establishment based in the heart of</w:t>
      </w:r>
      <w:r>
        <w:t xml:space="preserve"> </w:t>
      </w:r>
      <w:r>
        <w:t xml:space="preserve">Myanmar Yangon</w:t>
      </w:r>
      <w:r>
        <w:t xml:space="preserve">, to provide a comprehensive breakdown of all bespoke tailoring services requested by the client. Our</w:t>
      </w:r>
      <w:r>
        <w:t xml:space="preserve"> </w:t>
      </w:r>
      <w:r>
        <w:t xml:space="preserve">Tailor</w:t>
      </w:r>
      <w:r>
        <w:t xml:space="preserve"> </w:t>
      </w:r>
      <w:r>
        <w:t xml:space="preserve">workshop in Yangon has been serving the local community and international clients for over fifteen years, offering exceptional craftsmanship in traditional Burmese garments, Western formal wear, and custom-designed clothing. This</w:t>
      </w:r>
      <w:r>
        <w:t xml:space="preserve"> </w:t>
      </w:r>
      <w:r>
        <w:t xml:space="preserve">Quotation Estimate</w:t>
      </w:r>
      <w:r>
        <w:t xml:space="preserve"> </w:t>
      </w:r>
      <w:r>
        <w:t xml:space="preserve">reflects our commitment to transparency and fair pricing for all</w:t>
      </w:r>
      <w:r>
        <w:t xml:space="preserve"> </w:t>
      </w:r>
      <w:r>
        <w:t xml:space="preserve">Tailor</w:t>
      </w:r>
      <w:r>
        <w:t xml:space="preserve"> </w:t>
      </w:r>
      <w:r>
        <w:t xml:space="preserve">services rendered in</w:t>
      </w:r>
      <w:r>
        <w:t xml:space="preserve"> </w:t>
      </w:r>
      <w:r>
        <w:t xml:space="preserve">Myanmar Yangon</w:t>
      </w:r>
      <w:r>
        <w:t xml:space="preserve">.</w:t>
      </w:r>
    </w:p>
    <w:bookmarkEnd w:id="23"/>
    <w:bookmarkStart w:id="24" w:name="itemized-tailor-services-and-pricing"/>
    <w:p>
      <w:pPr>
        <w:pStyle w:val="Heading2"/>
      </w:pPr>
      <w:r>
        <w:t xml:space="preserve">Itemized Tailor Services and Pricing</w:t>
      </w:r>
    </w:p>
    <w:p>
      <w:pPr>
        <w:pStyle w:val="FirstParagraph"/>
      </w:pPr>
      <w:r>
        <w:t xml:space="preserve">No.</w:t>
      </w:r>
    </w:p>
    <w:bookmarkEnd w:id="24"/>
    <w:p>
      <w:pPr>
        <w:pStyle w:val="BodyText"/>
      </w:pPr>
      <w:r>
        <w:t xml:space="preserve">Tailor Service Description</w:t>
      </w:r>
    </w:p>
    <w:p>
      <w:pPr>
        <w:pStyle w:val="BodyText"/>
      </w:pPr>
      <w:r>
        <w:t xml:space="preserve">Material / Fabric</w:t>
      </w:r>
    </w:p>
    <w:p>
      <w:pPr>
        <w:pStyle w:val="BodyText"/>
      </w:pPr>
      <w:r>
        <w:t xml:space="preserve">Qty</w:t>
      </w:r>
    </w:p>
    <w:p>
      <w:pPr>
        <w:pStyle w:val="BodyText"/>
      </w:pPr>
      <w:r>
        <w:t xml:space="preserve">Unit Price (MMK)</w:t>
      </w:r>
    </w:p>
    <w:p>
      <w:pPr>
        <w:pStyle w:val="BodyText"/>
      </w:pPr>
      <w:r>
        <w:t xml:space="preserve">Total (MMK)</w:t>
      </w:r>
    </w:p>
    <w:p>
      <w:pPr>
        <w:pStyle w:val="BodyText"/>
      </w:pPr>
      <w:r>
        <w:t xml:space="preserve">1</w:t>
      </w:r>
    </w:p>
    <w:p>
      <w:pPr>
        <w:pStyle w:val="BodyText"/>
      </w:pPr>
      <w:r>
        <w:t xml:space="preserve">Bespoke Longyi (Traditional Burmese Wrap Skirt) — Full custom measurement, cutting, and hand-stitching by senior Tailor</w:t>
      </w:r>
    </w:p>
    <w:p>
      <w:pPr>
        <w:pStyle w:val="BodyText"/>
      </w:pPr>
      <w:r>
        <w:t xml:space="preserve">Premium Silk (Yangon-made)</w:t>
      </w:r>
    </w:p>
    <w:p>
      <w:pPr>
        <w:pStyle w:val="BodyText"/>
      </w:pPr>
      <w:r>
        <w:t xml:space="preserve">2</w:t>
      </w:r>
    </w:p>
    <w:p>
      <w:pPr>
        <w:pStyle w:val="BodyText"/>
      </w:pPr>
      <w:r>
        <w:t xml:space="preserve">45,000</w:t>
      </w:r>
    </w:p>
    <w:p>
      <w:pPr>
        <w:pStyle w:val="BodyText"/>
      </w:pPr>
      <w:r>
        <w:t xml:space="preserve">90,000</w:t>
      </w:r>
    </w:p>
    <w:p>
      <w:pPr>
        <w:pStyle w:val="BodyText"/>
      </w:pPr>
      <w:r>
        <w:t xml:space="preserve">2</w:t>
      </w:r>
    </w:p>
    <w:p>
      <w:pPr>
        <w:pStyle w:val="BodyText"/>
      </w:pPr>
      <w:r>
        <w:t xml:space="preserve">Custom Tailored Men's Suit (2-piece) — Italian wool blend, full canvas construction, hand-finished lapels</w:t>
      </w:r>
    </w:p>
    <w:p>
      <w:pPr>
        <w:pStyle w:val="BodyText"/>
      </w:pPr>
      <w:r>
        <w:t xml:space="preserve">Italian Wool Blend</w:t>
      </w:r>
    </w:p>
    <w:p>
      <w:pPr>
        <w:pStyle w:val="BodyText"/>
      </w:pPr>
      <w:r>
        <w:t xml:space="preserve">1</w:t>
      </w:r>
    </w:p>
    <w:p>
      <w:pPr>
        <w:pStyle w:val="BodyText"/>
      </w:pPr>
      <w:r>
        <w:t xml:space="preserve">380,000</w:t>
      </w:r>
    </w:p>
    <w:p>
      <w:pPr>
        <w:pStyle w:val="BodyText"/>
      </w:pPr>
      <w:r>
        <w:t xml:space="preserve">380,000</w:t>
      </w:r>
    </w:p>
    <w:p>
      <w:pPr>
        <w:pStyle w:val="BodyText"/>
      </w:pPr>
      <w:r>
        <w:t xml:space="preserve">3</w:t>
      </w:r>
    </w:p>
    <w:p>
      <w:pPr>
        <w:pStyle w:val="BodyText"/>
      </w:pPr>
      <w:r>
        <w:t xml:space="preserve">Traditional Taikpon (Burmese Trousers) — Tailored to exact fit with decorative stitching</w:t>
      </w:r>
    </w:p>
    <w:p>
      <w:pPr>
        <w:pStyle w:val="BodyText"/>
      </w:pPr>
      <w:r>
        <w:t xml:space="preserve">Cotton-Linen Blend</w:t>
      </w:r>
    </w:p>
    <w:p>
      <w:pPr>
        <w:pStyle w:val="BodyText"/>
      </w:pPr>
      <w:r>
        <w:t xml:space="preserve">2</w:t>
      </w:r>
    </w:p>
    <w:p>
      <w:pPr>
        <w:pStyle w:val="BodyText"/>
      </w:pPr>
      <w:r>
        <w:t xml:space="preserve">35,000</w:t>
      </w:r>
    </w:p>
    <w:p>
      <w:pPr>
        <w:pStyle w:val="BodyText"/>
      </w:pPr>
      <w:r>
        <w:t xml:space="preserve">70,000</w:t>
      </w:r>
    </w:p>
    <w:p>
      <w:pPr>
        <w:pStyle w:val="BodyText"/>
      </w:pPr>
      <w:r>
        <w:t xml:space="preserve">4</w:t>
      </w:r>
    </w:p>
    <w:p>
      <w:pPr>
        <w:pStyle w:val="BodyText"/>
      </w:pPr>
      <w:r>
        <w:t xml:space="preserve">Wedding Attire (Men's) — Full ensemble including jacket, trousers, waistcoat, and handkerchief, embroidered with gold thread</w:t>
      </w:r>
    </w:p>
    <w:p>
      <w:pPr>
        <w:pStyle w:val="BodyText"/>
      </w:pPr>
      <w:r>
        <w:t xml:space="preserve">Premium Velvet &amp; Silk</w:t>
      </w:r>
    </w:p>
    <w:p>
      <w:pPr>
        <w:pStyle w:val="BodyText"/>
      </w:pPr>
      <w:r>
        <w:t xml:space="preserve">1</w:t>
      </w:r>
    </w:p>
    <w:p>
      <w:pPr>
        <w:pStyle w:val="BodyText"/>
      </w:pPr>
      <w:r>
        <w:t xml:space="preserve">520,000</w:t>
      </w:r>
    </w:p>
    <w:p>
      <w:pPr>
        <w:pStyle w:val="BodyText"/>
      </w:pPr>
      <w:r>
        <w:t xml:space="preserve">520,000</w:t>
      </w:r>
    </w:p>
    <w:p>
      <w:pPr>
        <w:pStyle w:val="BodyText"/>
      </w:pPr>
      <w:r>
        <w:t xml:space="preserve">5</w:t>
      </w:r>
    </w:p>
    <w:p>
      <w:pPr>
        <w:pStyle w:val="BodyText"/>
      </w:pPr>
      <w:r>
        <w:t xml:space="preserve">Alteration &amp; Fitting Service — Up to 5 garments, including hemming, waist adjustment, and sleeve shortening</w:t>
      </w:r>
    </w:p>
    <w:p>
      <w:pPr>
        <w:pStyle w:val="BodyText"/>
      </w:pPr>
      <w:r>
        <w:t xml:space="preserve">Client-supplied</w:t>
      </w:r>
    </w:p>
    <w:p>
      <w:pPr>
        <w:pStyle w:val="BodyText"/>
      </w:pPr>
      <w:r>
        <w:t xml:space="preserve">5</w:t>
      </w:r>
    </w:p>
    <w:p>
      <w:pPr>
        <w:pStyle w:val="BodyText"/>
      </w:pPr>
      <w:r>
        <w:t xml:space="preserve">12,000</w:t>
      </w:r>
    </w:p>
    <w:p>
      <w:pPr>
        <w:pStyle w:val="BodyText"/>
      </w:pPr>
      <w:r>
        <w:t xml:space="preserve">60,000</w:t>
      </w:r>
    </w:p>
    <w:p>
      <w:pPr>
        <w:pStyle w:val="BodyText"/>
      </w:pPr>
      <w:r>
        <w:t xml:space="preserve">6</w:t>
      </w:r>
    </w:p>
    <w:p>
      <w:pPr>
        <w:pStyle w:val="BodyText"/>
      </w:pPr>
      <w:r>
        <w:t xml:space="preserve">Custom Linen Shirt (Summer Collection) — Tailored in Yangon with French cuffs and mother-of-pearl buttons</w:t>
      </w:r>
    </w:p>
    <w:p>
      <w:pPr>
        <w:pStyle w:val="BodyText"/>
      </w:pPr>
      <w:r>
        <w:t xml:space="preserve">Irish Linen</w:t>
      </w:r>
    </w:p>
    <w:p>
      <w:pPr>
        <w:pStyle w:val="BodyText"/>
      </w:pPr>
      <w:r>
        <w:t xml:space="preserve">3</w:t>
      </w:r>
    </w:p>
    <w:p>
      <w:pPr>
        <w:pStyle w:val="BodyText"/>
      </w:pPr>
      <w:r>
        <w:t xml:space="preserve">55,000</w:t>
      </w:r>
    </w:p>
    <w:p>
      <w:pPr>
        <w:pStyle w:val="BodyText"/>
      </w:pPr>
      <w:r>
        <w:t xml:space="preserve">165,000</w:t>
      </w:r>
    </w:p>
    <w:p>
      <w:pPr>
        <w:pStyle w:val="BodyText"/>
      </w:pPr>
      <w:r>
        <w:t xml:space="preserve">7</w:t>
      </w:r>
    </w:p>
    <w:p>
      <w:pPr>
        <w:pStyle w:val="BodyText"/>
      </w:pPr>
      <w:r>
        <w:t xml:space="preserve">Traditional Women's Htamein (Longyi) — Hand-embroidered floral patterns, premium silk</w:t>
      </w:r>
    </w:p>
    <w:p>
      <w:pPr>
        <w:pStyle w:val="BodyText"/>
      </w:pPr>
      <w:r>
        <w:t xml:space="preserve">Yangon Silk</w:t>
      </w:r>
    </w:p>
    <w:p>
      <w:pPr>
        <w:pStyle w:val="BodyText"/>
      </w:pPr>
      <w:r>
        <w:t xml:space="preserve">2</w:t>
      </w:r>
    </w:p>
    <w:p>
      <w:pPr>
        <w:pStyle w:val="BodyText"/>
      </w:pPr>
      <w:r>
        <w:t xml:space="preserve">65,000</w:t>
      </w:r>
    </w:p>
    <w:p>
      <w:pPr>
        <w:pStyle w:val="BodyText"/>
      </w:pPr>
      <w:r>
        <w:t xml:space="preserve">130,000</w:t>
      </w:r>
    </w:p>
    <w:p>
      <w:pPr>
        <w:pStyle w:val="BodyText"/>
      </w:pPr>
      <w:r>
        <w:t xml:space="preserve">8</w:t>
      </w:r>
    </w:p>
    <w:p>
      <w:pPr>
        <w:pStyle w:val="BodyText"/>
      </w:pPr>
      <w:r>
        <w:t xml:space="preserve">Urgent Express Tailoring Service — 48-hour turnaround for one formal garment (additional rush fee)</w:t>
      </w:r>
    </w:p>
    <w:p>
      <w:pPr>
        <w:pStyle w:val="BodyText"/>
      </w:pPr>
      <w:r>
        <w:t xml:space="preserve">As specified</w:t>
      </w:r>
    </w:p>
    <w:p>
      <w:pPr>
        <w:pStyle w:val="BodyText"/>
      </w:pPr>
      <w:r>
        <w:t xml:space="preserve">1</w:t>
      </w:r>
    </w:p>
    <w:p>
      <w:pPr>
        <w:pStyle w:val="BodyText"/>
      </w:pPr>
      <w:r>
        <w:t xml:space="preserve">85,000</w:t>
      </w:r>
    </w:p>
    <w:p>
      <w:pPr>
        <w:pStyle w:val="BodyText"/>
      </w:pPr>
      <w:r>
        <w:t xml:space="preserve">85,000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1,500,000 MMK</w:t>
            </w:r>
          </w:p>
        </w:tc>
      </w:tr>
      <w:tr>
        <w:tc>
          <w:tcPr/>
          <w:p>
            <w:pPr>
              <w:pStyle w:val="Compact"/>
              <w:jc w:val="left"/>
            </w:pPr>
            <w:r>
              <w:t xml:space="preserve">VAT (5% — Myanmar Tax Authority)</w:t>
            </w:r>
          </w:p>
        </w:tc>
        <w:tc>
          <w:tcPr/>
          <w:p>
            <w:pPr>
              <w:pStyle w:val="Compact"/>
              <w:jc w:val="left"/>
            </w:pPr>
            <w:r>
              <w:t xml:space="preserve">75,000 MMK</w:t>
            </w:r>
          </w:p>
        </w:tc>
      </w:tr>
      <w:tr>
        <w:tc>
          <w:tcPr/>
          <w:p>
            <w:pPr>
              <w:pStyle w:val="Compact"/>
              <w:jc w:val="left"/>
            </w:pPr>
            <w:r>
              <w:t xml:space="preserve">Delivery within Yangon City</w:t>
            </w:r>
          </w:p>
        </w:tc>
        <w:tc>
          <w:tcPr/>
          <w:p>
            <w:pPr>
              <w:pStyle w:val="Compact"/>
              <w:jc w:val="left"/>
            </w:pPr>
            <w:r>
              <w:t xml:space="preserve">15,000 MMK</w:t>
            </w:r>
          </w:p>
        </w:tc>
      </w:tr>
      <w:tr>
        <w:tc>
          <w:tcPr/>
          <w:p>
            <w:pPr>
              <w:pStyle w:val="Compact"/>
              <w:jc w:val="left"/>
            </w:pPr>
            <w:r>
              <w:t xml:space="preserve">Grand Total</w:t>
            </w:r>
          </w:p>
        </w:tc>
        <w:tc>
          <w:tcPr/>
          <w:p>
            <w:pPr>
              <w:pStyle w:val="Compact"/>
              <w:jc w:val="left"/>
            </w:pPr>
            <w:r>
              <w:t xml:space="preserve">1,590,000 MMK</w:t>
            </w:r>
          </w:p>
        </w:tc>
      </w:tr>
    </w:tbl>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w:t>
      </w:r>
      <w:r>
        <w:t xml:space="preserve"> </w:t>
      </w:r>
      <w:r>
        <w:t xml:space="preserve">Tailor</w:t>
      </w:r>
      <w:r>
        <w:t xml:space="preserve"> </w:t>
      </w:r>
      <w:r>
        <w:t xml:space="preserve">services may be subject to revision due to fluctuating fabric costs in the</w:t>
      </w:r>
      <w:r>
        <w:t xml:space="preserve"> </w:t>
      </w:r>
      <w:r>
        <w:t xml:space="preserve">Myanmar Yangon</w:t>
      </w:r>
      <w:r>
        <w:t xml:space="preserve"> </w:t>
      </w:r>
      <w:r>
        <w:t xml:space="preserve">textile market.</w:t>
      </w:r>
    </w:p>
    <w:p>
      <w:pPr>
        <w:numPr>
          <w:ilvl w:val="0"/>
          <w:numId w:val="1001"/>
        </w:numPr>
        <w:pStyle w:val="Compact"/>
      </w:pPr>
      <w:r>
        <w:t xml:space="preserve">A deposit of fifty percent (50%) of the total amount is required to commence any</w:t>
      </w:r>
      <w:r>
        <w:t xml:space="preserve"> </w:t>
      </w:r>
      <w:r>
        <w:t xml:space="preserve">Tailor</w:t>
      </w:r>
      <w:r>
        <w:t xml:space="preserve"> </w:t>
      </w:r>
      <w:r>
        <w:t xml:space="preserve">work. The remaining balance shall be due upon final fitting and collection of the finished garments at our workshop in Yangon.</w:t>
      </w:r>
    </w:p>
    <w:p>
      <w:pPr>
        <w:numPr>
          <w:ilvl w:val="0"/>
          <w:numId w:val="1001"/>
        </w:numPr>
        <w:pStyle w:val="Compact"/>
      </w:pPr>
      <w:r>
        <w:t xml:space="preserve">All bespoke</w:t>
      </w:r>
      <w:r>
        <w:t xml:space="preserve"> </w:t>
      </w:r>
      <w:r>
        <w:t xml:space="preserve">Tailor</w:t>
      </w:r>
      <w:r>
        <w:t xml:space="preserve"> </w:t>
      </w:r>
      <w:r>
        <w:t xml:space="preserve">items are made to the client's exact measurements. Once cutting has commenced, no refunds or exchanges will be issued for changes in design or size. This policy is standard practice for all</w:t>
      </w:r>
      <w:r>
        <w:t xml:space="preserve"> </w:t>
      </w:r>
      <w:r>
        <w:t xml:space="preserve">Tailor</w:t>
      </w:r>
      <w:r>
        <w:t xml:space="preserve"> </w:t>
      </w:r>
      <w:r>
        <w:t xml:space="preserve">houses in</w:t>
      </w:r>
      <w:r>
        <w:t xml:space="preserve"> </w:t>
      </w:r>
      <w:r>
        <w:t xml:space="preserve">Myanmar Yangon</w:t>
      </w:r>
      <w:r>
        <w:t xml:space="preserve">.</w:t>
      </w:r>
    </w:p>
    <w:p>
      <w:pPr>
        <w:numPr>
          <w:ilvl w:val="0"/>
          <w:numId w:val="1001"/>
        </w:numPr>
        <w:pStyle w:val="Compact"/>
      </w:pPr>
      <w:r>
        <w:t xml:space="preserve">Standard production time for custom</w:t>
      </w:r>
      <w:r>
        <w:t xml:space="preserve"> </w:t>
      </w:r>
      <w:r>
        <w:t xml:space="preserve">Tailor</w:t>
      </w:r>
      <w:r>
        <w:t xml:space="preserve"> </w:t>
      </w:r>
      <w:r>
        <w:t xml:space="preserve">garments is seven (7) to fourteen (14) working days, depending on complexity. The express service (Item 8) guarantees delivery within forty-eight (48) hours.</w:t>
      </w:r>
    </w:p>
    <w:p>
      <w:pPr>
        <w:numPr>
          <w:ilvl w:val="0"/>
          <w:numId w:val="1001"/>
        </w:numPr>
        <w:pStyle w:val="Compact"/>
      </w:pPr>
      <w:r>
        <w:t xml:space="preserve">One complimentary minor alteration (hem adjustment of up to 3 cm) is included with every</w:t>
      </w:r>
      <w:r>
        <w:t xml:space="preserve"> </w:t>
      </w:r>
      <w:r>
        <w:t xml:space="preserve">Tailor</w:t>
      </w:r>
      <w:r>
        <w:t xml:space="preserve"> </w:t>
      </w:r>
      <w:r>
        <w:t xml:space="preserve">item. Additional alterations will be charged at the standard rate of 12,000 MMK per adjustment.</w:t>
      </w:r>
    </w:p>
    <w:p>
      <w:pPr>
        <w:numPr>
          <w:ilvl w:val="0"/>
          <w:numId w:val="1001"/>
        </w:numPr>
        <w:pStyle w:val="Compact"/>
      </w:pPr>
      <w:r>
        <w:t xml:space="preserve">Payment may be made in Myanmar Kyat (MMK) via cash, bank transfer (CB Bank, AYA Bank, or KBZ Bank), or mobile payment (Wave Money, KBZPay). International clients may pay in USD at the prevailing Yangon exchange rate.</w:t>
      </w:r>
    </w:p>
    <w:p>
      <w:pPr>
        <w:numPr>
          <w:ilvl w:val="0"/>
          <w:numId w:val="1001"/>
        </w:numPr>
        <w:pStyle w:val="Compact"/>
      </w:pPr>
      <w:r>
        <w:t xml:space="preserve">All</w:t>
      </w:r>
      <w:r>
        <w:t xml:space="preserve"> </w:t>
      </w:r>
      <w:r>
        <w:t xml:space="preserve">Tailor</w:t>
      </w:r>
      <w:r>
        <w:t xml:space="preserve"> </w:t>
      </w:r>
      <w:r>
        <w:t xml:space="preserve">work is performed by skilled artisans at our workshop located on Bogyoke Avenue, Yangon. Clients are welcome to visit the workshop for fittings and consultations during business hours (Monday to Saturday, 9:00 AM to 6:00 PM).</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the initial deposit has been received. Golden Lotus Tailor House reserves the right to decline any order that exceeds our current production capacity in</w:t>
      </w:r>
      <w:r>
        <w:t xml:space="preserve"> </w:t>
      </w:r>
      <w:r>
        <w:t xml:space="preserve">Myanmar Yangon</w:t>
      </w:r>
      <w:r>
        <w:t xml:space="preserve">.</w:t>
      </w:r>
    </w:p>
    <w:p>
      <w:pPr>
        <w:numPr>
          <w:ilvl w:val="0"/>
          <w:numId w:val="1001"/>
        </w:numPr>
        <w:pStyle w:val="Compact"/>
      </w:pPr>
      <w:r>
        <w:t xml:space="preserve">Any disputes arising from this</w:t>
      </w:r>
      <w:r>
        <w:t xml:space="preserve"> </w:t>
      </w:r>
      <w:r>
        <w:t xml:space="preserve">Quotation Estimate</w:t>
      </w:r>
      <w:r>
        <w:t xml:space="preserve"> </w:t>
      </w:r>
      <w:r>
        <w:t xml:space="preserve">or the</w:t>
      </w:r>
      <w:r>
        <w:t xml:space="preserve"> </w:t>
      </w:r>
      <w:r>
        <w:t xml:space="preserve">Tailor</w:t>
      </w:r>
      <w:r>
        <w:t xml:space="preserve"> </w:t>
      </w:r>
      <w:r>
        <w:t xml:space="preserve">services described herein shall be resolved under the laws of the Republic of the Union of Myanmar, with jurisdiction in Yangon District Court.</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the terms outlined in this</w:t>
      </w:r>
      <w:r>
        <w:t xml:space="preserve"> </w:t>
      </w:r>
      <w:r>
        <w:t xml:space="preserve">Quotation Estimate</w:t>
      </w:r>
      <w:r>
        <w:t xml:space="preserve"> </w:t>
      </w:r>
      <w:r>
        <w:t xml:space="preserve">for the</w:t>
      </w:r>
      <w:r>
        <w:t xml:space="preserve"> </w:t>
      </w:r>
      <w:r>
        <w:t xml:space="preserve">Tailor</w:t>
      </w:r>
      <w:r>
        <w:t xml:space="preserve"> </w:t>
      </w:r>
      <w:r>
        <w:t xml:space="preserve">services to be provided in</w:t>
      </w:r>
      <w:r>
        <w:t xml:space="preserve"> </w:t>
      </w:r>
      <w:r>
        <w:t xml:space="preserve">Myanmar Yangon</w:t>
      </w:r>
      <w:r>
        <w:t xml:space="preserve">.</w:t>
      </w:r>
    </w:p>
    <w:p>
      <w:pPr>
        <w:pStyle w:val="BodyText"/>
      </w:pPr>
      <w:r>
        <w:rPr>
          <w:bCs/>
          <w:b/>
        </w:rPr>
        <w:t xml:space="preserve">For Golden Lotus Tailor House</w:t>
      </w:r>
    </w:p>
    <w:p>
      <w:pPr>
        <w:pStyle w:val="BodyText"/>
      </w:pPr>
      <w:r>
        <w:t xml:space="preserve">U Kyaw Htet Oo</w:t>
      </w:r>
    </w:p>
    <w:p>
      <w:pPr>
        <w:pStyle w:val="BodyText"/>
      </w:pPr>
      <w:r>
        <w:t xml:space="preserve">Master Tailor &amp; Owner</w:t>
      </w:r>
    </w:p>
    <w:p>
      <w:pPr>
        <w:pStyle w:val="BodyText"/>
      </w:pPr>
      <w:r>
        <w:t xml:space="preserve">Date: _______________</w:t>
      </w:r>
    </w:p>
    <w:p>
      <w:pPr>
        <w:pStyle w:val="BodyText"/>
      </w:pPr>
      <w:r>
        <w:rPr>
          <w:bCs/>
          <w:b/>
        </w:rPr>
        <w:t xml:space="preserve">For the Client</w:t>
      </w:r>
    </w:p>
    <w:p>
      <w:pPr>
        <w:pStyle w:val="BodyText"/>
      </w:pPr>
      <w:r>
        <w:t xml:space="preserve">Mr. Aung Kyaw Min</w:t>
      </w:r>
    </w:p>
    <w:p>
      <w:pPr>
        <w:pStyle w:val="BodyText"/>
      </w:pPr>
      <w:r>
        <w:t xml:space="preserve">Client Representative</w:t>
      </w:r>
    </w:p>
    <w:p>
      <w:pPr>
        <w:pStyle w:val="BodyText"/>
      </w:pPr>
      <w:r>
        <w:t xml:space="preserve">Date: _______________</w:t>
      </w:r>
    </w:p>
    <w:p>
      <w:pPr>
        <w:pStyle w:val="BodyText"/>
      </w:pPr>
      <w:r>
        <w:t xml:space="preserve">Golden Lotus Tailor House — Your Trusted Tailor in Myanmar Yangon Since 2010</w:t>
      </w:r>
    </w:p>
    <w:p>
      <w:pPr>
        <w:pStyle w:val="BodyText"/>
      </w:pPr>
      <w:r>
        <w:t xml:space="preserve">Quotation Estimate No. GLE-2025-00472 | Page 1 of 1</w:t>
      </w:r>
    </w:p>
    <w:p>
      <w:pPr>
        <w:pStyle w:val="BodyText"/>
      </w:pPr>
      <w:r>
        <w:t xml:space="preserve">This document is generated electronically and is valid without a physical stamp or seal.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Myanmar Yangon</dc:title>
  <dc:creator/>
  <dc:language>en</dc:language>
  <cp:keywords/>
  <dcterms:created xsi:type="dcterms:W3CDTF">2026-10-10T04:32:06Z</dcterms:created>
  <dcterms:modified xsi:type="dcterms:W3CDTF">2026-10-10T04:32:06Z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