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Pashupati Heritage Tailor &amp; Bespoke Atelier</w:t>
      </w:r>
    </w:p>
    <w:p>
      <w:pPr>
        <w:pStyle w:val="BodyText"/>
      </w:pPr>
      <w:r>
        <w:t xml:space="preserve">New Road, Kathmandu 44600, Nepal | Phone: +977-1-4712345 | Email: quotes@pashupatitailor.com.np</w:t>
      </w:r>
      <w:r>
        <w:br/>
      </w:r>
      <w:r>
        <w:t xml:space="preserve">VAT Registration No.: 801234567 | Ward No. 12, Kathmandu Metropolitan City</w:t>
      </w:r>
    </w:p>
    <w:bookmarkEnd w:id="20"/>
    <w:p>
      <w:pPr>
        <w:pStyle w:val="BodyText"/>
      </w:pPr>
      <w:r>
        <w:rPr>
          <w:bCs/>
          <w:b/>
        </w:rPr>
        <w:t xml:space="preserve">Quotation No.:</w:t>
      </w:r>
      <w:r>
        <w:t xml:space="preserve"> </w:t>
      </w:r>
      <w:r>
        <w:t xml:space="preserve">PHT-2025-0487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Rajesh Shrestha</w:t>
      </w:r>
      <w:r>
        <w:br/>
      </w:r>
      <w:r>
        <w:t xml:space="preserve">Thamel, Kathmandu, Nepal</w:t>
      </w:r>
      <w:r>
        <w:br/>
      </w:r>
      <w:r>
        <w:t xml:space="preserve">Phone: +977-9841234567</w:t>
      </w:r>
    </w:p>
    <w:p>
      <w:pPr>
        <w:pStyle w:val="BodyText"/>
      </w:pPr>
      <w:r>
        <w:t xml:space="preserve">Dear Mr. Shrestha,</w:t>
      </w:r>
    </w:p>
    <w:p>
      <w:pPr>
        <w:pStyle w:val="BodyText"/>
      </w:pPr>
      <w:r>
        <w:t xml:space="preserve">Thank you for visiting our</w:t>
      </w:r>
      <w:r>
        <w:t xml:space="preserve"> </w:t>
      </w:r>
      <w:r>
        <w:t xml:space="preserve">Tailor</w:t>
      </w:r>
      <w:r>
        <w:t xml:space="preserve"> </w:t>
      </w:r>
      <w:r>
        <w:t xml:space="preserve">workshop on New Road, Kathmandu, and for your interest in our bespoke garment services. This</w:t>
      </w:r>
      <w:r>
        <w:t xml:space="preserve"> </w:t>
      </w:r>
      <w:r>
        <w:t xml:space="preserve">Quotation Estimate</w:t>
      </w:r>
      <w:r>
        <w:t xml:space="preserve"> </w:t>
      </w:r>
      <w:r>
        <w:t xml:space="preserve">has been carefully prepared based on the measurements, fabric selections, and design preferences you discussed with our senior master</w:t>
      </w:r>
      <w:r>
        <w:t xml:space="preserve"> </w:t>
      </w:r>
      <w:r>
        <w:t xml:space="preserve">Tailor</w:t>
      </w:r>
      <w:r>
        <w:t xml:space="preserve">, Mr. Dhan Bahadur Thapa, during your consultation on 12 June 2025. We are proud to serve clients across</w:t>
      </w:r>
      <w:r>
        <w:t xml:space="preserve"> </w:t>
      </w:r>
      <w:r>
        <w:t xml:space="preserve">Nepal</w:t>
      </w:r>
      <w:r>
        <w:t xml:space="preserve"> </w:t>
      </w:r>
      <w:r>
        <w:t xml:space="preserve">and the broader Kathmandu Valley with traditional craftsmanship combined with modern precision.</w:t>
      </w:r>
    </w:p>
    <w:bookmarkStart w:id="21" w:name="X56e2751e9d6ed57b06b7656d4d948f12d997d8e"/>
    <w:p>
      <w:pPr>
        <w:pStyle w:val="Heading2"/>
      </w:pPr>
      <w:r>
        <w:t xml:space="preserve">Itemised Quotation Estimate – Tailoring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Tailoring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Bespoke 3-Piece Suit (Jacket, Trousers, Waistcoat) – Full canvas construction, hand-stitched lapels, interior lining in silk</w:t>
            </w:r>
          </w:p>
        </w:tc>
        <w:tc>
          <w:tcPr/>
          <w:p>
            <w:pPr>
              <w:pStyle w:val="Compact"/>
              <w:jc w:val="left"/>
            </w:pPr>
            <w:r>
              <w:t xml:space="preserve">Italian Wool 240gsm, Charcoal Grey</w:t>
            </w:r>
          </w:p>
        </w:tc>
        <w:tc>
          <w:tcPr/>
          <w:p>
            <w:pPr>
              <w:pStyle w:val="Compact"/>
              <w:jc w:val="left"/>
            </w:pPr>
            <w:r>
              <w:t xml:space="preserve">1 Set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Traditional Nepali Achhara (Daura Suruwal) – Hand-tailored with embroidered waistband and traditional button closures</w:t>
            </w:r>
          </w:p>
        </w:tc>
        <w:tc>
          <w:tcPr/>
          <w:p>
            <w:pPr>
              <w:pStyle w:val="Compact"/>
              <w:jc w:val="left"/>
            </w:pPr>
            <w:r>
              <w:t xml:space="preserve">Local Dhaka Fabric, Maroon</w:t>
            </w:r>
          </w:p>
        </w:tc>
        <w:tc>
          <w:tcPr/>
          <w:p>
            <w:pPr>
              <w:pStyle w:val="Compact"/>
              <w:jc w:val="left"/>
            </w:pPr>
            <w:r>
              <w:t xml:space="preserve">1 Set</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3</w:t>
            </w:r>
          </w:p>
        </w:tc>
        <w:tc>
          <w:tcPr/>
          <w:p>
            <w:pPr>
              <w:pStyle w:val="Compact"/>
              <w:jc w:val="left"/>
            </w:pPr>
            <w:r>
              <w:t xml:space="preserve">Formal Dress Shirt (2 pieces) – French placket, mother-of-pearl buttons, single-needle stitching</w:t>
            </w:r>
          </w:p>
        </w:tc>
        <w:tc>
          <w:tcPr/>
          <w:p>
            <w:pPr>
              <w:pStyle w:val="Compact"/>
              <w:jc w:val="left"/>
            </w:pPr>
            <w:r>
              <w:t xml:space="preserve">Egyptian Cotton 120s, White &amp; Light Blue</w:t>
            </w:r>
          </w:p>
        </w:tc>
        <w:tc>
          <w:tcPr/>
          <w:p>
            <w:pPr>
              <w:pStyle w:val="Compact"/>
              <w:jc w:val="left"/>
            </w:pPr>
            <w:r>
              <w:t xml:space="preserve">2 Pcs</w:t>
            </w:r>
          </w:p>
        </w:tc>
        <w:tc>
          <w:tcPr/>
          <w:p>
            <w:pPr>
              <w:pStyle w:val="Compact"/>
              <w:jc w:val="left"/>
            </w:pPr>
            <w:r>
              <w:t xml:space="preserve">4,800</w:t>
            </w:r>
          </w:p>
        </w:tc>
        <w:tc>
          <w:tcPr/>
          <w:p>
            <w:pPr>
              <w:pStyle w:val="Compact"/>
              <w:jc w:val="left"/>
            </w:pPr>
            <w:r>
              <w:t xml:space="preserve">9,600</w:t>
            </w:r>
          </w:p>
        </w:tc>
      </w:tr>
      <w:tr>
        <w:tc>
          <w:tcPr/>
          <w:p>
            <w:pPr>
              <w:pStyle w:val="Compact"/>
              <w:jc w:val="left"/>
            </w:pPr>
            <w:r>
              <w:t xml:space="preserve">4</w:t>
            </w:r>
          </w:p>
        </w:tc>
        <w:tc>
          <w:tcPr/>
          <w:p>
            <w:pPr>
              <w:pStyle w:val="Compact"/>
              <w:jc w:val="left"/>
            </w:pPr>
            <w:r>
              <w:t xml:space="preserve">Evening Blazer with Satin Lining – Peak lapel, double-breasted, 6-button closure</w:t>
            </w:r>
          </w:p>
        </w:tc>
        <w:tc>
          <w:tcPr/>
          <w:p>
            <w:pPr>
              <w:pStyle w:val="Compact"/>
              <w:jc w:val="left"/>
            </w:pPr>
            <w:r>
              <w:t xml:space="preserve">Italian Wool-Viscose Blend, Navy</w:t>
            </w:r>
          </w:p>
        </w:tc>
        <w:tc>
          <w:tcPr/>
          <w:p>
            <w:pPr>
              <w:pStyle w:val="Compact"/>
              <w:jc w:val="left"/>
            </w:pPr>
            <w:r>
              <w:t xml:space="preserve">1 Pcs</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Alteration &amp; Fitting Session (up to 3 fittings per garment) – Includes shoulder adjustment, sleeve length, hemming, and final press</w:t>
            </w:r>
          </w:p>
        </w:tc>
        <w:tc>
          <w:tcPr/>
          <w:p>
            <w:pPr>
              <w:pStyle w:val="Compact"/>
              <w:jc w:val="left"/>
            </w:pPr>
            <w:r>
              <w:t xml:space="preserve">—</w:t>
            </w:r>
          </w:p>
        </w:tc>
        <w:tc>
          <w:tcPr/>
          <w:p>
            <w:pPr>
              <w:pStyle w:val="Compact"/>
              <w:jc w:val="left"/>
            </w:pPr>
            <w:r>
              <w:t xml:space="preserve">4 Sessions</w:t>
            </w:r>
          </w:p>
        </w:tc>
        <w:tc>
          <w:tcPr/>
          <w:p>
            <w:pPr>
              <w:pStyle w:val="Compact"/>
              <w:jc w:val="left"/>
            </w:pPr>
            <w:r>
              <w:t xml:space="preserve">1,500</w:t>
            </w:r>
          </w:p>
        </w:tc>
        <w:tc>
          <w:tcPr/>
          <w:p>
            <w:pPr>
              <w:pStyle w:val="Compact"/>
              <w:jc w:val="left"/>
            </w:pPr>
            <w:r>
              <w:t xml:space="preserve">6,000</w:t>
            </w:r>
          </w:p>
        </w:tc>
      </w:tr>
      <w:tr>
        <w:tc>
          <w:tcPr/>
          <w:p>
            <w:pPr>
              <w:pStyle w:val="Compact"/>
              <w:jc w:val="left"/>
            </w:pPr>
            <w:r>
              <w:t xml:space="preserve">6</w:t>
            </w:r>
          </w:p>
        </w:tc>
        <w:tc>
          <w:tcPr/>
          <w:p>
            <w:pPr>
              <w:pStyle w:val="Compact"/>
              <w:jc w:val="left"/>
            </w:pPr>
            <w:r>
              <w:t xml:space="preserve">Hand-Embroidered Monogram on Jacket Lining &amp; Shirt Collar – Gold thread, initials "R.S."</w:t>
            </w:r>
          </w:p>
        </w:tc>
        <w:tc>
          <w:tcPr/>
          <w:p>
            <w:pPr>
              <w:pStyle w:val="Compact"/>
              <w:jc w:val="left"/>
            </w:pPr>
            <w:r>
              <w:t xml:space="preserve">Gold Metallic Thread</w:t>
            </w:r>
          </w:p>
        </w:tc>
        <w:tc>
          <w:tcPr/>
          <w:p>
            <w:pPr>
              <w:pStyle w:val="Compact"/>
              <w:jc w:val="left"/>
            </w:pPr>
            <w:r>
              <w:t xml:space="preserve">1 Lot</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7</w:t>
            </w:r>
          </w:p>
        </w:tc>
        <w:tc>
          <w:tcPr/>
          <w:p>
            <w:pPr>
              <w:pStyle w:val="Compact"/>
              <w:jc w:val="left"/>
            </w:pPr>
            <w:r>
              <w:t xml:space="preserve">Garment Care &amp; Storage – Acid-free tissue wrapping, cedar wood hanger, dust cover, and 6-month free re-pressing</w:t>
            </w:r>
          </w:p>
        </w:tc>
        <w:tc>
          <w:tcPr/>
          <w:p>
            <w:pPr>
              <w:pStyle w:val="Compact"/>
              <w:jc w:val="left"/>
            </w:pPr>
            <w:r>
              <w:t xml:space="preserve">—</w:t>
            </w:r>
          </w:p>
        </w:tc>
        <w:tc>
          <w:tcPr/>
          <w:p>
            <w:pPr>
              <w:pStyle w:val="Compact"/>
              <w:jc w:val="left"/>
            </w:pPr>
            <w:r>
              <w:t xml:space="preserve">1 Lot</w:t>
            </w:r>
          </w:p>
        </w:tc>
        <w:tc>
          <w:tcPr/>
          <w:p>
            <w:pPr>
              <w:pStyle w:val="Compact"/>
              <w:jc w:val="left"/>
            </w:pPr>
            <w:r>
              <w:t xml:space="preserve">2,500</w:t>
            </w:r>
          </w:p>
        </w:tc>
        <w:tc>
          <w:tcPr/>
          <w:p>
            <w:pPr>
              <w:pStyle w:val="Compact"/>
              <w:jc w:val="left"/>
            </w:pPr>
            <w:r>
              <w:t xml:space="preserve">2,500</w:t>
            </w:r>
          </w:p>
        </w:tc>
      </w:tr>
      <w:tr>
        <w:tc>
          <w:tcPr>
            <w:gridSpan w:val="5"/>
          </w:tcPr>
          <w:p>
            <w:pPr>
              <w:pStyle w:val="Compact"/>
              <w:jc w:val="right"/>
            </w:pPr>
            <w:r>
              <w:t xml:space="preserve">Subtotal:</w:t>
            </w:r>
          </w:p>
        </w:tc>
        <w:tc>
          <w:tcPr/>
          <w:p>
            <w:pPr>
              <w:pStyle w:val="Compact"/>
              <w:jc w:val="left"/>
            </w:pPr>
            <w:r>
              <w:t xml:space="preserve">106,800</w:t>
            </w:r>
          </w:p>
        </w:tc>
      </w:tr>
      <w:tr>
        <w:tc>
          <w:tcPr>
            <w:gridSpan w:val="5"/>
          </w:tcPr>
          <w:p>
            <w:pPr>
              <w:pStyle w:val="Compact"/>
              <w:jc w:val="right"/>
            </w:pPr>
            <w:r>
              <w:t xml:space="preserve">VAT (13%):</w:t>
            </w:r>
          </w:p>
        </w:tc>
        <w:tc>
          <w:tcPr/>
          <w:p>
            <w:pPr>
              <w:pStyle w:val="Compact"/>
              <w:jc w:val="left"/>
            </w:pPr>
            <w:r>
              <w:t xml:space="preserve">13,884</w:t>
            </w:r>
          </w:p>
        </w:tc>
      </w:tr>
      <w:tr>
        <w:tc>
          <w:tcPr>
            <w:gridSpan w:val="5"/>
          </w:tcPr>
          <w:p>
            <w:pPr>
              <w:pStyle w:val="Compact"/>
              <w:jc w:val="right"/>
            </w:pPr>
            <w:r>
              <w:t xml:space="preserve">Total Quotation Estimate Amount:</w:t>
            </w:r>
          </w:p>
        </w:tc>
        <w:tc>
          <w:tcPr/>
          <w:p>
            <w:pPr>
              <w:pStyle w:val="Compact"/>
              <w:jc w:val="left"/>
            </w:pPr>
            <w:r>
              <w:t xml:space="preserve">120,684</w:t>
            </w:r>
          </w:p>
        </w:tc>
      </w:tr>
    </w:tbl>
    <w:p>
      <w:pPr>
        <w:pStyle w:val="BodyText"/>
      </w:pPr>
      <w:r>
        <w:rPr>
          <w:bCs/>
          <w:b/>
        </w:rPr>
        <w:t xml:space="preserve">Total in Words:</w:t>
      </w:r>
      <w:r>
        <w:t xml:space="preserve"> </w:t>
      </w:r>
      <w:r>
        <w:t xml:space="preserve">One Hundred Twenty Thousand Six Hundred and Eighty-Four Nepalese Rupees Only (NPR 120,684/-).</w:t>
      </w:r>
    </w:p>
    <w:bookmarkEnd w:id="21"/>
    <w:bookmarkStart w:id="22"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Prices are subject to revision after the expiry date due to fluctuations in fabric costs in the Kathmandu market.</w:t>
      </w:r>
    </w:p>
    <w:p>
      <w:pPr>
        <w:numPr>
          <w:ilvl w:val="0"/>
          <w:numId w:val="1001"/>
        </w:numPr>
        <w:pStyle w:val="Compact"/>
      </w:pPr>
      <w:r>
        <w:t xml:space="preserve">A 50% advance payment (NPR 60,342) is required to commence the tailoring work. The remaining 50% balance (NPR 60,342) shall be due upon final fitting and delivery of the completed garments.</w:t>
      </w:r>
    </w:p>
    <w:p>
      <w:pPr>
        <w:numPr>
          <w:ilvl w:val="0"/>
          <w:numId w:val="1001"/>
        </w:numPr>
        <w:pStyle w:val="Compact"/>
      </w:pPr>
      <w:r>
        <w:t xml:space="preserve">Estimated completion time for all items listed above is twenty-one (21) working days from the date of advance payment receipt, subject to the workload of our</w:t>
      </w:r>
      <w:r>
        <w:t xml:space="preserve"> </w:t>
      </w:r>
      <w:r>
        <w:t xml:space="preserve">Tailor</w:t>
      </w:r>
      <w:r>
        <w:t xml:space="preserve"> </w:t>
      </w:r>
      <w:r>
        <w:t xml:space="preserve">team in Kathmandu.</w:t>
      </w:r>
    </w:p>
    <w:p>
      <w:pPr>
        <w:numPr>
          <w:ilvl w:val="0"/>
          <w:numId w:val="1001"/>
        </w:numPr>
        <w:pStyle w:val="Compact"/>
      </w:pPr>
      <w:r>
        <w:t xml:space="preserve">All garments will be hand-finished by our master</w:t>
      </w:r>
      <w:r>
        <w:t xml:space="preserve"> </w:t>
      </w:r>
      <w:r>
        <w:t xml:space="preserve">Tailor</w:t>
      </w:r>
      <w:r>
        <w:t xml:space="preserve"> </w:t>
      </w:r>
      <w:r>
        <w:t xml:space="preserve">and senior apprentices. We guarantee a minimum of three fitting sessions per major garment to ensure a perfect, personalised fit.</w:t>
      </w:r>
    </w:p>
    <w:p>
      <w:pPr>
        <w:numPr>
          <w:ilvl w:val="0"/>
          <w:numId w:val="1001"/>
        </w:numPr>
        <w:pStyle w:val="Compact"/>
      </w:pPr>
      <w:r>
        <w:t xml:space="preserve">Any changes to design, fabric, or measurements after the first fitting will be quoted separately and may affect the delivery timeline. Additional charges for such modifications will be communicated in writing before work proceeds.</w:t>
      </w:r>
    </w:p>
    <w:p>
      <w:pPr>
        <w:numPr>
          <w:ilvl w:val="0"/>
          <w:numId w:val="1001"/>
        </w:numPr>
        <w:pStyle w:val="Compact"/>
      </w:pPr>
      <w:r>
        <w:t xml:space="preserve">Our</w:t>
      </w:r>
      <w:r>
        <w:t xml:space="preserve"> </w:t>
      </w:r>
      <w:r>
        <w:t xml:space="preserve">Tailor</w:t>
      </w:r>
      <w:r>
        <w:t xml:space="preserve"> </w:t>
      </w:r>
      <w:r>
        <w:t xml:space="preserve">workshop in Kathmandu provides a 90-day warranty on all stitching, buttonwork, and structural integrity of the garments. Repairs within this period are complimentary.</w:t>
      </w:r>
    </w:p>
    <w:p>
      <w:pPr>
        <w:numPr>
          <w:ilvl w:val="0"/>
          <w:numId w:val="1001"/>
        </w:numPr>
        <w:pStyle w:val="Compact"/>
      </w:pPr>
      <w:r>
        <w:t xml:space="preserve">Payment may be made via cash, bank transfer (Nabil Bank, Kathmandu Main Branch, A/C No. 012-456789), or mobile banking (eSewa / Khalti). A VAT-compliant receipt will be issued for all transactions.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sign and the advance payment is received. The final agreement will be documented on a separate Purchase Order form.</w:t>
      </w:r>
    </w:p>
    <w:p>
      <w:pPr>
        <w:numPr>
          <w:ilvl w:val="0"/>
          <w:numId w:val="1001"/>
        </w:numPr>
        <w:pStyle w:val="Compact"/>
      </w:pPr>
      <w:r>
        <w:t xml:space="preserve">All work is carried out in accordance with the standards set by the Nepal Garment Manufacturers Association and the Kathmandu Valley Tailors' Guild.</w:t>
      </w:r>
    </w:p>
    <w:p>
      <w:pPr>
        <w:numPr>
          <w:ilvl w:val="0"/>
          <w:numId w:val="1001"/>
        </w:numPr>
        <w:pStyle w:val="Compact"/>
      </w:pPr>
      <w:r>
        <w:t xml:space="preserve">For any queries regarding this</w:t>
      </w:r>
      <w:r>
        <w:t xml:space="preserve"> </w:t>
      </w:r>
      <w:r>
        <w:t xml:space="preserve">Quotation Estimate</w:t>
      </w:r>
      <w:r>
        <w:t xml:space="preserve">, please contact our office at +977-1-4712345 or visit our</w:t>
      </w:r>
      <w:r>
        <w:t xml:space="preserve"> </w:t>
      </w:r>
      <w:r>
        <w:t xml:space="preserve">Tailor</w:t>
      </w:r>
      <w:r>
        <w:t xml:space="preserve"> </w:t>
      </w:r>
      <w:r>
        <w:t xml:space="preserve">shop at New Road, Kathmandu, Nepal, open Monday through Saturday, 9:00 AM to 7:00 PM.</w:t>
      </w:r>
    </w:p>
    <w:p>
      <w:pPr>
        <w:pStyle w:val="FirstParagraph"/>
      </w:pPr>
      <w:r>
        <w:rPr>
          <w:bCs/>
          <w:b/>
        </w:rPr>
        <w:t xml:space="preserve">For &amp; On Behalf of</w:t>
      </w:r>
      <w:r>
        <w:br/>
      </w:r>
      <w:r>
        <w:t xml:space="preserve">Pashupati Heritage Tailor &amp; Bespoke Atelier</w:t>
      </w:r>
      <w:r>
        <w:br/>
      </w:r>
      <w:r>
        <w:t xml:space="preserve">Kathmandu, Nepal</w:t>
      </w:r>
    </w:p>
    <w:p>
      <w:pPr>
        <w:pStyle w:val="BodyText"/>
      </w:pPr>
      <w:r>
        <w:t xml:space="preserve">Authorised Signatory</w:t>
      </w:r>
      <w:r>
        <w:br/>
      </w:r>
      <w:r>
        <w:t xml:space="preserve">Dhan Bahadur Thapa, Master Tailor</w:t>
      </w:r>
      <w:r>
        <w:br/>
      </w:r>
      <w:r>
        <w:t xml:space="preserve">Date: _______________</w:t>
      </w:r>
    </w:p>
    <w:p>
      <w:pPr>
        <w:pStyle w:val="BodyText"/>
      </w:pPr>
      <w:r>
        <w:rPr>
          <w:bCs/>
          <w:b/>
        </w:rPr>
        <w:t xml:space="preserve">Accepted By (Client)</w:t>
      </w:r>
      <w:r>
        <w:br/>
      </w:r>
      <w:r>
        <w:t xml:space="preserve">Mr. Rajesh Shrestha</w:t>
      </w:r>
      <w:r>
        <w:br/>
      </w:r>
      <w:r>
        <w:t xml:space="preserve">Thamel, Kathmandu, Nepal</w:t>
      </w:r>
    </w:p>
    <w:p>
      <w:pPr>
        <w:pStyle w:val="BodyText"/>
      </w:pPr>
      <w:r>
        <w:t xml:space="preserve">Client Signature</w:t>
      </w:r>
      <w:r>
        <w:br/>
      </w:r>
      <w:r>
        <w:t xml:space="preserve">Name: _______________</w:t>
      </w:r>
      <w:r>
        <w:br/>
      </w:r>
      <w:r>
        <w:t xml:space="preserve">Date: _______________</w:t>
      </w:r>
    </w:p>
    <w:p>
      <w:pPr>
        <w:pStyle w:val="BodyText"/>
      </w:pPr>
      <w:r>
        <w:t xml:space="preserve">This Quotation Estimate was prepared by Pashupati Heritage Tailor &amp; Bespoke Atelier, a registered tailoring establishment in Kathmandu, Nepal. We have served the Kathmandu Valley and all of Nepal for over 35 years, providing bespoke tailoring, traditional Nepali garment construction, and Western suit-making. Quotation No. PHT-2025-0487 | Page 1 of 1</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Nepal Kathmandu</dc:title>
  <dc:creator/>
  <dc:language>en</dc:language>
  <cp:keywords/>
  <dcterms:created xsi:type="dcterms:W3CDTF">2026-10-10T03:12:00Z</dcterms:created>
  <dcterms:modified xsi:type="dcterms:W3CDTF">2026-10-10T03:12:00Z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