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Manila</w:t>
      </w:r>
      <w:r>
        <w:t xml:space="preserve"> </w:t>
      </w:r>
      <w:r>
        <w:t xml:space="preserve">Tailor</w:t>
      </w:r>
      <w:r>
        <w:t xml:space="preserve"> </w:t>
      </w:r>
      <w:r>
        <w:t xml:space="preserve">Services</w:t>
      </w:r>
    </w:p>
    <w:bookmarkStart w:id="20" w:name="quotation-estimate"/>
    <w:p>
      <w:pPr>
        <w:pStyle w:val="Heading1"/>
      </w:pPr>
      <w:r>
        <w:t xml:space="preserve">QUOTATION ESTIMATE</w:t>
      </w:r>
    </w:p>
    <w:p>
      <w:pPr>
        <w:pStyle w:val="FirstParagraph"/>
      </w:pPr>
      <w:r>
        <w:t xml:space="preserve">Professional Tailor Services — Philippines Manila</w:t>
      </w:r>
    </w:p>
    <w:bookmarkEnd w:id="20"/>
    <w:bookmarkStart w:id="21" w:name="tailor-establishment"/>
    <w:p>
      <w:pPr>
        <w:pStyle w:val="Heading3"/>
      </w:pPr>
      <w:r>
        <w:t xml:space="preserve">Tailor Establishment</w:t>
      </w:r>
    </w:p>
    <w:p>
      <w:pPr>
        <w:pStyle w:val="FirstParagraph"/>
      </w:pPr>
      <w:r>
        <w:rPr>
          <w:bCs/>
          <w:b/>
        </w:rPr>
        <w:t xml:space="preserve">Manila Bespoke Tailor House</w:t>
      </w:r>
    </w:p>
    <w:p>
      <w:pPr>
        <w:pStyle w:val="BodyText"/>
      </w:pPr>
      <w:r>
        <w:t xml:space="preserve">Unit 4B, 12th Floor, Ayala Center</w:t>
      </w:r>
    </w:p>
    <w:p>
      <w:pPr>
        <w:pStyle w:val="BodyText"/>
      </w:pPr>
      <w:r>
        <w:t xml:space="preserve">Makati City, Philippines Manila 1226</w:t>
      </w:r>
    </w:p>
    <w:p>
      <w:pPr>
        <w:pStyle w:val="BodyText"/>
      </w:pPr>
      <w:r>
        <w:t xml:space="preserve">Tel: +63 (2) 8834-5678</w:t>
      </w:r>
    </w:p>
    <w:p>
      <w:pPr>
        <w:pStyle w:val="BodyText"/>
      </w:pPr>
      <w:r>
        <w:t xml:space="preserve">Email: quotes@manilabespoketailor.ph</w:t>
      </w:r>
    </w:p>
    <w:p>
      <w:pPr>
        <w:pStyle w:val="BodyText"/>
      </w:pPr>
      <w:r>
        <w:t xml:space="preserve">DTI Reg. No. 201912345678</w:t>
      </w:r>
    </w:p>
    <w:bookmarkEnd w:id="21"/>
    <w:bookmarkStart w:id="22" w:name="client-information"/>
    <w:p>
      <w:pPr>
        <w:pStyle w:val="Heading3"/>
      </w:pPr>
      <w:r>
        <w:t xml:space="preserve">Client Information</w:t>
      </w:r>
    </w:p>
    <w:p>
      <w:pPr>
        <w:pStyle w:val="FirstParagraph"/>
      </w:pPr>
      <w:r>
        <w:rPr>
          <w:bCs/>
          <w:b/>
        </w:rPr>
        <w:t xml:space="preserve">Mr. / Ms. [Client Full Name]</w:t>
      </w:r>
    </w:p>
    <w:p>
      <w:pPr>
        <w:pStyle w:val="BodyText"/>
      </w:pPr>
      <w:r>
        <w:t xml:space="preserve">[Client Address]</w:t>
      </w:r>
    </w:p>
    <w:p>
      <w:pPr>
        <w:pStyle w:val="BodyText"/>
      </w:pPr>
      <w:r>
        <w:t xml:space="preserve">Philippines Manila, [City/Barangay]</w:t>
      </w:r>
    </w:p>
    <w:p>
      <w:pPr>
        <w:pStyle w:val="BodyText"/>
      </w:pPr>
      <w:r>
        <w:t xml:space="preserve">Tel: +63 [9XX] XXX-XXXX</w:t>
      </w:r>
    </w:p>
    <w:p>
      <w:pPr>
        <w:pStyle w:val="BodyText"/>
      </w:pPr>
      <w:r>
        <w:t xml:space="preserve">Email: [client@email.com]</w:t>
      </w:r>
    </w:p>
    <w:bookmarkEnd w:id="22"/>
    <w:p>
      <w:pPr>
        <w:pStyle w:val="BodyText"/>
      </w:pPr>
      <w:r>
        <w:t xml:space="preserve">Quotation Estimate No.:</w:t>
      </w:r>
      <w:r>
        <w:t xml:space="preserve"> </w:t>
      </w:r>
      <w:r>
        <w:t xml:space="preserve">QTE-2025-0714-0032</w:t>
      </w:r>
    </w:p>
    <w:p>
      <w:pPr>
        <w:pStyle w:val="BodyText"/>
      </w:pPr>
      <w:r>
        <w:t xml:space="preserve">Date of Issue:</w:t>
      </w:r>
      <w:r>
        <w:t xml:space="preserve"> </w:t>
      </w:r>
      <w:r>
        <w:t xml:space="preserve">July 14, 2025</w:t>
      </w:r>
    </w:p>
    <w:p>
      <w:pPr>
        <w:pStyle w:val="BodyText"/>
      </w:pPr>
      <w:r>
        <w:t xml:space="preserve">Valid Until:</w:t>
      </w:r>
      <w:r>
        <w:t xml:space="preserve"> </w:t>
      </w:r>
      <w:r>
        <w:t xml:space="preserve">August 14, 2025 (30 days from date of issue)</w:t>
      </w:r>
    </w:p>
    <w:p>
      <w:pPr>
        <w:pStyle w:val="BodyText"/>
      </w:pPr>
      <w:r>
        <w:t xml:space="preserve">Prepared By:</w:t>
      </w:r>
      <w:r>
        <w:t xml:space="preserve"> </w:t>
      </w:r>
      <w:r>
        <w:t xml:space="preserve">Engr. Rafael D. Santos, Master Tailor</w:t>
      </w:r>
    </w:p>
    <w:p>
      <w:pPr>
        <w:pStyle w:val="BodyText"/>
      </w:pPr>
      <w:r>
        <w:t xml:space="preserve">Service Location:</w:t>
      </w:r>
      <w:r>
        <w:t xml:space="preserve"> </w:t>
      </w:r>
      <w:r>
        <w:t xml:space="preserve">Philippines Manila — All fittings and consultations conducted at our Manila workshop</w:t>
      </w:r>
    </w:p>
    <w:bookmarkStart w:id="23" w:name="scope-of-tailor-services"/>
    <w:p>
      <w:pPr>
        <w:pStyle w:val="Heading2"/>
      </w:pPr>
      <w:r>
        <w:t xml:space="preserve">Scope of Tailor Services</w:t>
      </w:r>
    </w:p>
    <w:p>
      <w:pPr>
        <w:pStyle w:val="FirstParagraph"/>
      </w:pPr>
      <w:r>
        <w:t xml:space="preserve">This</w:t>
      </w:r>
      <w:r>
        <w:t xml:space="preserve"> </w:t>
      </w:r>
      <w:r>
        <w:t xml:space="preserve">Quotation Estimate</w:t>
      </w:r>
      <w:r>
        <w:t xml:space="preserve"> </w:t>
      </w:r>
      <w:r>
        <w:t xml:space="preserve">is issued by Manila Bespoke Tailor House, a premier</w:t>
      </w:r>
      <w:r>
        <w:t xml:space="preserve"> </w:t>
      </w:r>
      <w:r>
        <w:t xml:space="preserve">Tailor</w:t>
      </w:r>
      <w:r>
        <w:t xml:space="preserve"> </w:t>
      </w:r>
      <w:r>
        <w:t xml:space="preserve">establishment operating in the heart of</w:t>
      </w:r>
      <w:r>
        <w:t xml:space="preserve"> </w:t>
      </w:r>
      <w:r>
        <w:t xml:space="preserve">Philippines Manila</w:t>
      </w:r>
      <w:r>
        <w:t xml:space="preserve">, to provide a comprehensive and transparent breakdown of all costs associated with the bespoke tailoring services requested by the client. Our</w:t>
      </w:r>
      <w:r>
        <w:t xml:space="preserve"> </w:t>
      </w:r>
      <w:r>
        <w:t xml:space="preserve">Tailor</w:t>
      </w:r>
      <w:r>
        <w:t xml:space="preserve"> </w:t>
      </w:r>
      <w:r>
        <w:t xml:space="preserve">workshop in Manila has served the Philippine garment industry and individual clients for over twenty-five years, and this</w:t>
      </w:r>
      <w:r>
        <w:t xml:space="preserve"> </w:t>
      </w:r>
      <w:r>
        <w:t xml:space="preserve">Quotation Estimate</w:t>
      </w:r>
      <w:r>
        <w:t xml:space="preserve"> </w:t>
      </w:r>
      <w:r>
        <w:t xml:space="preserve">reflects our commitment to excellence in every stitch, seam, and finishing detail.</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Bespoke Two-Piece Suit (Jacket &amp; Trousers) — Full canvas construction, hand-stitched lapels, functional buttonholes, and interior lining in silk</w:t>
            </w:r>
          </w:p>
        </w:tc>
        <w:tc>
          <w:tcPr/>
          <w:p>
            <w:pPr>
              <w:pStyle w:val="Compact"/>
              <w:jc w:val="left"/>
            </w:pPr>
            <w:r>
              <w:t xml:space="preserve">Italian Super 150s Wool (Charcoal Grey)</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Formal Dress Shirt (Long Sleeve) — Custom fit with French placket, mother-of-pearl buttons, and single-needle stitching</w:t>
            </w:r>
          </w:p>
        </w:tc>
        <w:tc>
          <w:tcPr/>
          <w:p>
            <w:pPr>
              <w:pStyle w:val="Compact"/>
              <w:jc w:val="left"/>
            </w:pPr>
            <w:r>
              <w:t xml:space="preserve">Egyptian Cotton 120s (White)</w:t>
            </w:r>
          </w:p>
        </w:tc>
        <w:tc>
          <w:tcPr/>
          <w:p>
            <w:pPr>
              <w:pStyle w:val="Compact"/>
              <w:jc w:val="left"/>
            </w:pPr>
            <w:r>
              <w:t xml:space="preserve">2 Pcs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Evening Blazer — Half-canvas construction with satin lining, peak lapels, and welt pockets</w:t>
            </w:r>
          </w:p>
        </w:tc>
        <w:tc>
          <w:tcPr/>
          <w:p>
            <w:pPr>
              <w:pStyle w:val="Compact"/>
              <w:jc w:val="left"/>
            </w:pPr>
            <w:r>
              <w:t xml:space="preserve">Italian Wool-Viscose Blend (Midnight Navy)</w:t>
            </w:r>
          </w:p>
        </w:tc>
        <w:tc>
          <w:tcPr/>
          <w:p>
            <w:pPr>
              <w:pStyle w:val="Compact"/>
              <w:jc w:val="left"/>
            </w:pPr>
            <w:r>
              <w:t xml:space="preserve">1 Pc</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Initial Fitting Session &amp; Pattern Drafting — Comprehensive body measurement (28 points), posture assessment, and custom pattern creation by our master</w:t>
            </w:r>
            <w:r>
              <w:t xml:space="preserve"> </w:t>
            </w:r>
            <w:r>
              <w:t xml:space="preserve">Tailor</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Second Fitting &amp; Alteration Adjustment — Mid-construction fitting for jacket, trousers, and blazer to ensure precise silhouette in</w:t>
            </w:r>
            <w:r>
              <w:t xml:space="preserve"> </w:t>
            </w:r>
            <w:r>
              <w:t xml:space="preserve">Philippines Manila</w:t>
            </w:r>
            <w:r>
              <w:t xml:space="preserve"> </w:t>
            </w:r>
            <w:r>
              <w:t xml:space="preserve">workshop</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Final Fitting, Pressing &amp; Finishing — Steam pressing, hand-finishing of edges, button attachment, and quality inspection</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Complimentary Alterations (within 30 days of delivery) — Minor hemming, sleeve adjustment, or waist tapering at no additional cost</w:t>
            </w:r>
          </w:p>
        </w:tc>
        <w:tc>
          <w:tcPr/>
          <w:p>
            <w:pPr>
              <w:pStyle w:val="Compact"/>
              <w:jc w:val="left"/>
            </w:pPr>
            <w:r>
              <w:t xml:space="preserve">N/A</w:t>
            </w:r>
          </w:p>
        </w:tc>
        <w:tc>
          <w:tcPr/>
          <w:p>
            <w:pPr>
              <w:pStyle w:val="Compact"/>
              <w:jc w:val="left"/>
            </w:pPr>
            <w:r>
              <w:t xml:space="preserve">1 Pc</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39,600.00</w:t>
            </w:r>
          </w:p>
        </w:tc>
      </w:tr>
      <w:tr>
        <w:tc>
          <w:tcPr>
            <w:gridSpan w:val="5"/>
          </w:tcPr>
          <w:p>
            <w:pPr>
              <w:pStyle w:val="Compact"/>
              <w:jc w:val="right"/>
            </w:pPr>
            <w:r>
              <w:t xml:space="preserve">VAT (12%)</w:t>
            </w:r>
          </w:p>
        </w:tc>
        <w:tc>
          <w:tcPr/>
          <w:p>
            <w:pPr>
              <w:pStyle w:val="Compact"/>
              <w:jc w:val="left"/>
            </w:pPr>
            <w:r>
              <w:t xml:space="preserve">4,752.00</w:t>
            </w:r>
          </w:p>
        </w:tc>
      </w:tr>
      <w:tr>
        <w:tc>
          <w:tcPr>
            <w:gridSpan w:val="5"/>
          </w:tcPr>
          <w:p>
            <w:pPr>
              <w:pStyle w:val="Compact"/>
              <w:jc w:val="right"/>
            </w:pPr>
            <w:r>
              <w:t xml:space="preserve">TOTAL AMOUNT DUE (PHP)</w:t>
            </w:r>
          </w:p>
        </w:tc>
        <w:tc>
          <w:tcPr/>
          <w:p>
            <w:pPr>
              <w:pStyle w:val="Compact"/>
              <w:jc w:val="left"/>
            </w:pPr>
            <w:r>
              <w:t xml:space="preserve">44,352.00</w:t>
            </w:r>
          </w:p>
        </w:tc>
      </w:tr>
    </w:tbl>
    <w:bookmarkEnd w:id="24"/>
    <w:bookmarkStart w:id="25" w:name="production-timeline"/>
    <w:p>
      <w:pPr>
        <w:pStyle w:val="Heading2"/>
      </w:pPr>
      <w:r>
        <w:t xml:space="preserve">Production Timeline</w:t>
      </w:r>
    </w:p>
    <w:p>
      <w:pPr>
        <w:pStyle w:val="FirstParagraph"/>
      </w:pPr>
      <w:r>
        <w:t xml:space="preserve">From the date of confirmed order and receipt of the initial deposit, our</w:t>
      </w:r>
      <w:r>
        <w:t xml:space="preserve"> </w:t>
      </w:r>
      <w:r>
        <w:t xml:space="preserve">Tailor</w:t>
      </w:r>
      <w:r>
        <w:t xml:space="preserve"> </w:t>
      </w:r>
      <w:r>
        <w:t xml:space="preserve">team in</w:t>
      </w:r>
      <w:r>
        <w:t xml:space="preserve"> </w:t>
      </w:r>
      <w:r>
        <w:t xml:space="preserve">Philippines Manila</w:t>
      </w:r>
      <w:r>
        <w:t xml:space="preserve"> </w:t>
      </w:r>
      <w:r>
        <w:t xml:space="preserve">will complete all garments within</w:t>
      </w:r>
      <w:r>
        <w:t xml:space="preserve"> </w:t>
      </w:r>
      <w:r>
        <w:rPr>
          <w:bCs/>
          <w:b/>
        </w:rPr>
        <w:t xml:space="preserve">twenty-one (21) calendar days</w:t>
      </w:r>
      <w:r>
        <w:t xml:space="preserve">. The schedule is as follows: Day 1–3 for pattern drafting and fabric cutting; Day 4–12 for construction and assembly; Day 13 for the second fitting; Day 14–18 for final adjustments and finishing; Day 19–21 for quality control, pressing, and preparation for client pickup at our Manila workshop.</w:t>
      </w:r>
    </w:p>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after the validity period due to fluctuations in fabric costs and exchange rates affecting imported materials sourced for our</w:t>
      </w:r>
      <w:r>
        <w:t xml:space="preserve"> </w:t>
      </w:r>
      <w:r>
        <w:t xml:space="preserve">Tailor</w:t>
      </w:r>
      <w:r>
        <w:t xml:space="preserve"> </w:t>
      </w:r>
      <w:r>
        <w:t xml:space="preserve">operations in</w:t>
      </w:r>
      <w:r>
        <w:t xml:space="preserve"> </w:t>
      </w:r>
      <w:r>
        <w:t xml:space="preserve">Philippines Manila</w:t>
      </w:r>
      <w:r>
        <w:t xml:space="preserve">.</w:t>
      </w:r>
    </w:p>
    <w:p>
      <w:pPr>
        <w:numPr>
          <w:ilvl w:val="0"/>
          <w:numId w:val="1001"/>
        </w:numPr>
        <w:pStyle w:val="Compact"/>
      </w:pPr>
      <w:r>
        <w:t xml:space="preserve">A non-refundable deposit of</w:t>
      </w:r>
      <w:r>
        <w:t xml:space="preserve"> </w:t>
      </w:r>
      <w:r>
        <w:rPr>
          <w:bCs/>
          <w:b/>
        </w:rPr>
        <w:t xml:space="preserve">50%</w:t>
      </w:r>
      <w:r>
        <w:t xml:space="preserve"> </w:t>
      </w:r>
      <w:r>
        <w:t xml:space="preserve">of the total amount (PHP 22,176.00) is required to commence production. The remaining</w:t>
      </w:r>
      <w:r>
        <w:t xml:space="preserve"> </w:t>
      </w:r>
      <w:r>
        <w:rPr>
          <w:bCs/>
          <w:b/>
        </w:rPr>
        <w:t xml:space="preserve">50%</w:t>
      </w:r>
      <w:r>
        <w:t xml:space="preserve"> </w:t>
      </w:r>
      <w:r>
        <w:t xml:space="preserve">balance (PHP 22,176.00) is due upon final fitting and before garment release.</w:t>
      </w:r>
    </w:p>
    <w:p>
      <w:pPr>
        <w:numPr>
          <w:ilvl w:val="0"/>
          <w:numId w:val="1001"/>
        </w:numPr>
        <w:pStyle w:val="Compact"/>
      </w:pPr>
      <w:r>
        <w:t xml:space="preserve">All measurements are taken at our workshop located in Makati City,</w:t>
      </w:r>
      <w:r>
        <w:t xml:space="preserve"> </w:t>
      </w:r>
      <w:r>
        <w:t xml:space="preserve">Philippines Manila</w:t>
      </w:r>
      <w:r>
        <w:t xml:space="preserve">. The client is responsible for attending all scheduled fitting sessions. Rescheduling must be communicated at least 48 hours in advance.</w:t>
      </w:r>
    </w:p>
    <w:p>
      <w:pPr>
        <w:numPr>
          <w:ilvl w:val="0"/>
          <w:numId w:val="1001"/>
        </w:numPr>
        <w:pStyle w:val="Compact"/>
      </w:pPr>
      <w:r>
        <w:t xml:space="preserve">Fabric selection is final once cutting has commenced. Any change in fabric after the cutting stage will incur an additional surcharge of PHP 2,500.00 per garment.</w:t>
      </w:r>
    </w:p>
    <w:p>
      <w:pPr>
        <w:numPr>
          <w:ilvl w:val="0"/>
          <w:numId w:val="1001"/>
        </w:numPr>
        <w:pStyle w:val="Compact"/>
      </w:pPr>
      <w:r>
        <w:t xml:space="preserve">Our</w:t>
      </w:r>
      <w:r>
        <w:t xml:space="preserve"> </w:t>
      </w:r>
      <w:r>
        <w:t xml:space="preserve">Tailor</w:t>
      </w:r>
      <w:r>
        <w:t xml:space="preserve"> </w:t>
      </w:r>
      <w:r>
        <w:t xml:space="preserve">workshop guarantees workmanship quality. Any defects in stitching, alignment, or construction discovered within thirty (30) days of delivery will be repaired at no additional charge.</w:t>
      </w:r>
    </w:p>
    <w:p>
      <w:pPr>
        <w:numPr>
          <w:ilvl w:val="0"/>
          <w:numId w:val="1001"/>
        </w:numPr>
        <w:pStyle w:val="Compact"/>
      </w:pPr>
      <w:r>
        <w:t xml:space="preserve">Payment may be made via bank transfer (BDO, BPI, or Metrobank), cash, or credit card (Visa, Mastercard). A 3% convenience fee applies to credit card transactions.</w:t>
      </w:r>
    </w:p>
    <w:p>
      <w:pPr>
        <w:numPr>
          <w:ilvl w:val="0"/>
          <w:numId w:val="1001"/>
        </w:numPr>
        <w:pStyle w:val="Compact"/>
      </w:pPr>
      <w:r>
        <w:t xml:space="preserve">This</w:t>
      </w:r>
      <w:r>
        <w:t xml:space="preserve"> </w:t>
      </w:r>
      <w:r>
        <w:t xml:space="preserve">Quotation Estimate</w:t>
      </w:r>
      <w:r>
        <w:t xml:space="preserve"> </w:t>
      </w:r>
      <w:r>
        <w:t xml:space="preserve">does not include dry cleaning, storage, or shipping. Garments must be collected from our</w:t>
      </w:r>
      <w:r>
        <w:t xml:space="preserve"> </w:t>
      </w:r>
      <w:r>
        <w:t xml:space="preserve">Philippines Manila</w:t>
      </w:r>
      <w:r>
        <w:t xml:space="preserve"> </w:t>
      </w:r>
      <w:r>
        <w:t xml:space="preserve">workshop. Courier delivery within Metro Manila is available at an additional PHP 350.00.</w:t>
      </w:r>
    </w:p>
    <w:p>
      <w:pPr>
        <w:numPr>
          <w:ilvl w:val="0"/>
          <w:numId w:val="1001"/>
        </w:numPr>
        <w:pStyle w:val="Compact"/>
      </w:pPr>
      <w:r>
        <w:t xml:space="preserve">All intellectual property rights to custom patterns drafted for the client remain with Manila Bespoke Tailor House. Patterns may be retained for future reorders at the client's discretion.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laws of the Republic of the Philippines, with jurisdiction in the courts of</w:t>
      </w:r>
      <w:r>
        <w:t xml:space="preserve"> </w:t>
      </w:r>
      <w:r>
        <w:t xml:space="preserve">Philippines Manila</w:t>
      </w:r>
      <w:r>
        <w:t xml:space="preserve">.</w:t>
      </w:r>
    </w:p>
    <w:bookmarkEnd w:id="26"/>
    <w:bookmarkStart w:id="27"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bespoke</w:t>
      </w:r>
      <w:r>
        <w:t xml:space="preserve"> </w:t>
      </w:r>
      <w:r>
        <w:t xml:space="preserve">Tailor</w:t>
      </w:r>
      <w:r>
        <w:t xml:space="preserve"> </w:t>
      </w:r>
      <w:r>
        <w:t xml:space="preserve">services to be rendered in</w:t>
      </w:r>
      <w:r>
        <w:t xml:space="preserve"> </w:t>
      </w:r>
      <w:r>
        <w:t xml:space="preserve">Philippines Manila</w:t>
      </w:r>
      <w:r>
        <w:t xml:space="preserve">. This document, once signed by both parties, constitutes a binding agreement between Manila Bespoke Tailor House and the client.</w:t>
      </w:r>
    </w:p>
    <w:p>
      <w:pPr>
        <w:pStyle w:val="BodyText"/>
      </w:pPr>
      <w:r>
        <w:rPr>
          <w:bCs/>
          <w:b/>
        </w:rPr>
        <w:t xml:space="preserve">For Manila Bespoke Tailor House</w:t>
      </w:r>
      <w:r>
        <w:br/>
      </w:r>
      <w:r>
        <w:t xml:space="preserve">Engr. Rafael D. Santos</w:t>
      </w:r>
      <w:r>
        <w:br/>
      </w:r>
      <w:r>
        <w:t xml:space="preserve">Master Tailor &amp; Proprietor</w:t>
      </w:r>
      <w:r>
        <w:br/>
      </w:r>
      <w:r>
        <w:t xml:space="preserve">Date: _______________</w:t>
      </w:r>
    </w:p>
    <w:p>
      <w:pPr>
        <w:pStyle w:val="BodyText"/>
      </w:pPr>
      <w:r>
        <w:rPr>
          <w:bCs/>
          <w:b/>
        </w:rPr>
        <w:t xml:space="preserve">Client Acceptance</w:t>
      </w:r>
      <w:r>
        <w:br/>
      </w:r>
      <w:r>
        <w:t xml:space="preserve">[Client Full Name]</w:t>
      </w:r>
      <w:r>
        <w:br/>
      </w:r>
      <w:r>
        <w:t xml:space="preserve">Signature: _______________</w:t>
      </w:r>
      <w:r>
        <w:br/>
      </w:r>
      <w:r>
        <w:t xml:space="preserve">Date: _______________</w:t>
      </w:r>
    </w:p>
    <w:p>
      <w:pPr>
        <w:pStyle w:val="BodyText"/>
      </w:pPr>
      <w:r>
        <w:t xml:space="preserve">Manila Bespoke Tailor House — Unit 4B, 12th Floor, Ayala Center, Makati City, Philippines Manila 1226</w:t>
      </w:r>
    </w:p>
    <w:p>
      <w:pPr>
        <w:pStyle w:val="BodyText"/>
      </w:pPr>
      <w:r>
        <w:t xml:space="preserve">Tel: +63 (2) 8834-5678 | Email: quotes@manilabespoketailor.ph | Mon–Sat: 9:00 AM – 6:00 PM</w:t>
      </w:r>
    </w:p>
    <w:p>
      <w:pPr>
        <w:pStyle w:val="BodyText"/>
      </w:pPr>
      <w:r>
        <w:rPr>
          <w:iCs/>
          <w:i/>
        </w:rPr>
        <w:t xml:space="preserve">This Quotation Estimate is generated for the exclusive use of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Manila Tailor Services</dc:title>
  <dc:creator/>
  <dc:language>en</dc:language>
  <cp:keywords/>
  <dcterms:created xsi:type="dcterms:W3CDTF">2026-10-10T01:15:17Z</dcterms:created>
  <dcterms:modified xsi:type="dcterms:W3CDTF">2026-10-10T01:15:17Z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