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Tailor Services — South Africa Johannesburg</w:t>
      </w:r>
    </w:p>
    <w:p>
      <w:pPr>
        <w:pStyle w:val="BodyText"/>
      </w:pPr>
      <w:r>
        <w:t xml:space="preserve">Document Reference: QE-JHB-2025-04782  |  Date Issued: 14 June 2025  |  Valid Until: 14 July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Thabo Mokoena</w:t>
      </w:r>
      <w:r>
        <w:br/>
      </w:r>
      <w:r>
        <w:t xml:space="preserve">Mokoena Bespoke Tailoring &amp; Alterations</w:t>
      </w:r>
      <w:r>
        <w:br/>
      </w:r>
      <w:r>
        <w:t xml:space="preserve">42 Vilakazi Street, Maboneng Precinct</w:t>
      </w:r>
      <w:r>
        <w:br/>
      </w:r>
      <w:r>
        <w:t xml:space="preserve">Johannesburg, 2001, South Africa</w:t>
      </w:r>
      <w:r>
        <w:br/>
      </w:r>
      <w:r>
        <w:t xml:space="preserve">Tel: +27 (0)11 447 8832</w:t>
      </w:r>
      <w:r>
        <w:br/>
      </w:r>
      <w:r>
        <w:t xml:space="preserve">Email: quotes@mokoena-tailor.co.za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Daniel van der Merwe</w:t>
      </w:r>
      <w:r>
        <w:br/>
      </w:r>
      <w:r>
        <w:t xml:space="preserve">18 Rivonia Road, Sandton</w:t>
      </w:r>
      <w:r>
        <w:br/>
      </w:r>
      <w:r>
        <w:t xml:space="preserve">Johannesburg, 2196, South Africa</w:t>
      </w:r>
      <w:r>
        <w:br/>
      </w:r>
      <w:r>
        <w:t xml:space="preserve">Tel: +27 (0)82 556 1190</w:t>
      </w:r>
      <w:r>
        <w:br/>
      </w:r>
      <w:r>
        <w:t xml:space="preserve">Email: d.vandmerwe@gmail.com</w:t>
      </w:r>
    </w:p>
    <w:bookmarkStart w:id="21" w:name="introduction-scope-of-work"/>
    <w:p>
      <w:pPr>
        <w:pStyle w:val="Heading2"/>
      </w:pPr>
      <w:r>
        <w:t xml:space="preserve">1. Introduction &amp;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 Mokoena Bespoke Tailoring &amp; Alterations, a registered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operating in the heart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specifically within the Maboneng Precinct. This document outlines the full scope of bespoke tailoring services, garment alterations, and custom garment construction that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workshop will undertake on behalf of the client. All pricing is quoted in South African Rand (ZAR) and reflects the current market rates for premium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as of June 2025.</w:t>
      </w:r>
    </w:p>
    <w:p>
      <w:pPr>
        <w:pStyle w:val="BodyText"/>
      </w:pPr>
      <w:r>
        <w:t xml:space="preserve">As a dedicated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serving the Johannesburg metropolitan area, we specialise in bespoke suit construction, formal wear, traditional African garment adaptation, and precision alterations.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covers a comprehensive package of services requested by the client for a corporate event scheduled for August 2025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bookmarkEnd w:id="21"/>
    <w:bookmarkStart w:id="22" w:name="itemised-quotation-estimate-breakdown"/>
    <w:p>
      <w:pPr>
        <w:pStyle w:val="Heading2"/>
      </w:pPr>
      <w:r>
        <w:t xml:space="preserve">2. 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Turnaround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business suit (navy wool, Italian fabric) — full measurement, cutting, and hand-stitched construction by our master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formal suit (charcoal herringbone, with waistcoat) — premium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craftsmanship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Custom-made dress shirt (Egyptian cotton, French cuffs, monogrammed) — tailored to exact fit by our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African garment adaptation — re-tailoring of existing Shweshwe fabric into a modern blazer silhouette, executed by our specialist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and re-fitting of existing trousers (hemming, tapering, seat adjustment) — standard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alteration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Hand-stitched pocket squares (silk, custom pattern) — crafted by our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workshop in</w:t>
            </w:r>
            <w:r>
              <w:t xml:space="preserve"> </w:t>
            </w:r>
            <w:r>
              <w:rPr>
                <w:bCs/>
                <w:b/>
              </w:rPr>
              <w:t xml:space="preserve">South Africa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garment pressing, steaming, and finishing — included with all bespoke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fitting sessions (up to 3 per garment) — our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will attend to the client at our Johannesburg workshop or on-site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Scheduled</w:t>
            </w:r>
          </w:p>
        </w:tc>
      </w:tr>
    </w:tbl>
    <w:bookmarkEnd w:id="22"/>
    <w:bookmarkStart w:id="23" w:name="quotation-estimate-totals"/>
    <w:p>
      <w:pPr>
        <w:pStyle w:val="Heading2"/>
      </w:pPr>
      <w:r>
        <w:t xml:space="preserve">3. Quotation Estimate Totals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(all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33,620.00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 — South African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5,043.00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within Johannesburg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0.00 (Complimentary)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—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 38,663.00</w:t>
            </w:r>
          </w:p>
        </w:tc>
      </w:tr>
    </w:tbl>
    <w:bookmarkEnd w:id="23"/>
    <w:bookmarkStart w:id="24" w:name="payment-terms-conditions"/>
    <w:p>
      <w:pPr>
        <w:pStyle w:val="Heading2"/>
      </w:pPr>
      <w:r>
        <w:t xml:space="preserve">4. Payment Terms &amp; Conditions</w:t>
      </w:r>
    </w:p>
    <w:p>
      <w:pPr>
        <w:pStyle w:val="FirstParagraph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Prices are subject to change due to fluctuations in fabric costs, exchange rates, or operational adjustments within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A 50% deposit is required to commence work on all bespoke items. The remaining 50% is due upon final fitting approval and collection.</w:t>
      </w:r>
    </w:p>
    <w:p>
      <w:pPr>
        <w:numPr>
          <w:ilvl w:val="0"/>
          <w:numId w:val="1001"/>
        </w:numPr>
        <w:pStyle w:val="Compact"/>
      </w:pPr>
      <w:r>
        <w:t xml:space="preserve">Payment may be made via EFT to our registered business account, or by credit card (Visa/Mastercard) at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workshop in Maboneng, Johannesburg.</w:t>
      </w:r>
    </w:p>
    <w:p>
      <w:pPr>
        <w:numPr>
          <w:ilvl w:val="0"/>
          <w:numId w:val="1001"/>
        </w:numPr>
        <w:pStyle w:val="Compact"/>
      </w:pPr>
      <w:r>
        <w:t xml:space="preserve">All bespoke garments are constructed to the client's exact measurements by our senior</w:t>
      </w:r>
      <w:r>
        <w:t xml:space="preserve"> </w:t>
      </w:r>
      <w:r>
        <w:rPr>
          <w:bCs/>
          <w:b/>
        </w:rPr>
        <w:t xml:space="preserve">Tailor</w:t>
      </w:r>
      <w:r>
        <w:t xml:space="preserve">. Minor adjustments (up to 2 cm) are included free of charge within 30 days of delivery.</w:t>
      </w:r>
    </w:p>
    <w:p>
      <w:pPr>
        <w:numPr>
          <w:ilvl w:val="0"/>
          <w:numId w:val="1001"/>
        </w:numPr>
        <w:pStyle w:val="Compact"/>
      </w:pPr>
      <w:r>
        <w:t xml:space="preserve">Any additional alterations beyond the included adjustments will be quoted separately at our standard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alteration rate of R 150.00 per adjustment.</w:t>
      </w:r>
    </w:p>
    <w:p>
      <w:pPr>
        <w:numPr>
          <w:ilvl w:val="0"/>
          <w:numId w:val="1001"/>
        </w:numPr>
        <w:pStyle w:val="Compact"/>
      </w:pPr>
      <w:r>
        <w:t xml:space="preserve">Lead times stated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estimates based on our current workload. Delays due to unforeseen circumstances will be communicated within 24 hours.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a signed service agreement is executed by both parties at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premises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workshop operates Monday to Friday, 08:00–17:30, and Saturday 09:00–13:00. Fittings must be scheduled within these hours.</w:t>
      </w:r>
    </w:p>
    <w:p>
      <w:pPr>
        <w:numPr>
          <w:ilvl w:val="0"/>
          <w:numId w:val="1001"/>
        </w:numPr>
        <w:pStyle w:val="Compact"/>
      </w:pPr>
      <w:r>
        <w:t xml:space="preserve">All work is covered by our workshop insurance. The client is responsible for the safekeeping of any personal garments left at the workshop beyond the agreed collection date.</w:t>
      </w:r>
    </w:p>
    <w:bookmarkEnd w:id="24"/>
    <w:bookmarkStart w:id="25" w:name="acceptance-authorisation"/>
    <w:p>
      <w:pPr>
        <w:pStyle w:val="Heading2"/>
      </w:pPr>
      <w:r>
        <w:t xml:space="preserve">5. Acceptance &amp; Authorisation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as issued by Mokoena Bespoke Tailoring &amp; Alterations,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The client confirms that all measurements, fabric selections, and design specifications discussed during the initial consultation are accurately reflected in this document.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Daniel van der Merwe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Tailor / Authorised Representative</w:t>
      </w:r>
      <w:r>
        <w:br/>
      </w:r>
      <w:r>
        <w:t xml:space="preserve">Name: Thabo Mokoena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Mokoena Bespoke Tailoring &amp; Alterations — Registered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&amp; Garment Manufacturer</w:t>
      </w:r>
      <w:r>
        <w:br/>
      </w:r>
      <w:r>
        <w:t xml:space="preserve">42 Vilakazi Street, Maboneng Precinct, Johannesburg, 2001,</w:t>
      </w:r>
      <w:r>
        <w:t xml:space="preserve"> </w:t>
      </w:r>
      <w:r>
        <w:rPr>
          <w:bCs/>
          <w:b/>
        </w:rPr>
        <w:t xml:space="preserve">South Africa</w:t>
      </w:r>
      <w:r>
        <w:br/>
      </w:r>
      <w:r>
        <w:t xml:space="preserve">Reg. No: 2019/482731/07  |  VAT Reg: 4930287612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the property of Mokoena Bespoke Tailoring &amp; Alterations and is issued exclusively for the named client.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South Africa Johannesburg</dc:title>
  <dc:creator/>
  <dc:language>en</dc:language>
  <cp:keywords/>
  <dcterms:created xsi:type="dcterms:W3CDTF">2026-10-10T02:03:03Z</dcterms:created>
  <dcterms:modified xsi:type="dcterms:W3CDTF">2026-10-10T02:03:03Z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