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Tailor Services — United States Houston</w:t>
      </w:r>
    </w:p>
    <w:bookmarkEnd w:id="20"/>
    <w:bookmarkStart w:id="21" w:name="tailor-provider"/>
    <w:p>
      <w:pPr>
        <w:pStyle w:val="Heading3"/>
      </w:pPr>
      <w:r>
        <w:t xml:space="preserve">Tailor Provider</w:t>
      </w:r>
    </w:p>
    <w:p>
      <w:pPr>
        <w:pStyle w:val="FirstParagraph"/>
      </w:pPr>
      <w:r>
        <w:rPr>
          <w:bCs/>
          <w:b/>
        </w:rPr>
        <w:t xml:space="preserve">Houston Heritage Tailor Co.</w:t>
      </w:r>
    </w:p>
    <w:p>
      <w:pPr>
        <w:pStyle w:val="BodyText"/>
      </w:pPr>
      <w:r>
        <w:t xml:space="preserve">2847 Westheimer Road, Suite 310</w:t>
      </w:r>
    </w:p>
    <w:p>
      <w:pPr>
        <w:pStyle w:val="BodyText"/>
      </w:pPr>
      <w:r>
        <w:t xml:space="preserve">Houston, Texas 77098</w:t>
      </w:r>
    </w:p>
    <w:p>
      <w:pPr>
        <w:pStyle w:val="BodyText"/>
      </w:pPr>
      <w:r>
        <w:t xml:space="preserve">United States</w:t>
      </w:r>
    </w:p>
    <w:p>
      <w:pPr>
        <w:pStyle w:val="BodyText"/>
      </w:pPr>
      <w:r>
        <w:t xml:space="preserve">Phone: (713) 555-0142</w:t>
      </w:r>
    </w:p>
    <w:p>
      <w:pPr>
        <w:pStyle w:val="BodyText"/>
      </w:pPr>
      <w:r>
        <w:t xml:space="preserve">Email: estimates@houstonheritagetailor.com</w:t>
      </w:r>
    </w:p>
    <w:bookmarkEnd w:id="21"/>
    <w:bookmarkStart w:id="22" w:name="client-information"/>
    <w:p>
      <w:pPr>
        <w:pStyle w:val="Heading3"/>
      </w:pPr>
      <w:r>
        <w:t xml:space="preserve">Client Information</w:t>
      </w:r>
    </w:p>
    <w:p>
      <w:pPr>
        <w:pStyle w:val="FirstParagraph"/>
      </w:pPr>
      <w:r>
        <w:rPr>
          <w:bCs/>
          <w:b/>
        </w:rPr>
        <w:t xml:space="preserve">Prepared For:</w:t>
      </w:r>
      <w:r>
        <w:t xml:space="preserve"> </w:t>
      </w:r>
      <w:r>
        <w:t xml:space="preserve">Mr. Jonathan R. Caldwell</w:t>
      </w:r>
    </w:p>
    <w:p>
      <w:pPr>
        <w:pStyle w:val="BodyText"/>
      </w:pPr>
      <w:r>
        <w:t xml:space="preserve">1420 Memorial Drive, Apt 5B</w:t>
      </w:r>
    </w:p>
    <w:p>
      <w:pPr>
        <w:pStyle w:val="BodyText"/>
      </w:pPr>
      <w:r>
        <w:t xml:space="preserve">Houston, Texas 77006</w:t>
      </w:r>
    </w:p>
    <w:p>
      <w:pPr>
        <w:pStyle w:val="BodyText"/>
      </w:pPr>
      <w:r>
        <w:t xml:space="preserve">United States</w:t>
      </w:r>
    </w:p>
    <w:p>
      <w:pPr>
        <w:pStyle w:val="BodyText"/>
      </w:pPr>
      <w:r>
        <w:t xml:space="preserve">Phone: (713) 555-8837</w:t>
      </w:r>
    </w:p>
    <w:p>
      <w:pPr>
        <w:pStyle w:val="BodyText"/>
      </w:pPr>
      <w:r>
        <w:t xml:space="preserve">Email: j.caldwell@email.com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HH-2025-04871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Service Location:</w:t>
            </w:r>
          </w:p>
        </w:tc>
        <w:tc>
          <w:tcPr/>
          <w:p>
            <w:pPr>
              <w:pStyle w:val="Compact"/>
              <w:jc w:val="left"/>
            </w:pPr>
            <w:r>
              <w:t xml:space="preserve">Houston, Texas — United States</w:t>
            </w:r>
          </w:p>
        </w:tc>
      </w:tr>
      <w:tr>
        <w:tc>
          <w:tcPr/>
          <w:p>
            <w:pPr>
              <w:pStyle w:val="Compact"/>
              <w:jc w:val="left"/>
            </w:pPr>
            <w:r>
              <w:t xml:space="preserve">Prepared By:</w:t>
            </w:r>
          </w:p>
        </w:tc>
        <w:tc>
          <w:tcPr/>
          <w:p>
            <w:pPr>
              <w:pStyle w:val="Compact"/>
              <w:jc w:val="left"/>
            </w:pPr>
            <w:r>
              <w:t xml:space="preserve">Master Tailor Elena Vasquez, CMT</w:t>
            </w:r>
          </w:p>
        </w:tc>
      </w:tr>
    </w:tbl>
    <w:bookmarkStart w:id="23" w:name="scope-of-tailor-services"/>
    <w:p>
      <w:pPr>
        <w:pStyle w:val="Heading2"/>
      </w:pPr>
      <w:r>
        <w:t xml:space="preserve">Scope of Tailor Services</w:t>
      </w:r>
    </w:p>
    <w:p>
      <w:pPr>
        <w:pStyle w:val="FirstParagraph"/>
      </w:pPr>
      <w:r>
        <w:t xml:space="preserve">This</w:t>
      </w:r>
      <w:r>
        <w:t xml:space="preserve"> </w:t>
      </w:r>
      <w:r>
        <w:t xml:space="preserve">Quotation Estimate</w:t>
      </w:r>
      <w:r>
        <w:t xml:space="preserve"> </w:t>
      </w:r>
      <w:r>
        <w:t xml:space="preserve">is issued by Houston Heritage Tailor Co., a licensed and insured</w:t>
      </w:r>
      <w:r>
        <w:t xml:space="preserve"> </w:t>
      </w:r>
      <w:r>
        <w:t xml:space="preserve">Tailor</w:t>
      </w:r>
      <w:r>
        <w:t xml:space="preserve"> </w:t>
      </w:r>
      <w:r>
        <w:t xml:space="preserve">establishment operating in the greater</w:t>
      </w:r>
      <w:r>
        <w:t xml:space="preserve"> </w:t>
      </w:r>
      <w:r>
        <w:t xml:space="preserve">United States Houston</w:t>
      </w:r>
      <w:r>
        <w:t xml:space="preserve"> </w:t>
      </w:r>
      <w:r>
        <w:t xml:space="preserve">metropolitan area. The following itemized services represent the complete scope of work requested by the client for bespoke garment construction, alterations, and finishing. All measurements were taken in person at our Houston, Texas workshop on June 10, 2025.</w:t>
      </w:r>
    </w:p>
    <w:bookmarkEnd w:id="23"/>
    <w:bookmarkStart w:id="24" w:name="itemized-services-pricing"/>
    <w:p>
      <w:pPr>
        <w:pStyle w:val="Heading2"/>
      </w:pPr>
      <w:r>
        <w:t xml:space="preserve">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Bespoke two-piece business suit (jacket &amp; trousers) — full construction from pattern to final pressing</w:t>
            </w:r>
          </w:p>
        </w:tc>
        <w:tc>
          <w:tcPr/>
          <w:p>
            <w:pPr>
              <w:pStyle w:val="Compact"/>
              <w:jc w:val="left"/>
            </w:pPr>
            <w:r>
              <w:t xml:space="preserve">Super 150s Italian wool, charcoal</w:t>
            </w:r>
          </w:p>
        </w:tc>
        <w:tc>
          <w:tcPr/>
          <w:p>
            <w:pPr>
              <w:pStyle w:val="Compact"/>
              <w:jc w:val="left"/>
            </w:pPr>
            <w:r>
              <w:t xml:space="preserve">1 set</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Custom dress shirt — French placket, mother-of-pearl buttons, single-needle stitching</w:t>
            </w:r>
          </w:p>
        </w:tc>
        <w:tc>
          <w:tcPr/>
          <w:p>
            <w:pPr>
              <w:pStyle w:val="Compact"/>
              <w:jc w:val="left"/>
            </w:pPr>
            <w:r>
              <w:t xml:space="preserve">Egyptian cotton, white</w:t>
            </w:r>
          </w:p>
        </w:tc>
        <w:tc>
          <w:tcPr/>
          <w:p>
            <w:pPr>
              <w:pStyle w:val="Compact"/>
              <w:jc w:val="left"/>
            </w:pPr>
            <w:r>
              <w:t xml:space="preserve">2 pcs</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3</w:t>
            </w:r>
          </w:p>
        </w:tc>
        <w:tc>
          <w:tcPr/>
          <w:p>
            <w:pPr>
              <w:pStyle w:val="Compact"/>
              <w:jc w:val="left"/>
            </w:pPr>
            <w:r>
              <w:t xml:space="preserve">Alteration &amp; re-tailoring of existing sport coat — shoulder reduction, sleeve shortening, waist suppression</w:t>
            </w:r>
          </w:p>
        </w:tc>
        <w:tc>
          <w:tcPr/>
          <w:p>
            <w:pPr>
              <w:pStyle w:val="Compact"/>
              <w:jc w:val="left"/>
            </w:pPr>
            <w:r>
              <w:t xml:space="preserve">Client-supplied garment</w:t>
            </w:r>
          </w:p>
        </w:tc>
        <w:tc>
          <w:tcPr/>
          <w:p>
            <w:pPr>
              <w:pStyle w:val="Compact"/>
              <w:jc w:val="left"/>
            </w:pPr>
            <w:r>
              <w:t xml:space="preserve">1 pc</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4</w:t>
            </w:r>
          </w:p>
        </w:tc>
        <w:tc>
          <w:tcPr/>
          <w:p>
            <w:pPr>
              <w:pStyle w:val="Compact"/>
              <w:jc w:val="left"/>
            </w:pPr>
            <w:r>
              <w:t xml:space="preserve">Hand-stitched lapel rework and buttonhole reconstruction on bespoke suit jacket</w:t>
            </w:r>
          </w:p>
        </w:tc>
        <w:tc>
          <w:tcPr/>
          <w:p>
            <w:pPr>
              <w:pStyle w:val="Compact"/>
              <w:jc w:val="left"/>
            </w:pPr>
            <w:r>
              <w:t xml:space="preserve">Included in suit</w:t>
            </w:r>
          </w:p>
        </w:tc>
        <w:tc>
          <w:tcPr/>
          <w:p>
            <w:pPr>
              <w:pStyle w:val="Compact"/>
              <w:jc w:val="left"/>
            </w:pPr>
            <w:r>
              <w:t xml:space="preserve">1 pc</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Custom leather belt — hand-burnished edges, solid brass buckle, 1.4-inch width</w:t>
            </w:r>
          </w:p>
        </w:tc>
        <w:tc>
          <w:tcPr/>
          <w:p>
            <w:pPr>
              <w:pStyle w:val="Compact"/>
              <w:jc w:val="left"/>
            </w:pPr>
            <w:r>
              <w:t xml:space="preserve">Full-grain Texas steerhide, cognac</w:t>
            </w:r>
          </w:p>
        </w:tc>
        <w:tc>
          <w:tcPr/>
          <w:p>
            <w:pPr>
              <w:pStyle w:val="Compact"/>
              <w:jc w:val="left"/>
            </w:pPr>
            <w:r>
              <w:t xml:space="preserve">1 pc</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6</w:t>
            </w:r>
          </w:p>
        </w:tc>
        <w:tc>
          <w:tcPr/>
          <w:p>
            <w:pPr>
              <w:pStyle w:val="Compact"/>
              <w:jc w:val="left"/>
            </w:pPr>
            <w:r>
              <w:t xml:space="preserve">Wedding tuxedo — shawl lapel, satin peak, cummerbund, and matching waistcoat (three-piece)</w:t>
            </w:r>
          </w:p>
        </w:tc>
        <w:tc>
          <w:tcPr/>
          <w:p>
            <w:pPr>
              <w:pStyle w:val="Compact"/>
              <w:jc w:val="left"/>
            </w:pPr>
            <w:r>
              <w:t xml:space="preserve">Midnight blue wool-silk blend</w:t>
            </w:r>
          </w:p>
        </w:tc>
        <w:tc>
          <w:tcPr/>
          <w:p>
            <w:pPr>
              <w:pStyle w:val="Compact"/>
              <w:jc w:val="left"/>
            </w:pPr>
            <w:r>
              <w:t xml:space="preserve">1 set</w:t>
            </w:r>
          </w:p>
        </w:tc>
        <w:tc>
          <w:tcPr/>
          <w:p>
            <w:pPr>
              <w:pStyle w:val="Compact"/>
              <w:jc w:val="left"/>
            </w:pPr>
            <w:r>
              <w:t xml:space="preserve">$1,680.00</w:t>
            </w:r>
          </w:p>
        </w:tc>
        <w:tc>
          <w:tcPr/>
          <w:p>
            <w:pPr>
              <w:pStyle w:val="Compact"/>
              <w:jc w:val="left"/>
            </w:pPr>
            <w:r>
              <w:t xml:space="preserve">$1,680.00</w:t>
            </w:r>
          </w:p>
        </w:tc>
      </w:tr>
      <w:tr>
        <w:tc>
          <w:tcPr/>
          <w:p>
            <w:pPr>
              <w:pStyle w:val="Compact"/>
              <w:jc w:val="left"/>
            </w:pPr>
            <w:r>
              <w:t xml:space="preserve">7</w:t>
            </w:r>
          </w:p>
        </w:tc>
        <w:tc>
          <w:tcPr/>
          <w:p>
            <w:pPr>
              <w:pStyle w:val="Compact"/>
              <w:jc w:val="left"/>
            </w:pPr>
            <w:r>
              <w:t xml:space="preserve">Final fitting session &amp; minor adjustments (up to 45 minutes) for all garments above</w:t>
            </w:r>
          </w:p>
        </w:tc>
        <w:tc>
          <w:tcPr/>
          <w:p>
            <w:pPr>
              <w:pStyle w:val="Compact"/>
              <w:jc w:val="left"/>
            </w:pPr>
            <w:r>
              <w:t xml:space="preserve">—</w:t>
            </w:r>
          </w:p>
        </w:tc>
        <w:tc>
          <w:tcPr/>
          <w:p>
            <w:pPr>
              <w:pStyle w:val="Compact"/>
              <w:jc w:val="left"/>
            </w:pPr>
            <w:r>
              <w:t xml:space="preserve">1 session</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$3,725.00</w:t>
            </w:r>
          </w:p>
        </w:tc>
      </w:tr>
      <w:tr>
        <w:tc>
          <w:tcPr/>
          <w:p>
            <w:pPr>
              <w:pStyle w:val="Compact"/>
              <w:jc w:val="left"/>
            </w:pPr>
            <w:r>
              <w:t xml:space="preserve">Texas Sales Tax (8.25%)</w:t>
            </w:r>
          </w:p>
        </w:tc>
        <w:tc>
          <w:tcPr/>
          <w:p>
            <w:pPr>
              <w:pStyle w:val="Compact"/>
              <w:jc w:val="left"/>
            </w:pPr>
            <w:r>
              <w:t xml:space="preserve">$307.31</w:t>
            </w:r>
          </w:p>
        </w:tc>
      </w:tr>
      <w:tr>
        <w:tc>
          <w:tcPr/>
          <w:p>
            <w:pPr>
              <w:pStyle w:val="Compact"/>
              <w:jc w:val="left"/>
            </w:pPr>
            <w:r>
              <w:t xml:space="preserve">Expedited Delivery Surcharge (Houston metro)</w:t>
            </w:r>
          </w:p>
        </w:tc>
        <w:tc>
          <w:tcPr/>
          <w:p>
            <w:pPr>
              <w:pStyle w:val="Compact"/>
              <w:jc w:val="left"/>
            </w:pPr>
            <w:r>
              <w:t xml:space="preserve">$45.00</w:t>
            </w:r>
          </w:p>
        </w:tc>
      </w:tr>
      <w:tr>
        <w:tc>
          <w:tcPr/>
          <w:p>
            <w:pPr>
              <w:pStyle w:val="Compact"/>
              <w:jc w:val="left"/>
            </w:pPr>
            <w:r>
              <w:t xml:space="preserve">GRAND TOTAL (USD)</w:t>
            </w:r>
          </w:p>
        </w:tc>
        <w:tc>
          <w:tcPr/>
          <w:p>
            <w:pPr>
              <w:pStyle w:val="Compact"/>
              <w:jc w:val="left"/>
            </w:pPr>
            <w:r>
              <w:t xml:space="preserve">$4,077.31</w:t>
            </w:r>
          </w:p>
        </w:tc>
      </w:tr>
    </w:tbl>
    <w:bookmarkEnd w:id="24"/>
    <w:bookmarkStart w:id="25" w:name="X06f751c0fef37426aad28df54ec1acd620508e5"/>
    <w:p>
      <w:pPr>
        <w:pStyle w:val="Heading2"/>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Pricing is subject to change after the expiration date due to fluctuating fabric costs in the United States market.</w:t>
      </w:r>
    </w:p>
    <w:p>
      <w:pPr>
        <w:numPr>
          <w:ilvl w:val="0"/>
          <w:numId w:val="1001"/>
        </w:numPr>
        <w:pStyle w:val="Compact"/>
      </w:pPr>
      <w:r>
        <w:t xml:space="preserve">A non-refundable deposit of fifty percent (50%) of the grand total, amounting to $2,038.66, is required to commence production. The remaining balance is due upon final fitting and garment collection at our Houston, Texas workshop.</w:t>
      </w:r>
    </w:p>
    <w:p>
      <w:pPr>
        <w:numPr>
          <w:ilvl w:val="0"/>
          <w:numId w:val="1001"/>
        </w:numPr>
        <w:pStyle w:val="Compact"/>
      </w:pPr>
      <w:r>
        <w:t xml:space="preserve">All bespoke garments are constructed by our Master</w:t>
      </w:r>
      <w:r>
        <w:t xml:space="preserve"> </w:t>
      </w:r>
      <w:r>
        <w:t xml:space="preserve">Tailor</w:t>
      </w:r>
      <w:r>
        <w:t xml:space="preserve"> </w:t>
      </w:r>
      <w:r>
        <w:t xml:space="preserve">and senior seamstresses in our United States Houston facility. No portion of the work is outsourced or manufactured overseas.</w:t>
      </w:r>
    </w:p>
    <w:p>
      <w:pPr>
        <w:numPr>
          <w:ilvl w:val="0"/>
          <w:numId w:val="1001"/>
        </w:numPr>
        <w:pStyle w:val="Compact"/>
      </w:pPr>
      <w:r>
        <w:t xml:space="preserve">Estimated completion timeline: bespoke suit and tuxedo — four (4) to five (5) weeks from deposit; dress shirts — ten (10) business days; alterations — five (5) business days; leather belt — seven (7) business days.</w:t>
      </w:r>
    </w:p>
    <w:p>
      <w:pPr>
        <w:numPr>
          <w:ilvl w:val="0"/>
          <w:numId w:val="1001"/>
        </w:numPr>
        <w:pStyle w:val="Compact"/>
      </w:pPr>
      <w:r>
        <w:t xml:space="preserve">One complimentary alteration session is included with each bespoke garment. Additional alterations beyond the included session will be billed at $45.00 per hour, subject to a minimum one-hour charge.</w:t>
      </w:r>
    </w:p>
    <w:p>
      <w:pPr>
        <w:numPr>
          <w:ilvl w:val="0"/>
          <w:numId w:val="1001"/>
        </w:numPr>
        <w:pStyle w:val="Compact"/>
      </w:pPr>
      <w:r>
        <w:t xml:space="preserve">All workmanship is guaranteed for a period of twelve (12) months from the date of delivery. This warranty covers stitching integrity, button attachment, and structural seams. It does not cover damage caused by improper care, dry-cleaning errors, or normal wear.</w:t>
      </w:r>
    </w:p>
    <w:p>
      <w:pPr>
        <w:numPr>
          <w:ilvl w:val="0"/>
          <w:numId w:val="1001"/>
        </w:numPr>
        <w:pStyle w:val="Compact"/>
      </w:pPr>
      <w:r>
        <w:t xml:space="preserve">Client-supplied materials (as noted in Item 3) are the sole responsibility of the client. Our</w:t>
      </w:r>
      <w:r>
        <w:t xml:space="preserve"> </w:t>
      </w:r>
      <w:r>
        <w:t xml:space="preserve">Tailor</w:t>
      </w:r>
      <w:r>
        <w:t xml:space="preserve"> </w:t>
      </w:r>
      <w:r>
        <w:t xml:space="preserve">workshop assumes no liability for pre-existing damage, shrinkage, or color bleeding in client-provided fabrics.</w:t>
      </w:r>
    </w:p>
    <w:p>
      <w:pPr>
        <w:numPr>
          <w:ilvl w:val="0"/>
          <w:numId w:val="1001"/>
        </w:numPr>
        <w:pStyle w:val="Compact"/>
      </w:pPr>
      <w:r>
        <w:t xml:space="preserve">Payment may be made via check, credit card (Visa, Mastercard, American Express), or bank transfer. A 3% convenience fee applies to credit card transactions exceeding $500.00.</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the deposit has been received. By signing below, the client acknowledges and accepts all terms listed herein.</w:t>
      </w:r>
    </w:p>
    <w:p>
      <w:pPr>
        <w:numPr>
          <w:ilvl w:val="0"/>
          <w:numId w:val="1001"/>
        </w:numPr>
        <w:pStyle w:val="Compact"/>
      </w:pPr>
      <w:r>
        <w:t xml:space="preserve">Any changes to the scope of work after production has commenced will require a written amendment to this Quotation Estimate and may result in additional charges and timeline extensions.</w:t>
      </w:r>
    </w:p>
    <w:bookmarkEnd w:id="25"/>
    <w:bookmarkStart w:id="26" w:name="acceptance-authorization"/>
    <w:p>
      <w:pPr>
        <w:pStyle w:val="Heading2"/>
      </w:pPr>
      <w:r>
        <w:t xml:space="preserve">Acceptance &amp; Authorization</w:t>
      </w:r>
    </w:p>
    <w:p>
      <w:pPr>
        <w:pStyle w:val="FirstParagraph"/>
      </w:pPr>
      <w:r>
        <w:t xml:space="preserve">By signing below, the client confirms that this</w:t>
      </w:r>
      <w:r>
        <w:t xml:space="preserve"> </w:t>
      </w:r>
      <w:r>
        <w:t xml:space="preserve">Quotation Estimate</w:t>
      </w:r>
      <w:r>
        <w:t xml:space="preserve"> </w:t>
      </w:r>
      <w:r>
        <w:t xml:space="preserve">accurately reflects the</w:t>
      </w:r>
      <w:r>
        <w:t xml:space="preserve"> </w:t>
      </w:r>
      <w:r>
        <w:t xml:space="preserve">Tailor</w:t>
      </w:r>
      <w:r>
        <w:t xml:space="preserve"> </w:t>
      </w:r>
      <w:r>
        <w:t xml:space="preserve">services requested and agrees to all terms and conditions outlined above. This document pertains exclusively to services rendered in</w:t>
      </w:r>
      <w:r>
        <w:t xml:space="preserve"> </w:t>
      </w:r>
      <w:r>
        <w:t xml:space="preserve">United States Houston</w:t>
      </w:r>
      <w:r>
        <w:t xml:space="preserve">, Texas, and is governed by the laws of the State of Texas.</w:t>
      </w:r>
    </w:p>
    <w:p>
      <w:pPr>
        <w:pStyle w:val="BodyText"/>
      </w:pPr>
      <w:r>
        <w:rPr>
          <w:bCs/>
          <w:b/>
        </w:rPr>
        <w:t xml:space="preserve">Client Signature</w:t>
      </w:r>
      <w:r>
        <w:br/>
      </w:r>
      <w:r>
        <w:t xml:space="preserve">Mr. Jonathan R. Caldwell</w:t>
      </w:r>
      <w:r>
        <w:br/>
      </w:r>
      <w:r>
        <w:t xml:space="preserve">Date: ______________________</w:t>
      </w:r>
    </w:p>
    <w:p>
      <w:pPr>
        <w:pStyle w:val="BodyText"/>
      </w:pPr>
      <w:r>
        <w:rPr>
          <w:bCs/>
          <w:b/>
        </w:rPr>
        <w:t xml:space="preserve">Tailor / Authorized Representative</w:t>
      </w:r>
      <w:r>
        <w:br/>
      </w:r>
      <w:r>
        <w:t xml:space="preserve">Elena Vasquez, CMT — Master Tailor</w:t>
      </w:r>
      <w:r>
        <w:br/>
      </w:r>
      <w:r>
        <w:t xml:space="preserve">Houston Heritage Tailor Co.</w:t>
      </w:r>
      <w:r>
        <w:br/>
      </w:r>
      <w:r>
        <w:t xml:space="preserve">Date: ______________________</w:t>
      </w:r>
    </w:p>
    <w:p>
      <w:pPr>
        <w:pStyle w:val="BodyText"/>
      </w:pPr>
      <w:r>
        <w:t xml:space="preserve">Houston Heritage Tailor Co. — Licensed Tailor &amp; Alteration Specialist — Houston, Texas — United States</w:t>
      </w:r>
      <w:r>
        <w:br/>
      </w:r>
      <w:r>
        <w:t xml:space="preserve">Quotation Estimate No. HH-2025-04871 — This document is generated electronically and is valid without a physical seal.</w:t>
      </w:r>
      <w:r>
        <w:br/>
      </w:r>
      <w:r>
        <w:t xml:space="preserve">© 2025 Houston Heritage Tailor Co.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United States Houston</dc:title>
  <dc:creator/>
  <dc:language>en</dc:language>
  <cp:keywords/>
  <dcterms:created xsi:type="dcterms:W3CDTF">2026-10-10T04:33:38Z</dcterms:created>
  <dcterms:modified xsi:type="dcterms:W3CDTF">2026-10-10T04:33:38Z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