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rPr>
          <w:bCs/>
          <w:b/>
        </w:rPr>
        <w:t xml:space="preserve">Sydney Education Recruitment &amp; Staffing Pty Ltd</w:t>
      </w:r>
    </w:p>
    <w:p>
      <w:pPr>
        <w:pStyle w:val="BodyText"/>
      </w:pPr>
      <w:r>
        <w:t xml:space="preserve">Level 12, 200 George Street, Sydney NSW 2000, Australia</w:t>
      </w:r>
    </w:p>
    <w:p>
      <w:pPr>
        <w:pStyle w:val="BodyText"/>
      </w:pPr>
      <w:r>
        <w:t xml:space="preserve">ABN: 45 123 456 789 | Tel: +61 2 9300 4567 | Email: enquiries@sydneyedurecruitment.com.au</w:t>
      </w:r>
    </w:p>
    <w:bookmarkEnd w:id="20"/>
    <w:p>
      <w:pPr>
        <w:pStyle w:val="BodyText"/>
      </w:pPr>
      <w:r>
        <w:rPr>
          <w:bCs/>
          <w:b/>
        </w:rPr>
        <w:t xml:space="preserve">Quotation Estimate No.:</w:t>
      </w:r>
      <w:r>
        <w:t xml:space="preserve"> </w:t>
      </w:r>
      <w:r>
        <w:t xml:space="preserve">QTE-2025-04871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Location:</w:t>
      </w:r>
      <w:r>
        <w:t xml:space="preserve"> </w:t>
      </w:r>
      <w:r>
        <w:t xml:space="preserve">Australia Sydney</w:t>
      </w:r>
    </w:p>
    <w:p>
      <w:pPr>
        <w:pStyle w:val="BodyText"/>
      </w:pPr>
      <w:r>
        <w:t xml:space="preserve">Parties Involved</w:t>
      </w:r>
    </w:p>
    <w:bookmarkStart w:id="21" w:name="prepared-by-supplier"/>
    <w:p>
      <w:pPr>
        <w:pStyle w:val="Heading3"/>
      </w:pPr>
      <w:r>
        <w:t xml:space="preserve">Prepared By (Supplier)</w:t>
      </w:r>
    </w:p>
    <w:p>
      <w:pPr>
        <w:pStyle w:val="FirstParagraph"/>
      </w:pPr>
      <w:r>
        <w:rPr>
          <w:bCs/>
          <w:b/>
        </w:rPr>
        <w:t xml:space="preserve">Sydney Education Recruitment &amp; Staffing Pty Ltd</w:t>
      </w:r>
      <w:r>
        <w:br/>
      </w:r>
      <w:r>
        <w:t xml:space="preserve">Level 12, 200 George Street</w:t>
      </w:r>
      <w:r>
        <w:br/>
      </w:r>
      <w:r>
        <w:t xml:space="preserve">Sydney NSW 2000</w:t>
      </w:r>
      <w:r>
        <w:br/>
      </w:r>
      <w:r>
        <w:t xml:space="preserve">Australia</w:t>
      </w:r>
      <w:r>
        <w:br/>
      </w:r>
      <w:r>
        <w:t xml:space="preserve">Contact: Ms. Eleanor Whitfield, Director</w:t>
      </w:r>
      <w:r>
        <w:br/>
      </w:r>
      <w:r>
        <w:t xml:space="preserve">Phone: +61 2 9300 4567</w:t>
      </w:r>
    </w:p>
    <w:bookmarkEnd w:id="21"/>
    <w:bookmarkStart w:id="22" w:name="prepared-for-client"/>
    <w:p>
      <w:pPr>
        <w:pStyle w:val="Heading3"/>
      </w:pPr>
      <w:r>
        <w:t xml:space="preserve">Prepared For (Client)</w:t>
      </w:r>
    </w:p>
    <w:p>
      <w:pPr>
        <w:pStyle w:val="FirstParagraph"/>
      </w:pPr>
      <w:r>
        <w:rPr>
          <w:bCs/>
          <w:b/>
        </w:rPr>
        <w:t xml:space="preserve">Harbourview Public School</w:t>
      </w:r>
      <w:r>
        <w:br/>
      </w:r>
      <w:r>
        <w:t xml:space="preserve">45 Parramatta Road</w:t>
      </w:r>
      <w:r>
        <w:br/>
      </w:r>
      <w:r>
        <w:t xml:space="preserve">Leichhardt NSW 2040</w:t>
      </w:r>
      <w:r>
        <w:br/>
      </w:r>
      <w:r>
        <w:t xml:space="preserve">Australia Sydney</w:t>
      </w:r>
      <w:r>
        <w:br/>
      </w:r>
      <w:r>
        <w:t xml:space="preserve">Contact: Mr. David Chen, Principal</w:t>
      </w:r>
      <w:r>
        <w:br/>
      </w:r>
      <w:r>
        <w:t xml:space="preserve">Phone: +61 2 9510 2233</w:t>
      </w:r>
    </w:p>
    <w:bookmarkEnd w:id="22"/>
    <w:p>
      <w:pPr>
        <w:pStyle w:val="BodyText"/>
      </w:pPr>
      <w:r>
        <w:t xml:space="preserve">Scope of Services – Teacher Primary Position</w:t>
      </w:r>
    </w:p>
    <w:p>
      <w:pPr>
        <w:pStyle w:val="BodyText"/>
      </w:pPr>
      <w:r>
        <w:t xml:space="preserve">This</w:t>
      </w:r>
      <w:r>
        <w:t xml:space="preserve"> </w:t>
      </w:r>
      <w:r>
        <w:t xml:space="preserve">Quotation Estimate</w:t>
      </w:r>
      <w:r>
        <w:t xml:space="preserve"> </w:t>
      </w:r>
      <w:r>
        <w:t xml:space="preserve">is issued by Sydney Education Recruitment &amp; Staffing Pty Ltd to Harbourview Public School for the recruitment, onboarding, and initial placement of a qualified</w:t>
      </w:r>
      <w:r>
        <w:t xml:space="preserve"> </w:t>
      </w:r>
      <w:r>
        <w:t xml:space="preserve">Teacher Primary</w:t>
      </w:r>
      <w:r>
        <w:t xml:space="preserve"> </w:t>
      </w:r>
      <w:r>
        <w:t xml:space="preserve">position within the Australia Sydney metropolitan education sector. The services outlined below are designed to meet the standards set by the New South Wales Department of Education and the Australian Institute for Teaching and School Leadership (AITSL) professional standards. The</w:t>
      </w:r>
      <w:r>
        <w:t xml:space="preserve"> </w:t>
      </w:r>
      <w:r>
        <w:t xml:space="preserve">Teacher Primary</w:t>
      </w:r>
      <w:r>
        <w:t xml:space="preserve"> </w:t>
      </w:r>
      <w:r>
        <w:t xml:space="preserve">candidate will be responsible for delivering the Australian Curriculum (Foundation to Year 6) across all learning areas including English, Mathematics, Science, Humanities and Social Sciences, The Arts, and Technologies, within a mainstream classroom setting in the Australia Sydney region.</w:t>
      </w:r>
    </w:p>
    <w:p>
      <w:pPr>
        <w:pStyle w:val="BodyText"/>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consultation and role specification development for the</w:t>
            </w:r>
            <w:r>
              <w:t xml:space="preserve"> </w:t>
            </w:r>
            <w:r>
              <w:rPr>
                <w:bCs/>
                <w:b/>
              </w:rPr>
              <w:t xml:space="preserve">Teacher Primary</w:t>
            </w:r>
            <w:r>
              <w:t xml:space="preserve"> </w:t>
            </w:r>
            <w:r>
              <w:t xml:space="preserve">position, including alignment with Australia Sydney school board requirements and NSW Education Standards Authority (NESA) compliance.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Advertising and candidate sourcing for the</w:t>
            </w:r>
            <w:r>
              <w:t xml:space="preserve"> </w:t>
            </w:r>
            <w:r>
              <w:rPr>
                <w:bCs/>
                <w:b/>
              </w:rPr>
              <w:t xml:space="preserve">Teacher Primary</w:t>
            </w:r>
            <w:r>
              <w:t xml:space="preserve"> </w:t>
            </w:r>
            <w:r>
              <w:t xml:space="preserve">role across Australia Sydney metropolitan area, including job portals, education-specific platforms, and university career centres (UNSW, UTS, Macquarie University, University of Sydney).</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Shortlisting, initial screening, and reference verification of up to 15 candidates for the</w:t>
            </w:r>
            <w:r>
              <w:t xml:space="preserve"> </w:t>
            </w:r>
            <w:r>
              <w:rPr>
                <w:bCs/>
                <w:b/>
              </w:rPr>
              <w:t xml:space="preserve">Teacher Primary</w:t>
            </w:r>
            <w:r>
              <w:t xml:space="preserve"> </w:t>
            </w:r>
            <w:r>
              <w:t xml:space="preserve">position, including verification of NSW Teaching Registration and Working with Children Check (WWCC) clearance.</w:t>
            </w:r>
          </w:p>
        </w:tc>
        <w:tc>
          <w:tcPr/>
          <w:p>
            <w:pPr>
              <w:pStyle w:val="Compact"/>
              <w:jc w:val="left"/>
            </w:pPr>
            <w:r>
              <w:t xml:space="preserve">15</w:t>
            </w:r>
          </w:p>
        </w:tc>
        <w:tc>
          <w:tcPr/>
          <w:p>
            <w:pPr>
              <w:pStyle w:val="Compact"/>
              <w:jc w:val="left"/>
            </w:pPr>
            <w:r>
              <w:t xml:space="preserve">$180.00</w:t>
            </w:r>
          </w:p>
        </w:tc>
        <w:tc>
          <w:tcPr/>
          <w:p>
            <w:pPr>
              <w:pStyle w:val="Compact"/>
              <w:jc w:val="left"/>
            </w:pPr>
            <w:r>
              <w:t xml:space="preserve">$2,700.00</w:t>
            </w:r>
          </w:p>
        </w:tc>
      </w:tr>
      <w:tr>
        <w:tc>
          <w:tcPr/>
          <w:p>
            <w:pPr>
              <w:pStyle w:val="Compact"/>
              <w:jc w:val="left"/>
            </w:pPr>
            <w:r>
              <w:t xml:space="preserve">04</w:t>
            </w:r>
          </w:p>
        </w:tc>
        <w:tc>
          <w:tcPr/>
          <w:p>
            <w:pPr>
              <w:pStyle w:val="Compact"/>
              <w:jc w:val="left"/>
            </w:pPr>
            <w:r>
              <w:t xml:space="preserve">Conducting structured interviews (up to 5 candidates) for the</w:t>
            </w:r>
            <w:r>
              <w:t xml:space="preserve"> </w:t>
            </w:r>
            <w:r>
              <w:rPr>
                <w:bCs/>
                <w:b/>
              </w:rPr>
              <w:t xml:space="preserve">Teacher Primary</w:t>
            </w:r>
            <w:r>
              <w:t xml:space="preserve"> </w:t>
            </w:r>
            <w:r>
              <w:t xml:space="preserve">role, including classroom observation assessments, curriculum planning exercises, and AITSL Professional Standards alignment evaluation.</w:t>
            </w:r>
          </w:p>
        </w:tc>
        <w:tc>
          <w:tcPr/>
          <w:p>
            <w:pPr>
              <w:pStyle w:val="Compact"/>
              <w:jc w:val="left"/>
            </w:pPr>
            <w:r>
              <w:t xml:space="preserve">5</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05</w:t>
            </w:r>
          </w:p>
        </w:tc>
        <w:tc>
          <w:tcPr/>
          <w:p>
            <w:pPr>
              <w:pStyle w:val="Compact"/>
              <w:jc w:val="left"/>
            </w:pPr>
            <w:r>
              <w:t xml:space="preserve">Preparation of final candidate report and recommendation letter for the selected</w:t>
            </w:r>
            <w:r>
              <w:t xml:space="preserve"> </w:t>
            </w:r>
            <w:r>
              <w:rPr>
                <w:bCs/>
                <w:b/>
              </w:rPr>
              <w:t xml:space="preserve">Teacher Primary</w:t>
            </w:r>
            <w:r>
              <w:t xml:space="preserve"> </w:t>
            </w:r>
            <w:r>
              <w:t xml:space="preserve">candidate, including salary benchmarking against the NSW Public Service Salary Schedule for Australia Sydney public schools.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Onboarding support and induction coordination for the appointed</w:t>
            </w:r>
            <w:r>
              <w:t xml:space="preserve"> </w:t>
            </w:r>
            <w:r>
              <w:rPr>
                <w:bCs/>
                <w:b/>
              </w:rPr>
              <w:t xml:space="preserve">Teacher Primary</w:t>
            </w:r>
            <w:r>
              <w:t xml:space="preserve">, including orientation to Australia Sydney school policies, IT systems setup, and first-week mentoring arrangement.</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07</w:t>
            </w:r>
          </w:p>
        </w:tc>
        <w:tc>
          <w:tcPr/>
          <w:p>
            <w:pPr>
              <w:pStyle w:val="Compact"/>
              <w:jc w:val="left"/>
            </w:pPr>
            <w:r>
              <w:t xml:space="preserve">Post-placement follow-up and performance check-in at 30 days and 90 days for the</w:t>
            </w:r>
            <w:r>
              <w:t xml:space="preserve"> </w:t>
            </w:r>
            <w:r>
              <w:rPr>
                <w:bCs/>
                <w:b/>
              </w:rPr>
              <w:t xml:space="preserve">Teacher Primary</w:t>
            </w:r>
            <w:r>
              <w:t xml:space="preserve"> </w:t>
            </w:r>
            <w:r>
              <w:t xml:space="preserve">to ensure successful integration into the Australia Sydney school community.</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$10,900.00</w:t>
            </w:r>
          </w:p>
        </w:tc>
      </w:tr>
      <w:tr>
        <w:tc>
          <w:tcPr/>
          <w:p>
            <w:pPr>
              <w:pStyle w:val="Compact"/>
              <w:jc w:val="left"/>
            </w:pPr>
            <w:r>
              <w:t xml:space="preserve">GST (10%)</w:t>
            </w:r>
          </w:p>
        </w:tc>
        <w:tc>
          <w:tcPr/>
          <w:p>
            <w:pPr>
              <w:pStyle w:val="Compact"/>
              <w:jc w:val="right"/>
            </w:pPr>
            <w:r>
              <w:t xml:space="preserve">$1,090.00</w:t>
            </w:r>
          </w:p>
        </w:tc>
      </w:tr>
      <w:tr>
        <w:tc>
          <w:tcPr/>
          <w:p>
            <w:pPr>
              <w:pStyle w:val="Compact"/>
              <w:jc w:val="left"/>
            </w:pPr>
            <w:r>
              <w:t xml:space="preserve">Grand Total (AUD)</w:t>
            </w:r>
          </w:p>
        </w:tc>
        <w:tc>
          <w:tcPr/>
          <w:p>
            <w:pPr>
              <w:pStyle w:val="Compact"/>
              <w:jc w:val="right"/>
            </w:pPr>
            <w:r>
              <w:t xml:space="preserve">$11,990.00</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subject to revision based on market conditions in the Australia Sydney education recruitment sector.</w:t>
      </w:r>
    </w:p>
    <w:p>
      <w:pPr>
        <w:numPr>
          <w:ilvl w:val="0"/>
          <w:numId w:val="1001"/>
        </w:numPr>
        <w:pStyle w:val="Compact"/>
      </w:pPr>
      <w:r>
        <w:t xml:space="preserve">All amounts stated in this document are in Australian Dollars (AUD) and are inclusive of applicable Goods and Services Tax (GST) at the current rate of 10% as per Australian Taxation Office regulations.</w:t>
      </w:r>
    </w:p>
    <w:p>
      <w:pPr>
        <w:numPr>
          <w:ilvl w:val="0"/>
          <w:numId w:val="1001"/>
        </w:numPr>
        <w:pStyle w:val="Compact"/>
      </w:pPr>
      <w:r>
        <w:t xml:space="preserve">The</w:t>
      </w:r>
      <w:r>
        <w:t xml:space="preserve"> </w:t>
      </w:r>
      <w:r>
        <w:t xml:space="preserve">Teacher Primary</w:t>
      </w:r>
      <w:r>
        <w:t xml:space="preserve"> </w:t>
      </w:r>
      <w:r>
        <w:t xml:space="preserve">recruitment services described herein are contingent upon the client providing timely access to school premises, interview panels, and relevant documentation within Australia Sydney as agreed upon in the service schedule.</w:t>
      </w:r>
    </w:p>
    <w:p>
      <w:pPr>
        <w:numPr>
          <w:ilvl w:val="0"/>
          <w:numId w:val="1001"/>
        </w:numPr>
        <w:pStyle w:val="Compact"/>
      </w:pPr>
      <w:r>
        <w:t xml:space="preserve">Payment terms: 50% deposit due upon acceptance of this</w:t>
      </w:r>
      <w:r>
        <w:t xml:space="preserve"> </w:t>
      </w:r>
      <w:r>
        <w:t xml:space="preserve">Quotation Estimate</w:t>
      </w:r>
      <w:r>
        <w:t xml:space="preserve">; 50% balance due upon successful placement and completion of the 30-day follow-up for the</w:t>
      </w:r>
      <w:r>
        <w:t xml:space="preserve"> </w:t>
      </w:r>
      <w:r>
        <w:t xml:space="preserve">Teacher Primary</w:t>
      </w:r>
      <w:r>
        <w:t xml:space="preserve"> </w:t>
      </w:r>
      <w:r>
        <w:t xml:space="preserve">candidate.</w:t>
      </w:r>
    </w:p>
    <w:p>
      <w:pPr>
        <w:numPr>
          <w:ilvl w:val="0"/>
          <w:numId w:val="1001"/>
        </w:numPr>
        <w:pStyle w:val="Compact"/>
      </w:pPr>
      <w:r>
        <w:t xml:space="preserve">Sydney Education Recruitment &amp; Staffing Pty Ltd shall not be liable for any employment disputes, performance issues, or contractual matters arising between the client school and the appointed</w:t>
      </w:r>
      <w:r>
        <w:t xml:space="preserve"> </w:t>
      </w:r>
      <w:r>
        <w:t xml:space="preserve">Teacher Primary</w:t>
      </w:r>
      <w:r>
        <w:t xml:space="preserve"> </w:t>
      </w:r>
      <w:r>
        <w:t xml:space="preserve">after the completion of the onboarding period.</w:t>
      </w:r>
    </w:p>
    <w:p>
      <w:pPr>
        <w:numPr>
          <w:ilvl w:val="0"/>
          <w:numId w:val="1001"/>
        </w:numPr>
        <w:pStyle w:val="Compact"/>
      </w:pPr>
      <w:r>
        <w:t xml:space="preserve">All candidate data collected during the recruitment process for this</w:t>
      </w:r>
      <w:r>
        <w:t xml:space="preserve"> </w:t>
      </w:r>
      <w:r>
        <w:t xml:space="preserve">Teacher Primary</w:t>
      </w:r>
      <w:r>
        <w:t xml:space="preserve"> </w:t>
      </w:r>
      <w:r>
        <w:t xml:space="preserve">position shall be handled in strict compliance with the Australian Privacy Act 1988 and the NSW Privacy and Personal Information Protection Act 1998.</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The final service agreement will be executed upon acceptance and will govern all terms of the</w:t>
      </w:r>
      <w:r>
        <w:t xml:space="preserve"> </w:t>
      </w:r>
      <w:r>
        <w:t xml:space="preserve">Teacher Primary</w:t>
      </w:r>
      <w:r>
        <w:t xml:space="preserve"> </w:t>
      </w:r>
      <w:r>
        <w:t xml:space="preserve">engagement in Australia Sydney.</w:t>
      </w:r>
    </w:p>
    <w:p>
      <w:pPr>
        <w:numPr>
          <w:ilvl w:val="0"/>
          <w:numId w:val="1001"/>
        </w:numPr>
        <w:pStyle w:val="Compact"/>
      </w:pPr>
      <w:r>
        <w:t xml:space="preserve">Any changes to the scope of services, including additional candidate interviews or extended onboarding for the</w:t>
      </w:r>
      <w:r>
        <w:t xml:space="preserve"> </w:t>
      </w:r>
      <w:r>
        <w:t xml:space="preserve">Teacher Primary</w:t>
      </w:r>
      <w:r>
        <w:t xml:space="preserve"> </w:t>
      </w:r>
      <w:r>
        <w:t xml:space="preserve">role, will be subject to a supplementary</w:t>
      </w:r>
      <w:r>
        <w:t xml:space="preserve"> </w:t>
      </w:r>
      <w:r>
        <w:t xml:space="preserve">Quotation Estimate</w:t>
      </w:r>
      <w:r>
        <w:t xml:space="preserve"> </w:t>
      </w:r>
      <w:r>
        <w:t xml:space="preserve">issued by the supplier.</w:t>
      </w:r>
    </w:p>
    <w:p>
      <w:pPr>
        <w:pStyle w:val="FirstParagraph"/>
      </w:pPr>
      <w:r>
        <w:t xml:space="preserve">Acceptance</w:t>
      </w:r>
    </w:p>
    <w:p>
      <w:pPr>
        <w:pStyle w:val="BodyText"/>
      </w:pPr>
      <w:r>
        <w:rPr>
          <w:bCs/>
          <w:b/>
        </w:rPr>
        <w:t xml:space="preserve">For and on behalf of Sydney Education Recruitment &amp; Staffing Pty Ltd:</w:t>
      </w:r>
    </w:p>
    <w:p>
      <w:pPr>
        <w:pStyle w:val="BodyText"/>
      </w:pPr>
      <w:r>
        <w:t xml:space="preserve">Name: Eleanor Whitfield</w:t>
      </w:r>
      <w:r>
        <w:br/>
      </w:r>
      <w:r>
        <w:t xml:space="preserve">Title: Director</w:t>
      </w:r>
      <w:r>
        <w:br/>
      </w:r>
      <w:r>
        <w:t xml:space="preserve">Date: ____________________</w:t>
      </w:r>
    </w:p>
    <w:p>
      <w:pPr>
        <w:pStyle w:val="BodyText"/>
      </w:pPr>
      <w:r>
        <w:rPr>
          <w:bCs/>
          <w:b/>
        </w:rPr>
        <w:t xml:space="preserve">For and on behalf of Harbourview Public School (Client):</w:t>
      </w:r>
    </w:p>
    <w:p>
      <w:pPr>
        <w:pStyle w:val="BodyText"/>
      </w:pPr>
      <w:r>
        <w:t xml:space="preserve">Name: David Chen</w:t>
      </w:r>
      <w:r>
        <w:br/>
      </w:r>
      <w:r>
        <w:t xml:space="preserve">Title: Principal</w:t>
      </w:r>
      <w:r>
        <w:br/>
      </w:r>
      <w:r>
        <w:t xml:space="preserve">Date: ____________________</w:t>
      </w:r>
    </w:p>
    <w:p>
      <w:pPr>
        <w:pStyle w:val="BodyText"/>
      </w:pPr>
      <w:r>
        <w:t xml:space="preserve">This</w:t>
      </w:r>
      <w:r>
        <w:t xml:space="preserve"> </w:t>
      </w:r>
      <w:r>
        <w:t xml:space="preserve">Quotation Estimate</w:t>
      </w:r>
      <w:r>
        <w:t xml:space="preserve"> </w:t>
      </w:r>
      <w:r>
        <w:t xml:space="preserve">(Ref: QTE-2025-04871) has been prepared specifically for the recruitment of a</w:t>
      </w:r>
      <w:r>
        <w:t xml:space="preserve"> </w:t>
      </w:r>
      <w:r>
        <w:t xml:space="preserve">Teacher Primary</w:t>
      </w:r>
      <w:r>
        <w:t xml:space="preserve"> </w:t>
      </w:r>
      <w:r>
        <w:t xml:space="preserve">position in Australia Sydney. It is the property of Sydney Education Recruitment &amp; Staffing Pty Ltd and may not be reproduced or distributed without written consent. © 2025 Sydney Education Recruitment &amp; Staffing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Australia Sydney</dc:title>
  <dc:creator/>
  <dc:language>en</dc:language>
  <cp:keywords/>
  <dcterms:created xsi:type="dcterms:W3CDTF">2026-10-10T02:18:00Z</dcterms:created>
  <dcterms:modified xsi:type="dcterms:W3CDTF">2026-10-10T02:18:00Z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