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Belgium</w:t>
      </w:r>
      <w:r>
        <w:t xml:space="preserve"> </w:t>
      </w:r>
      <w:r>
        <w:t xml:space="preserve">Brussels</w:t>
      </w:r>
    </w:p>
    <w:bookmarkStart w:id="20" w:name="brussels-education-partners-srl"/>
    <w:p>
      <w:pPr>
        <w:pStyle w:val="Heading1"/>
      </w:pPr>
      <w:r>
        <w:t xml:space="preserve">Brussels Education Partners SRL</w:t>
      </w:r>
    </w:p>
    <w:p>
      <w:pPr>
        <w:pStyle w:val="FirstParagraph"/>
      </w:pPr>
      <w:r>
        <w:t xml:space="preserve">Avenue Louise 425, 1050 Brussels, Belgium</w:t>
      </w:r>
    </w:p>
    <w:p>
      <w:pPr>
        <w:pStyle w:val="BodyText"/>
      </w:pPr>
      <w:r>
        <w:t xml:space="preserve">VAT No: BE 0765.432.109</w:t>
      </w:r>
    </w:p>
    <w:p>
      <w:pPr>
        <w:pStyle w:val="BodyText"/>
      </w:pPr>
      <w:r>
        <w:t xml:space="preserve">Phone: +32 2 555 0142 | Email: quotes@brusselsedupartners.be</w:t>
      </w:r>
    </w:p>
    <w:bookmarkEnd w:id="20"/>
    <w:p>
      <w:pPr>
        <w:pStyle w:val="BodyText"/>
      </w:pPr>
      <w:r>
        <w:t xml:space="preserve">Document Ref: QTE-2025-BRU-0847</w:t>
      </w:r>
    </w:p>
    <w:p>
      <w:pPr>
        <w:pStyle w:val="BodyText"/>
      </w:pPr>
      <w:r>
        <w:t xml:space="preserve">Issued: 12 June 2025</w:t>
      </w:r>
    </w:p>
    <w:bookmarkStart w:id="21" w:name="quotation-estimate"/>
    <w:p>
      <w:pPr>
        <w:pStyle w:val="Heading2"/>
      </w:pPr>
      <w:r>
        <w:t xml:space="preserve">QUOTATION ESTIMATE</w:t>
      </w:r>
    </w:p>
    <w:p>
      <w:pPr>
        <w:pStyle w:val="FirstParagraph"/>
      </w:pPr>
      <w:r>
        <w:t xml:space="preserve">Professional Teacher Primary Placement &amp; Support Services</w:t>
      </w:r>
    </w:p>
    <w:p>
      <w:pPr>
        <w:pStyle w:val="BodyText"/>
      </w:pPr>
      <w:r>
        <w:t xml:space="preserve">Belgium Brussels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QTE-2025-BRU-0847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École Communale de la Plaine, Rue des Écoles 18, 1030 Brussels, Belgium</w:t>
            </w:r>
          </w:p>
        </w:tc>
      </w:tr>
      <w:tr>
        <w:tc>
          <w:tcPr/>
          <w:p>
            <w:pPr>
              <w:pStyle w:val="Compact"/>
              <w:jc w:val="left"/>
            </w:pPr>
            <w:r>
              <w:t xml:space="preserve">Prepared By</w:t>
            </w:r>
          </w:p>
        </w:tc>
        <w:tc>
          <w:tcPr/>
          <w:p>
            <w:pPr>
              <w:pStyle w:val="Compact"/>
              <w:jc w:val="left"/>
            </w:pPr>
            <w:r>
              <w:t xml:space="preserve">Brussels Education Partners SRL, Brussels, Belgium</w:t>
            </w:r>
          </w:p>
        </w:tc>
      </w:tr>
      <w:tr>
        <w:tc>
          <w:tcPr/>
          <w:p>
            <w:pPr>
              <w:pStyle w:val="Compact"/>
              <w:jc w:val="left"/>
            </w:pPr>
            <w:r>
              <w:t xml:space="preserve">Service Category</w:t>
            </w:r>
          </w:p>
        </w:tc>
        <w:tc>
          <w:tcPr/>
          <w:p>
            <w:pPr>
              <w:pStyle w:val="Compact"/>
              <w:jc w:val="left"/>
            </w:pPr>
            <w:r>
              <w:t xml:space="preserve">Teacher Primary Recruitment, Placement &amp; Ongoing Support</w:t>
            </w:r>
          </w:p>
        </w:tc>
      </w:tr>
      <w:tr>
        <w:tc>
          <w:tcPr/>
          <w:p>
            <w:pPr>
              <w:pStyle w:val="Compact"/>
              <w:jc w:val="left"/>
            </w:pPr>
            <w:r>
              <w:t xml:space="preserve">Governing Jurisdiction</w:t>
            </w:r>
          </w:p>
        </w:tc>
        <w:tc>
          <w:tcPr/>
          <w:p>
            <w:pPr>
              <w:pStyle w:val="Compact"/>
              <w:jc w:val="left"/>
            </w:pPr>
            <w:r>
              <w:t xml:space="preserve">Kingdom of Belgium – Brussels-Capital Region</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Brussels Education Partners SRL to provide a comprehensive and transparent financial breakdown for the recruitment, placement, and ongoing professional support of a qualified</w:t>
      </w:r>
      <w:r>
        <w:t xml:space="preserve"> </w:t>
      </w:r>
      <w:r>
        <w:t xml:space="preserve">Teacher Primary</w:t>
      </w:r>
      <w:r>
        <w:t xml:space="preserve"> </w:t>
      </w:r>
      <w:r>
        <w:t xml:space="preserve">within the Brussels-Capital Region of Belgium. This document serves as a formal cost proposal and does not constitute a binding contract until both parties have signed and returned the acceptance section at the end of this Quotation Estimate. All pricing is quoted in Euros (EUR) and is subject to the applicable Belgian Value Added Tax (VAT) at the standard rate of 21%, unless otherwise specified under Belgian tax regulations for educational services.</w:t>
      </w:r>
    </w:p>
    <w:bookmarkEnd w:id="22"/>
    <w:bookmarkStart w:id="23" w:name="X5139847169ebd4f30b9a3e6fd617200819a1c13"/>
    <w:p>
      <w:pPr>
        <w:pStyle w:val="Heading3"/>
      </w:pPr>
      <w:r>
        <w:t xml:space="preserve">2. Scope of Services – Teacher Primary Placement in Belgium Brussels</w:t>
      </w:r>
    </w:p>
    <w:p>
      <w:pPr>
        <w:pStyle w:val="FirstParagraph"/>
      </w:pPr>
      <w:r>
        <w:t xml:space="preserve">Brussels Education Partners SRL is pleased to offer the following services specifically tailored to the needs of primary education institutions in Belgium Brussels. The scope encompasses the full lifecycle of securing a dedicated</w:t>
      </w:r>
      <w:r>
        <w:t xml:space="preserve"> </w:t>
      </w:r>
      <w:r>
        <w:t xml:space="preserve">Teacher Primary</w:t>
      </w:r>
      <w:r>
        <w:t xml:space="preserve"> </w:t>
      </w:r>
      <w:r>
        <w:t xml:space="preserve">who meets the pedagogical, linguistic, and regulatory requirements of the Brussels-Capital Region's education authority (CFE – Communauté Française de Belgique).</w:t>
      </w:r>
    </w:p>
    <w:p>
      <w:pPr>
        <w:numPr>
          <w:ilvl w:val="0"/>
          <w:numId w:val="1001"/>
        </w:numPr>
        <w:pStyle w:val="Compact"/>
      </w:pPr>
      <w:r>
        <w:rPr>
          <w:bCs/>
          <w:b/>
        </w:rPr>
        <w:t xml:space="preserve">Recruitment &amp; Sourcing:</w:t>
      </w:r>
      <w:r>
        <w:t xml:space="preserve"> </w:t>
      </w:r>
      <w:r>
        <w:t xml:space="preserve">Identification, screening, and shortlisting of certified Teacher Primary candidates holding a valid Belgian or EU-recognized primary education diploma (Bachelier en enseignement primaire). Candidates will be assessed for proficiency in French and Dutch, as required for bilingual classrooms in Belgium Brussels.</w:t>
      </w:r>
    </w:p>
    <w:p>
      <w:pPr>
        <w:numPr>
          <w:ilvl w:val="0"/>
          <w:numId w:val="1001"/>
        </w:numPr>
        <w:pStyle w:val="Compact"/>
      </w:pPr>
      <w:r>
        <w:rPr>
          <w:bCs/>
          <w:b/>
        </w:rPr>
        <w:t xml:space="preserve">Interview &amp; Assessment Coordination:</w:t>
      </w:r>
      <w:r>
        <w:t xml:space="preserve"> </w:t>
      </w:r>
      <w:r>
        <w:t xml:space="preserve">Organization of up to three rounds of interviews, including a practical teaching demonstration conducted at the client's premises in Brussels. All assessment materials and administrative coordination are included.</w:t>
      </w:r>
    </w:p>
    <w:p>
      <w:pPr>
        <w:numPr>
          <w:ilvl w:val="0"/>
          <w:numId w:val="1001"/>
        </w:numPr>
        <w:pStyle w:val="Compact"/>
      </w:pPr>
      <w:r>
        <w:rPr>
          <w:bCs/>
          <w:b/>
        </w:rPr>
        <w:t xml:space="preserve">Regulatory Compliance &amp; Licensing:</w:t>
      </w:r>
      <w:r>
        <w:t xml:space="preserve"> </w:t>
      </w:r>
      <w:r>
        <w:t xml:space="preserve">Verification of the Teacher Primary candidate's eligibility to practice in Belgium Brussels, including confirmation of registration with the relevant CFE or VGC (Vlaamse Gemeenschapscommissie) body, criminal background check (extrait de casier judiciaire), and work permit validation for non-EU candidates.</w:t>
      </w:r>
    </w:p>
    <w:p>
      <w:pPr>
        <w:numPr>
          <w:ilvl w:val="0"/>
          <w:numId w:val="1001"/>
        </w:numPr>
        <w:pStyle w:val="Compact"/>
      </w:pPr>
      <w:r>
        <w:rPr>
          <w:bCs/>
          <w:b/>
        </w:rPr>
        <w:t xml:space="preserve">Onboarding &amp; Integration Support:</w:t>
      </w:r>
      <w:r>
        <w:t xml:space="preserve"> </w:t>
      </w:r>
      <w:r>
        <w:t xml:space="preserve">A structured two-week onboarding programme for the newly placed Teacher Primary, covering local curriculum alignment, school-specific policies, and an introduction to the Brussels educational community.</w:t>
      </w:r>
    </w:p>
    <w:p>
      <w:pPr>
        <w:numPr>
          <w:ilvl w:val="0"/>
          <w:numId w:val="1001"/>
        </w:numPr>
        <w:pStyle w:val="Compact"/>
      </w:pPr>
      <w:r>
        <w:rPr>
          <w:bCs/>
          <w:b/>
        </w:rPr>
        <w:t xml:space="preserve">Ongoing Professional Development:</w:t>
      </w:r>
      <w:r>
        <w:t xml:space="preserve"> </w:t>
      </w:r>
      <w:r>
        <w:t xml:space="preserve">Access to quarterly continuing professional development (CPD) workshops hosted in Brussels, focusing on inclusive education, digital pedagogy, and multilingual classroom strategies relevant to the diverse student population in Belgium Brussels.</w:t>
      </w:r>
    </w:p>
    <w:p>
      <w:pPr>
        <w:numPr>
          <w:ilvl w:val="0"/>
          <w:numId w:val="1001"/>
        </w:numPr>
        <w:pStyle w:val="Compact"/>
      </w:pPr>
      <w:r>
        <w:rPr>
          <w:bCs/>
          <w:b/>
        </w:rPr>
        <w:t xml:space="preserve">Contract Administration:</w:t>
      </w:r>
      <w:r>
        <w:t xml:space="preserve"> </w:t>
      </w:r>
      <w:r>
        <w:t xml:space="preserve">Drafting and review of the employment contract in compliance with Belgian labour law (Code du Travail) and the specific collective agreements applicable to the education sector in the Brussels-Capital Region.</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Teacher Primary recruitment, sourcing &amp; candidate screening (Belgium Brussels)</w:t>
            </w:r>
          </w:p>
        </w:tc>
        <w:tc>
          <w:tcPr/>
          <w:p>
            <w:pPr>
              <w:pStyle w:val="Compact"/>
              <w:jc w:val="left"/>
            </w:pPr>
            <w:r>
              <w:t xml:space="preserve">Position</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Interview coordination &amp; practical teaching assessment (up to 3 rounds)</w:t>
            </w:r>
          </w:p>
        </w:tc>
        <w:tc>
          <w:tcPr/>
          <w:p>
            <w:pPr>
              <w:pStyle w:val="Compact"/>
              <w:jc w:val="left"/>
            </w:pPr>
            <w:r>
              <w:t xml:space="preserve">Round</w:t>
            </w:r>
          </w:p>
        </w:tc>
        <w:tc>
          <w:tcPr/>
          <w:p>
            <w:pPr>
              <w:pStyle w:val="Compact"/>
              <w:jc w:val="left"/>
            </w:pPr>
            <w:r>
              <w:t xml:space="preserve">3</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Regulatory compliance, licensing &amp; background verification (CFE/VGC, Belgium)</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Onboarding &amp; integration programme for Teacher Primary (2 weeks, Brussels)</w:t>
            </w:r>
          </w:p>
        </w:tc>
        <w:tc>
          <w:tcPr/>
          <w:p>
            <w:pPr>
              <w:pStyle w:val="Compact"/>
              <w:jc w:val="left"/>
            </w:pPr>
            <w:r>
              <w:t xml:space="preserve">Programme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Quarterly CPD workshops – Teacher Primary professional development (Brussels)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475.00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Employment contract drafting &amp; Belgian labour law compliance review</w:t>
            </w:r>
          </w:p>
        </w:tc>
        <w:tc>
          <w:tcPr/>
          <w:p>
            <w:pPr>
              <w:pStyle w:val="Compact"/>
              <w:jc w:val="left"/>
            </w:pPr>
            <w:r>
              <w:t xml:space="preserve">Contract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Annual placement guarantee &amp; replacement assurance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gridSpan w:val="5"/>
          </w:tcPr>
          <w:p>
            <w:pPr>
              <w:pStyle w:val="Compact"/>
              <w:jc w:val="right"/>
            </w:pPr>
            <w:r>
              <w:t xml:space="preserve">Subtotal (excl. VAT)</w:t>
            </w:r>
          </w:p>
        </w:tc>
        <w:tc>
          <w:tcPr/>
          <w:p>
            <w:pPr>
              <w:pStyle w:val="Compact"/>
              <w:jc w:val="left"/>
            </w:pPr>
            <w:r>
              <w:t xml:space="preserve">9,490.00</w:t>
            </w:r>
          </w:p>
        </w:tc>
      </w:tr>
      <w:tr>
        <w:tc>
          <w:tcPr>
            <w:gridSpan w:val="5"/>
          </w:tcPr>
          <w:p>
            <w:pPr>
              <w:pStyle w:val="Compact"/>
              <w:jc w:val="right"/>
            </w:pPr>
            <w:r>
              <w:t xml:space="preserve">VAT (21% – Belgian standard rate)</w:t>
            </w:r>
          </w:p>
        </w:tc>
        <w:tc>
          <w:tcPr/>
          <w:p>
            <w:pPr>
              <w:pStyle w:val="Compact"/>
              <w:jc w:val="left"/>
            </w:pPr>
            <w:r>
              <w:t xml:space="preserve">1,992.90</w:t>
            </w:r>
          </w:p>
        </w:tc>
      </w:tr>
      <w:tr>
        <w:tc>
          <w:tcPr>
            <w:gridSpan w:val="5"/>
          </w:tcPr>
          <w:p>
            <w:pPr>
              <w:pStyle w:val="Compact"/>
              <w:jc w:val="right"/>
            </w:pPr>
            <w:r>
              <w:t xml:space="preserve">TOTAL AMOUNT DUE (incl. VAT)</w:t>
            </w:r>
          </w:p>
        </w:tc>
        <w:tc>
          <w:tcPr/>
          <w:p>
            <w:pPr>
              <w:pStyle w:val="Compact"/>
              <w:jc w:val="left"/>
            </w:pPr>
            <w:r>
              <w:t xml:space="preserve">11,482.90</w:t>
            </w:r>
          </w:p>
        </w:tc>
      </w:tr>
    </w:tbl>
    <w:bookmarkEnd w:id="24"/>
    <w:bookmarkStart w:id="25" w:name="payment-terms"/>
    <w:p>
      <w:pPr>
        <w:pStyle w:val="Heading3"/>
      </w:pPr>
      <w:r>
        <w:t xml:space="preserve">4. Payment Terms</w:t>
      </w:r>
    </w:p>
    <w:p>
      <w:pPr>
        <w:pStyle w:val="FirstParagraph"/>
      </w:pPr>
      <w:r>
        <w:t xml:space="preserve">Payment for this Quotation Estimate shall be made in accordance with the following schedule, all amounts payable to Brussels Education Partners SRL via bank transfer to the account held at BNP Paribas Fortis, Brussels, Belgium (IBAN: BE68 5230 1234 5678):</w:t>
      </w:r>
    </w:p>
    <w:p>
      <w:pPr>
        <w:numPr>
          <w:ilvl w:val="0"/>
          <w:numId w:val="1002"/>
        </w:numPr>
        <w:pStyle w:val="Compact"/>
      </w:pPr>
      <w:r>
        <w:rPr>
          <w:bCs/>
          <w:b/>
        </w:rPr>
        <w:t xml:space="preserve">40% advance payment</w:t>
      </w:r>
      <w:r>
        <w:t xml:space="preserve"> </w:t>
      </w:r>
      <w:r>
        <w:t xml:space="preserve">(EUR 4,593.16 incl. VAT) due upon signed acceptance of this Quotation Estimate.</w:t>
      </w:r>
    </w:p>
    <w:p>
      <w:pPr>
        <w:numPr>
          <w:ilvl w:val="0"/>
          <w:numId w:val="1002"/>
        </w:numPr>
        <w:pStyle w:val="Compact"/>
      </w:pPr>
      <w:r>
        <w:rPr>
          <w:bCs/>
          <w:b/>
        </w:rPr>
        <w:t xml:space="preserve">40% milestone payment</w:t>
      </w:r>
      <w:r>
        <w:t xml:space="preserve"> </w:t>
      </w:r>
      <w:r>
        <w:t xml:space="preserve">(EUR 4,593.16 incl. VAT) due upon successful placement and commencement of the Teacher Primary in the classroom.</w:t>
      </w:r>
    </w:p>
    <w:p>
      <w:pPr>
        <w:numPr>
          <w:ilvl w:val="0"/>
          <w:numId w:val="1002"/>
        </w:numPr>
        <w:pStyle w:val="Compact"/>
      </w:pPr>
      <w:r>
        <w:rPr>
          <w:bCs/>
          <w:b/>
        </w:rPr>
        <w:t xml:space="preserve">20% final payment</w:t>
      </w:r>
      <w:r>
        <w:t xml:space="preserve"> </w:t>
      </w:r>
      <w:r>
        <w:t xml:space="preserve">(EUR 2,296.58 incl. VAT) due at the conclusion of the two-week onboarding programme.</w:t>
      </w:r>
    </w:p>
    <w:p>
      <w:pPr>
        <w:pStyle w:val="FirstParagraph"/>
      </w:pPr>
      <w:r>
        <w:t xml:space="preserve">All invoices are payable within 30 calendar days of the invoice date in accordance with Belgian commercial law. Late payments shall accrue interest at the statutory rate set by the Belgian National Bank (NBB).</w:t>
      </w:r>
    </w:p>
    <w:bookmarkEnd w:id="25"/>
    <w:bookmarkStart w:id="26" w:name="terms-conditions"/>
    <w:p>
      <w:pPr>
        <w:pStyle w:val="Heading3"/>
      </w:pPr>
      <w:r>
        <w:t xml:space="preserve">5. Terms &amp; Conditions</w:t>
      </w:r>
    </w:p>
    <w:p>
      <w:pPr>
        <w:numPr>
          <w:ilvl w:val="0"/>
          <w:numId w:val="1003"/>
        </w:numPr>
        <w:pStyle w:val="Compact"/>
      </w:pPr>
      <w:r>
        <w:t xml:space="preserve">This Quotation Estimate is valid for a period of 90 days from the date of issue. After this period, all prices and availability terms are subject to revision.</w:t>
      </w:r>
    </w:p>
    <w:p>
      <w:pPr>
        <w:numPr>
          <w:ilvl w:val="0"/>
          <w:numId w:val="1003"/>
        </w:numPr>
        <w:pStyle w:val="Compact"/>
      </w:pPr>
      <w:r>
        <w:t xml:space="preserve">All services described in this Quotation Estimate are to be delivered within the Brussels-Capital Region of Belgium. Travel or accommodation costs for services rendered outside this region will be quoted separately.</w:t>
      </w:r>
    </w:p>
    <w:p>
      <w:pPr>
        <w:numPr>
          <w:ilvl w:val="0"/>
          <w:numId w:val="1003"/>
        </w:numPr>
        <w:pStyle w:val="Compact"/>
      </w:pPr>
      <w:r>
        <w:t xml:space="preserve">The Teacher Primary candidate placed under this agreement must hold a valid teaching qualification recognized by the Belgian education authorities. Brussels Education Partners SRL shall not be liable for any regulatory non-compliance arising from information provided by the candidate.</w:t>
      </w:r>
    </w:p>
    <w:p>
      <w:pPr>
        <w:numPr>
          <w:ilvl w:val="0"/>
          <w:numId w:val="1003"/>
        </w:numPr>
        <w:pStyle w:val="Compact"/>
      </w:pPr>
      <w:r>
        <w:t xml:space="preserve">This Quotation Estimate is governed by the laws of the Kingdom of Belgium. Any disputes arising from this document shall be subject to the exclusive jurisdiction of the competent courts of Brussels, Belgium.</w:t>
      </w:r>
    </w:p>
    <w:p>
      <w:pPr>
        <w:numPr>
          <w:ilvl w:val="0"/>
          <w:numId w:val="1003"/>
        </w:numPr>
        <w:pStyle w:val="Compact"/>
      </w:pPr>
      <w:r>
        <w:t xml:space="preserve">Confidentiality: All personal data processed in connection with this Quotation Estimate and the subsequent Teacher Primary placement shall be handled in strict compliance with the EU General Data Protection Regulation (GDPR) and the Belgian Data Protection Act of 30 July 2018.</w:t>
      </w:r>
    </w:p>
    <w:p>
      <w:pPr>
        <w:numPr>
          <w:ilvl w:val="0"/>
          <w:numId w:val="1003"/>
        </w:numPr>
        <w:pStyle w:val="Compact"/>
      </w:pPr>
      <w:r>
        <w:t xml:space="preserve">Force Majeure: Neither party shall be held liable for delays or non-performance resulting from events beyond reasonable control, including but not limited to government-mandated school closures in Belgium Brussels, natural disasters, or public health emergencies.</w:t>
      </w:r>
    </w:p>
    <w:bookmarkEnd w:id="26"/>
    <w:bookmarkStart w:id="27" w:name="acceptance-signatures"/>
    <w:p>
      <w:pPr>
        <w:pStyle w:val="Heading3"/>
      </w:pPr>
      <w:r>
        <w:t xml:space="preserve">6. Acceptance &amp; Signatures</w:t>
      </w:r>
    </w:p>
    <w:p>
      <w:pPr>
        <w:pStyle w:val="FirstParagraph"/>
      </w:pPr>
      <w:r>
        <w:t xml:space="preserve">By signing below, both parties acknowledge that they have read, understood, and agree to all terms, conditions, and pricing outlined in this Quotation Estimate for the Teacher Primary placement services in Belgium Brussels.</w:t>
      </w:r>
    </w:p>
    <w:p>
      <w:pPr>
        <w:pStyle w:val="BodyText"/>
      </w:pPr>
      <w:r>
        <w:rPr>
          <w:bCs/>
          <w:b/>
        </w:rPr>
        <w:t xml:space="preserve">For Brussels Education Partners SRL</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rPr>
          <w:bCs/>
          <w:b/>
        </w:rPr>
        <w:t xml:space="preserve">For École Communale de la Plaine</w:t>
      </w:r>
    </w:p>
    <w:p>
      <w:pPr>
        <w:pStyle w:val="BodyText"/>
      </w:pPr>
      <w:r>
        <w:t xml:space="preserve">Name: ___________________________</w:t>
      </w:r>
    </w:p>
    <w:p>
      <w:pPr>
        <w:pStyle w:val="BodyText"/>
      </w:pPr>
      <w:r>
        <w:t xml:space="preserve">Title: ___________________________</w:t>
      </w:r>
    </w:p>
    <w:p>
      <w:pPr>
        <w:pStyle w:val="BodyText"/>
      </w:pPr>
      <w:r>
        <w:t xml:space="preserve">Signature &amp; Date</w:t>
      </w:r>
    </w:p>
    <w:p>
      <w:pPr>
        <w:pStyle w:val="BodyText"/>
      </w:pPr>
      <w:r>
        <w:rPr>
          <w:bCs/>
          <w:b/>
        </w:rPr>
        <w:t xml:space="preserve">Important Notice:</w:t>
      </w:r>
      <w:r>
        <w:t xml:space="preserve"> </w:t>
      </w:r>
      <w:r>
        <w:t xml:space="preserve">This Quotation Estimate (Ref. QTE-2025-BRU-0847) is a non-binding financial proposal issued by Brussels Education Partners SRL for the provision of Teacher Primary recruitment and support services in Belgium Brussels. It does not constitute an employment contract between the client and the Teacher Primary candidate. A separate employment agreement, compliant with Belgian labour legislation, will be executed upon successful placement. Please direct all inquiries regarding this Quotation Estimate to quotes@brusselsedupartners.be or +32 2 555 0142.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Belgium Brussels</dc:title>
  <dc:creator/>
  <dc:language>en</dc:language>
  <cp:keywords/>
  <dcterms:created xsi:type="dcterms:W3CDTF">2026-10-10T05:48:01Z</dcterms:created>
  <dcterms:modified xsi:type="dcterms:W3CDTF">2026-10-10T05:48:01Z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