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Education Services — Teacher Primary Engagement</w:t>
      </w:r>
    </w:p>
    <w:p>
      <w:pPr>
        <w:pStyle w:val="BodyText"/>
      </w:pPr>
      <w:r>
        <w:t xml:space="preserve">Santiago, Chile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QE-2025-SCL-04782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 (expires 15 July 2025)</w:t>
            </w:r>
          </w:p>
        </w:tc>
      </w:tr>
      <w:tr>
        <w:tc>
          <w:tcPr/>
          <w:p>
            <w:pPr>
              <w:pStyle w:val="Compact"/>
              <w:jc w:val="left"/>
            </w:pPr>
            <w:r>
              <w:t xml:space="preserve">Currency:</w:t>
            </w:r>
          </w:p>
        </w:tc>
        <w:tc>
          <w:tcPr/>
          <w:p>
            <w:pPr>
              <w:pStyle w:val="Compact"/>
              <w:jc w:val="left"/>
            </w:pPr>
            <w:r>
              <w:t xml:space="preserve">Chilean Peso (CLP)</w:t>
            </w:r>
          </w:p>
        </w:tc>
      </w:tr>
      <w:tr>
        <w:tc>
          <w:tcPr/>
          <w:p>
            <w:pPr>
              <w:pStyle w:val="Compact"/>
              <w:jc w:val="left"/>
            </w:pPr>
            <w:r>
              <w:t xml:space="preserve">Service Location:</w:t>
            </w:r>
          </w:p>
        </w:tc>
        <w:tc>
          <w:tcPr/>
          <w:p>
            <w:pPr>
              <w:pStyle w:val="Compact"/>
              <w:jc w:val="left"/>
            </w:pPr>
            <w:r>
              <w:t xml:space="preserve">Santiago, Chile — Metropolitan Region</w:t>
            </w:r>
          </w:p>
        </w:tc>
      </w:tr>
    </w:tbl>
    <w:bookmarkStart w:id="21" w:name="prepared-by-provider"/>
    <w:p>
      <w:pPr>
        <w:pStyle w:val="Heading3"/>
      </w:pPr>
      <w:r>
        <w:t xml:space="preserve">Prepared By (Provider)</w:t>
      </w:r>
    </w:p>
    <w:p>
      <w:pPr>
        <w:pStyle w:val="FirstParagraph"/>
      </w:pPr>
      <w:r>
        <w:rPr>
          <w:bCs/>
          <w:b/>
        </w:rPr>
        <w:t xml:space="preserve">Andes Education Consulting SpA</w:t>
      </w:r>
    </w:p>
    <w:p>
      <w:pPr>
        <w:pStyle w:val="BodyText"/>
      </w:pPr>
      <w:r>
        <w:t xml:space="preserve">Av. Providencia 1234, Of. 805</w:t>
      </w:r>
    </w:p>
    <w:p>
      <w:pPr>
        <w:pStyle w:val="BodyText"/>
      </w:pPr>
      <w:r>
        <w:t xml:space="preserve">Providencia, Santiago, Chile</w:t>
      </w:r>
    </w:p>
    <w:p>
      <w:pPr>
        <w:pStyle w:val="BodyText"/>
      </w:pPr>
      <w:r>
        <w:t xml:space="preserve">RUT: 76.543.210-K</w:t>
      </w:r>
    </w:p>
    <w:p>
      <w:pPr>
        <w:pStyle w:val="BodyText"/>
      </w:pPr>
      <w:r>
        <w:t xml:space="preserve">Phone: +56 2 2345 6789</w:t>
      </w:r>
    </w:p>
    <w:p>
      <w:pPr>
        <w:pStyle w:val="BodyText"/>
      </w:pPr>
      <w:r>
        <w:t xml:space="preserve">Email: quotes@andesedu.cl</w:t>
      </w:r>
    </w:p>
    <w:bookmarkEnd w:id="21"/>
    <w:bookmarkStart w:id="22" w:name="prepared-for-client"/>
    <w:p>
      <w:pPr>
        <w:pStyle w:val="Heading3"/>
      </w:pPr>
      <w:r>
        <w:t xml:space="preserve">Prepared For (Client)</w:t>
      </w:r>
    </w:p>
    <w:p>
      <w:pPr>
        <w:pStyle w:val="FirstParagraph"/>
      </w:pPr>
      <w:r>
        <w:rPr>
          <w:bCs/>
          <w:b/>
        </w:rPr>
        <w:t xml:space="preserve">Escuela Bilingüe Los Andes</w:t>
      </w:r>
    </w:p>
    <w:p>
      <w:pPr>
        <w:pStyle w:val="BodyText"/>
      </w:pPr>
      <w:r>
        <w:t xml:space="preserve">Calle Los Aromos 567, Piso 3</w:t>
      </w:r>
    </w:p>
    <w:p>
      <w:pPr>
        <w:pStyle w:val="BodyText"/>
      </w:pPr>
      <w:r>
        <w:t xml:space="preserve">Ñuñoa, Santiago, Chile</w:t>
      </w:r>
    </w:p>
    <w:p>
      <w:pPr>
        <w:pStyle w:val="BodyText"/>
      </w:pPr>
      <w:r>
        <w:t xml:space="preserve">RUT: 80.123.456-7</w:t>
      </w:r>
    </w:p>
    <w:p>
      <w:pPr>
        <w:pStyle w:val="BodyText"/>
      </w:pPr>
      <w:r>
        <w:t xml:space="preserve">Phone: +56 2 2987 6543</w:t>
      </w:r>
    </w:p>
    <w:p>
      <w:pPr>
        <w:pStyle w:val="BodyText"/>
      </w:pPr>
      <w:r>
        <w:t xml:space="preserve">Email: admin@escuelalosandes.cl</w:t>
      </w:r>
    </w:p>
    <w:bookmarkEnd w:id="22"/>
    <w:p>
      <w:pPr>
        <w:pStyle w:val="BodyText"/>
      </w:pPr>
      <w:r>
        <w:t xml:space="preserve">1. Scope of Services — Teacher Primary Engagement</w:t>
      </w:r>
    </w:p>
    <w:p>
      <w:pPr>
        <w:pStyle w:val="BodyText"/>
      </w:pPr>
      <w:r>
        <w:t xml:space="preserve">This Quotation Estimate is issued by Andes Education Consulting SpA to Escuela Bilingüe Los Andes for the professional recruitment, onboarding, and ongoing educational services of a qualified</w:t>
      </w:r>
      <w:r>
        <w:t xml:space="preserve"> </w:t>
      </w:r>
      <w:r>
        <w:rPr>
          <w:bCs/>
          <w:b/>
        </w:rPr>
        <w:t xml:space="preserve">Teacher Primary</w:t>
      </w:r>
      <w:r>
        <w:t xml:space="preserve"> </w:t>
      </w:r>
      <w:r>
        <w:t xml:space="preserve">to be deployed at the client's premises in Santiago, Chile. The Teacher Primary will be responsible for delivering comprehensive primary-level instruction covering core subjects including Language Arts, Mathematics, Natural Sciences, Social Studies, and Physical Education, in accordance with the Chilean Ministry of Education (MINEDUC) curriculum standards and the school's bilingual (Spanish-English) pedagogical framework. The engagement encompasses classroom instruction, lesson planning, student assessment, parent-teacher communication, and participation in institutional development activities throughout the academic year 2025-2026.</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Recruitment and screening of a certified Teacher Primary with minimum 5 years of experience in primary education in Santiago, Chile</w:t>
            </w:r>
          </w:p>
        </w:tc>
        <w:tc>
          <w:tcPr/>
          <w:p>
            <w:pPr>
              <w:pStyle w:val="Compact"/>
              <w:jc w:val="left"/>
            </w:pPr>
            <w:r>
              <w:t xml:space="preserve">1 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Onboarding, administrative registration, and MINEDUC credential verification for the Teacher Primary</w:t>
            </w:r>
          </w:p>
        </w:tc>
        <w:tc>
          <w:tcPr/>
          <w:p>
            <w:pPr>
              <w:pStyle w:val="Compact"/>
              <w:jc w:val="left"/>
            </w:pPr>
            <w:r>
              <w:t xml:space="preserve">1 position</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Monthly professional fee for Teacher Primary (full-time, 40 hours/week) including classroom instruction, lesson preparation, and student evaluation</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04</w:t>
            </w:r>
          </w:p>
        </w:tc>
        <w:tc>
          <w:tcPr/>
          <w:p>
            <w:pPr>
              <w:pStyle w:val="Compact"/>
              <w:jc w:val="left"/>
            </w:pPr>
            <w:r>
              <w:t xml:space="preserve">Professional development and continuous training for the Teacher Primary (workshops, pedagogical seminars in Santiago)</w:t>
            </w:r>
          </w:p>
        </w:tc>
        <w:tc>
          <w:tcPr/>
          <w:p>
            <w:pPr>
              <w:pStyle w:val="Compact"/>
              <w:jc w:val="left"/>
            </w:pPr>
            <w:r>
              <w:t xml:space="preserve">4 sessions/year</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Curriculum adaptation and bilingual instructional material development for the Teacher Primary</w:t>
            </w:r>
          </w:p>
        </w:tc>
        <w:tc>
          <w:tcPr/>
          <w:p>
            <w:pPr>
              <w:pStyle w:val="Compact"/>
              <w:jc w:val="left"/>
            </w:pPr>
            <w:r>
              <w:t xml:space="preserve">1 academic year</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Supervision, performance evaluation, and quality assurance oversight of the Teacher Primary by Andes Education Consulting</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07</w:t>
            </w:r>
          </w:p>
        </w:tc>
        <w:tc>
          <w:tcPr/>
          <w:p>
            <w:pPr>
              <w:pStyle w:val="Compact"/>
              <w:jc w:val="left"/>
            </w:pPr>
            <w:r>
              <w:t xml:space="preserve">Legal compliance, labor contract management, and social security (AFP, health insurance) administration for the Teacher Primary in Chile</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bl>
    <w:p>
      <w:pPr>
        <w:pStyle w:val="BodyText"/>
      </w:pPr>
      <w:r>
        <w:t xml:space="preserve">Subtotal:</w:t>
      </w:r>
      <w:r>
        <w:t xml:space="preserve"> </w:t>
      </w:r>
      <w:r>
        <w:t xml:space="preserve">CLP 22,960,000</w:t>
      </w:r>
    </w:p>
    <w:p>
      <w:pPr>
        <w:pStyle w:val="BodyText"/>
      </w:pPr>
      <w:r>
        <w:t xml:space="preserve">IVA (19%):</w:t>
      </w:r>
      <w:r>
        <w:t xml:space="preserve"> </w:t>
      </w:r>
      <w:r>
        <w:t xml:space="preserve">CLP 4,362,400</w:t>
      </w:r>
    </w:p>
    <w:p>
      <w:pPr>
        <w:pStyle w:val="BodyText"/>
      </w:pPr>
      <w:r>
        <w:t xml:space="preserve">Grand Total:</w:t>
      </w:r>
      <w:r>
        <w:t xml:space="preserve"> </w:t>
      </w:r>
      <w:r>
        <w:t xml:space="preserve">CLP 27,322,400</w:t>
      </w:r>
    </w:p>
    <w:p>
      <w:pPr>
        <w:pStyle w:val="BodyText"/>
      </w:pPr>
      <w:r>
        <w:t xml:space="preserve">3. Terms and Conditions</w:t>
      </w:r>
    </w:p>
    <w:p>
      <w:pPr>
        <w:numPr>
          <w:ilvl w:val="0"/>
          <w:numId w:val="1001"/>
        </w:numPr>
        <w:pStyle w:val="Compact"/>
      </w:pPr>
      <w:r>
        <w:t xml:space="preserve">This Quotation Estimate is valid for thirty (30) calendar days from the date of issue. After the expiration date, all pricing and availability terms are subject to revision.</w:t>
      </w:r>
    </w:p>
    <w:p>
      <w:pPr>
        <w:numPr>
          <w:ilvl w:val="0"/>
          <w:numId w:val="1001"/>
        </w:numPr>
        <w:pStyle w:val="Compact"/>
      </w:pPr>
      <w:r>
        <w:t xml:space="preserve">Payment terms: 30% advance upon acceptance of this Quotation Estimate, with the remaining 70% payable in twelve (12) equal monthly installments aligned with the academic calendar in Santiago, Chile.</w:t>
      </w:r>
    </w:p>
    <w:p>
      <w:pPr>
        <w:numPr>
          <w:ilvl w:val="0"/>
          <w:numId w:val="1001"/>
        </w:numPr>
        <w:pStyle w:val="Compact"/>
      </w:pPr>
      <w:r>
        <w:t xml:space="preserve">All payments shall be made in Chilean Pesos (CLP) via bank transfer to the account designated by Andes Education Consulting SpA, RUT 76.543.210-K.</w:t>
      </w:r>
    </w:p>
    <w:p>
      <w:pPr>
        <w:numPr>
          <w:ilvl w:val="0"/>
          <w:numId w:val="1001"/>
        </w:numPr>
        <w:pStyle w:val="Compact"/>
      </w:pPr>
      <w:r>
        <w:t xml:space="preserve">The Teacher Primary engagement is governed by Chilean labor law (Código del Trabajo) and the specific regulations of the Ministry of Education (MINEDUC) applicable to primary education in the Metropolitan Region of Santiago.</w:t>
      </w:r>
    </w:p>
    <w:p>
      <w:pPr>
        <w:numPr>
          <w:ilvl w:val="0"/>
          <w:numId w:val="1001"/>
        </w:numPr>
        <w:pStyle w:val="Compact"/>
      </w:pPr>
      <w:r>
        <w:t xml:space="preserve">Andes Education Consulting SpA guarantees that the Teacher Primary will hold a valid teaching license (título de Profesor de Educación Básica) and meet all pedagogical requirements established by the Chilean educational system.</w:t>
      </w:r>
    </w:p>
    <w:p>
      <w:pPr>
        <w:numPr>
          <w:ilvl w:val="0"/>
          <w:numId w:val="1001"/>
        </w:numPr>
        <w:pStyle w:val="Compact"/>
      </w:pPr>
      <w:r>
        <w:t xml:space="preserve">Any modifications to the scope of services, including changes to the Teacher Primary's workload, subject assignments, or contractual duration, must be agreed upon in writing and may result in an amended Quotation Estimate.</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numPr>
          <w:ilvl w:val="0"/>
          <w:numId w:val="1001"/>
        </w:numPr>
        <w:pStyle w:val="Compact"/>
      </w:pPr>
      <w:r>
        <w:t xml:space="preserve">Force majeure events, including but not limited to natural disasters affecting Santiago, Chile, or government-mandated school closures, shall be addressed through mutual consultation and may result in schedule adjustments without penalty to either party.</w:t>
      </w:r>
    </w:p>
    <w:p>
      <w:pPr>
        <w:numPr>
          <w:ilvl w:val="0"/>
          <w:numId w:val="1001"/>
        </w:numPr>
        <w:pStyle w:val="Compact"/>
      </w:pPr>
      <w:r>
        <w:t xml:space="preserve">Confidentiality: All student records, pedagogical materials, and institutional information accessed by the Teacher Primary during the engagement period in Santiago, Chile, shall remain the exclusive property of the client institution.</w:t>
      </w:r>
    </w:p>
    <w:p>
      <w:pPr>
        <w:pStyle w:val="FirstParagraph"/>
      </w:pPr>
      <w:r>
        <w:t xml:space="preserve">4. Acceptance and Authorization</w:t>
      </w:r>
    </w:p>
    <w:p>
      <w:pPr>
        <w:pStyle w:val="BodyText"/>
      </w:pPr>
      <w:r>
        <w:t xml:space="preserve">By signing below, both parties acknowledge and accept the terms, conditions, and pricing outlined in this Quotation Estimate for the Teacher Primary engagement in Santiago, Chile. This document serves as the formal basis for the subsequent service agreement and labor contract.</w:t>
      </w:r>
    </w:p>
    <w:p>
      <w:pPr>
        <w:pStyle w:val="BodyText"/>
      </w:pPr>
      <w:r>
        <w:rPr>
          <w:bCs/>
          <w:b/>
        </w:rPr>
        <w:t xml:space="preserve">Andes Education Consulting SpA</w:t>
      </w:r>
      <w:r>
        <w:br/>
      </w:r>
      <w:r>
        <w:t xml:space="preserve">Authorized Representative</w:t>
      </w:r>
      <w:r>
        <w:br/>
      </w:r>
      <w:r>
        <w:t xml:space="preserve">Name: Carolina Fuentes R.</w:t>
      </w:r>
      <w:r>
        <w:br/>
      </w:r>
      <w:r>
        <w:t xml:space="preserve">Date: _______________</w:t>
      </w:r>
    </w:p>
    <w:p>
      <w:pPr>
        <w:pStyle w:val="BodyText"/>
      </w:pPr>
      <w:r>
        <w:rPr>
          <w:bCs/>
          <w:b/>
        </w:rPr>
        <w:t xml:space="preserve">Escuela Bilingüe Los Andes</w:t>
      </w:r>
      <w:r>
        <w:br/>
      </w:r>
      <w:r>
        <w:t xml:space="preserve">Authorized Representative</w:t>
      </w:r>
      <w:r>
        <w:br/>
      </w:r>
      <w:r>
        <w:t xml:space="preserve">Name: Ricardo Salazar M.</w:t>
      </w:r>
      <w:r>
        <w:br/>
      </w:r>
      <w:r>
        <w:t xml:space="preserve">Date: _______________</w:t>
      </w:r>
    </w:p>
    <w:p>
      <w:pPr>
        <w:pStyle w:val="BodyText"/>
      </w:pPr>
      <w:r>
        <w:t xml:space="preserve">Quotation Estimate QE-2025-SCL-04782 — Teacher Primary Services — Santiago, Chile</w:t>
      </w:r>
    </w:p>
    <w:p>
      <w:pPr>
        <w:pStyle w:val="BodyText"/>
      </w:pPr>
      <w:r>
        <w:t xml:space="preserve">Andes Education Consulting SpA • Av. Providencia 1234, Of. 805, Providencia, Santiago • RUT: 76.543.210-K</w:t>
      </w:r>
    </w:p>
    <w:p>
      <w:pPr>
        <w:pStyle w:val="BodyText"/>
      </w:pPr>
      <w:r>
        <w:t xml:space="preserve">This document is generated electronically and is valid without a physical stamp. For inquiries, contact quotes@andesedu.cl or +56 2 2345 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Chile Santiago</dc:title>
  <dc:creator/>
  <dc:language>en</dc:language>
  <cp:keywords/>
  <dcterms:created xsi:type="dcterms:W3CDTF">2026-10-10T03:39:10Z</dcterms:created>
  <dcterms:modified xsi:type="dcterms:W3CDTF">2026-10-10T03:39:10Z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