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Educational Staffing Services — Teacher Primary Placement</w:t>
      </w:r>
    </w:p>
    <w:bookmarkEnd w:id="20"/>
    <w:bookmarkStart w:id="21" w:name="provider"/>
    <w:p>
      <w:pPr>
        <w:pStyle w:val="Heading3"/>
      </w:pPr>
      <w:r>
        <w:t xml:space="preserve">Provider</w:t>
      </w:r>
    </w:p>
    <w:p>
      <w:pPr>
        <w:pStyle w:val="FirstParagraph"/>
      </w:pPr>
      <w:r>
        <w:rPr>
          <w:bCs/>
          <w:b/>
        </w:rPr>
        <w:t xml:space="preserve">Gulf Educational Talent Solutions LLC</w:t>
      </w:r>
    </w:p>
    <w:p>
      <w:pPr>
        <w:pStyle w:val="BodyText"/>
      </w:pPr>
      <w:r>
        <w:t xml:space="preserve">Office 412, Al Hamra Tower, Salim Al Mubarak Street</w:t>
      </w:r>
    </w:p>
    <w:p>
      <w:pPr>
        <w:pStyle w:val="BodyText"/>
      </w:pPr>
      <w:r>
        <w:t xml:space="preserve">Kuwait City, Kuwait</w:t>
      </w:r>
    </w:p>
    <w:p>
      <w:pPr>
        <w:pStyle w:val="BodyText"/>
      </w:pPr>
      <w:r>
        <w:t xml:space="preserve">Tel: +965 2244 8899</w:t>
      </w:r>
    </w:p>
    <w:p>
      <w:pPr>
        <w:pStyle w:val="BodyText"/>
      </w:pPr>
      <w:r>
        <w:t xml:space="preserve">Email: quotations@gulfedutalent.kw</w:t>
      </w:r>
    </w:p>
    <w:p>
      <w:pPr>
        <w:pStyle w:val="BodyText"/>
      </w:pPr>
      <w:r>
        <w:t xml:space="preserve">CR: 118452 | VAT: 108452367-00003</w:t>
      </w:r>
    </w:p>
    <w:bookmarkEnd w:id="21"/>
    <w:bookmarkStart w:id="22" w:name="prepared-for"/>
    <w:p>
      <w:pPr>
        <w:pStyle w:val="Heading3"/>
      </w:pPr>
      <w:r>
        <w:t xml:space="preserve">Prepared For</w:t>
      </w:r>
    </w:p>
    <w:p>
      <w:pPr>
        <w:pStyle w:val="FirstParagraph"/>
      </w:pPr>
      <w:r>
        <w:rPr>
          <w:bCs/>
          <w:b/>
        </w:rPr>
        <w:t xml:space="preserve">Al Noor International Academy</w:t>
      </w:r>
    </w:p>
    <w:p>
      <w:pPr>
        <w:pStyle w:val="BodyText"/>
      </w:pPr>
      <w:r>
        <w:t xml:space="preserve">Block 7, Street 14, House 22</w:t>
      </w:r>
    </w:p>
    <w:p>
      <w:pPr>
        <w:pStyle w:val="BodyText"/>
      </w:pPr>
      <w:r>
        <w:t xml:space="preserve">Salmiya, Kuwait City, Kuwait</w:t>
      </w:r>
    </w:p>
    <w:p>
      <w:pPr>
        <w:pStyle w:val="BodyText"/>
      </w:pPr>
      <w:r>
        <w:t xml:space="preserve">Attn: Dr. Fatima Al-Sabah, Principal</w:t>
      </w:r>
    </w:p>
    <w:p>
      <w:pPr>
        <w:pStyle w:val="BodyText"/>
      </w:pPr>
      <w:r>
        <w:t xml:space="preserve">Tel: +965 9765 4321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QTE-2025-KW-0472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Service Location:</w:t>
            </w:r>
          </w:p>
        </w:tc>
        <w:tc>
          <w:tcPr/>
          <w:p>
            <w:pPr>
              <w:pStyle w:val="Compact"/>
              <w:jc w:val="left"/>
            </w:pPr>
            <w:r>
              <w:t xml:space="preserve">Kuwait City, Kuwait</w:t>
            </w:r>
          </w:p>
        </w:tc>
      </w:tr>
      <w:tr>
        <w:tc>
          <w:tcPr/>
          <w:p>
            <w:pPr>
              <w:pStyle w:val="Compact"/>
              <w:jc w:val="left"/>
            </w:pPr>
            <w:r>
              <w:t xml:space="preserve">Position Category:</w:t>
            </w:r>
          </w:p>
        </w:tc>
        <w:tc>
          <w:tcPr/>
          <w:p>
            <w:pPr>
              <w:pStyle w:val="Compact"/>
              <w:jc w:val="left"/>
            </w:pPr>
            <w:r>
              <w:t xml:space="preserve">Teacher Primary (Grades 1–6)</w:t>
            </w:r>
          </w:p>
        </w:tc>
        <w:tc>
          <w:tcPr/>
          <w:p>
            <w:pPr>
              <w:pStyle w:val="Compact"/>
              <w:jc w:val="left"/>
            </w:pPr>
            <w:r>
              <w:t xml:space="preserve">Contract Duration:</w:t>
            </w:r>
          </w:p>
        </w:tc>
        <w:tc>
          <w:tcPr/>
          <w:p>
            <w:pPr>
              <w:pStyle w:val="Compact"/>
              <w:jc w:val="left"/>
            </w:pPr>
            <w:r>
              <w:t xml:space="preserve">Academic Year 2025/2026</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Gulf Educational Talent Solutions LLC to Al Noor International Academy, Kuwait City, Kuwait, in response to the academy's request for the recruitment, vetting, and placement of a qualified</w:t>
      </w:r>
      <w:r>
        <w:t xml:space="preserve"> </w:t>
      </w:r>
      <w:r>
        <w:t xml:space="preserve">Teacher Primary</w:t>
      </w:r>
      <w:r>
        <w:t xml:space="preserve"> </w:t>
      </w:r>
      <w:r>
        <w:t xml:space="preserve">professional. The scope of this engagement covers the full lifecycle of sourcing, background verification, visa processing, onboarding, and ongoing support for the</w:t>
      </w:r>
      <w:r>
        <w:t xml:space="preserve"> </w:t>
      </w:r>
      <w:r>
        <w:t xml:space="preserve">Teacher Primary</w:t>
      </w:r>
      <w:r>
        <w:t xml:space="preserve"> </w:t>
      </w:r>
      <w:r>
        <w:t xml:space="preserve">position within the academic year 2025/2026. All services described herein are to be delivered and performed within the jurisdiction of</w:t>
      </w:r>
      <w:r>
        <w:t xml:space="preserve"> </w:t>
      </w:r>
      <w:r>
        <w:t xml:space="preserve">Kuwait, Kuwait City</w:t>
      </w:r>
      <w:r>
        <w:t xml:space="preserve">, in full compliance with the Kuwait Ministry of Education regulations and the Kuwait Labour Law (Law No. 6 of 2010).</w:t>
      </w:r>
    </w:p>
    <w:bookmarkEnd w:id="23"/>
    <w:bookmarkStart w:id="24" w:name="position-description-teacher-primary"/>
    <w:p>
      <w:pPr>
        <w:pStyle w:val="Heading2"/>
      </w:pPr>
      <w:r>
        <w:t xml:space="preserve">2. Position Description — Teacher Primary</w:t>
      </w:r>
    </w:p>
    <w:p>
      <w:pPr>
        <w:pStyle w:val="FirstParagraph"/>
      </w:pPr>
      <w:r>
        <w:t xml:space="preserve">The</w:t>
      </w:r>
      <w:r>
        <w:t xml:space="preserve"> </w:t>
      </w:r>
      <w:r>
        <w:t xml:space="preserve">Teacher Primary</w:t>
      </w:r>
      <w:r>
        <w:t xml:space="preserve"> </w:t>
      </w:r>
      <w:r>
        <w:t xml:space="preserve">candidate to be placed under this</w:t>
      </w:r>
      <w:r>
        <w:t xml:space="preserve"> </w:t>
      </w:r>
      <w:r>
        <w:t xml:space="preserve">Quotation Estimate</w:t>
      </w:r>
      <w:r>
        <w:t xml:space="preserve"> </w:t>
      </w:r>
      <w:r>
        <w:t xml:space="preserve">shall be a certified educator with a minimum of a Bachelor's degree in Primary Education or a related pedagogical field, supplemented by a valid teaching license recognized by the Kuwait Ministry of Education. The</w:t>
      </w:r>
      <w:r>
        <w:t xml:space="preserve"> </w:t>
      </w:r>
      <w:r>
        <w:t xml:space="preserve">Teacher Primary</w:t>
      </w:r>
      <w:r>
        <w:t xml:space="preserve"> </w:t>
      </w:r>
      <w:r>
        <w:t xml:space="preserve">will be responsible for delivering the full primary curriculum (Arabic, English, Mathematics, Science, Social Studies, and Islamic Studies) to students in Grades 1 through 6 at the academy's campus in Kuwait City. The role requires a minimum of three (3) years of documented teaching experience in a primary or elementary school setting, with at least one year of experience in an international or bilingual educational environment preferred.</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Recruitment and sourcing of qualified Teacher Primary candidate (international pool)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Comprehensive background verification, credential authentication, and reference checks for the Teacher Primary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Work visa processing, medical examination coordination, and residence permit (Iqama) registration in Kuwait City</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Ministry of Education attestation and teaching license validation for the Teacher Primary in Kuwait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Relocation assistance: one-way economy airfare, initial accommodation (3 months), and local orientation in Kuwait City</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Monthly salary of the Teacher Primary (paid directly to the educator) — 10 months academic year</w:t>
            </w:r>
          </w:p>
        </w:tc>
        <w:tc>
          <w:tcPr/>
          <w:p>
            <w:pPr>
              <w:pStyle w:val="Compact"/>
              <w:jc w:val="left"/>
            </w:pPr>
            <w:r>
              <w:t xml:space="preserve">10</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Annual health insurance coverage (Kuwaiti provider) for the Teacher Primary</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Ongoing HR support, contract management, and compliance monitoring throughout the academic year in Kuwait City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End-of-contract repatriation airfare and exit visa processing for the Teacher Primary</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26,950.00</w:t>
            </w:r>
          </w:p>
        </w:tc>
      </w:tr>
      <w:tr>
        <w:tc>
          <w:tcPr>
            <w:gridSpan w:val="4"/>
          </w:tcPr>
          <w:p>
            <w:pPr>
              <w:pStyle w:val="Compact"/>
              <w:jc w:val="left"/>
            </w:pPr>
            <w:r>
              <w:t xml:space="preserve">VAT (5% — Kuwait)</w:t>
            </w:r>
          </w:p>
        </w:tc>
        <w:tc>
          <w:tcPr/>
          <w:p>
            <w:pPr>
              <w:pStyle w:val="Compact"/>
              <w:jc w:val="left"/>
            </w:pPr>
            <w:r>
              <w:t xml:space="preserve">1,347.50</w:t>
            </w:r>
          </w:p>
        </w:tc>
      </w:tr>
      <w:tr>
        <w:tc>
          <w:tcPr>
            <w:gridSpan w:val="4"/>
          </w:tcPr>
          <w:p>
            <w:pPr>
              <w:pStyle w:val="Compact"/>
              <w:jc w:val="left"/>
            </w:pPr>
            <w:r>
              <w:rPr>
                <w:bCs/>
                <w:b/>
              </w:rPr>
              <w:t xml:space="preserve">Grand Total (KWD)</w:t>
            </w:r>
          </w:p>
        </w:tc>
        <w:tc>
          <w:tcPr/>
          <w:p>
            <w:pPr>
              <w:pStyle w:val="Compact"/>
              <w:jc w:val="left"/>
            </w:pPr>
            <w:r>
              <w:rPr>
                <w:bCs/>
                <w:b/>
              </w:rPr>
              <w:t xml:space="preserve">28,297.50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particularly the monthly salary of the</w:t>
      </w:r>
      <w:r>
        <w:t xml:space="preserve"> </w:t>
      </w:r>
      <w:r>
        <w:t xml:space="preserve">Teacher Primary</w:t>
      </w:r>
      <w:r>
        <w:t xml:space="preserve"> </w:t>
      </w:r>
      <w:r>
        <w:t xml:space="preserve">and visa-related fees in Kuwait, is subject to revision.</w:t>
      </w:r>
    </w:p>
    <w:p>
      <w:pPr>
        <w:numPr>
          <w:ilvl w:val="0"/>
          <w:numId w:val="1001"/>
        </w:numPr>
        <w:pStyle w:val="Compact"/>
      </w:pPr>
      <w:r>
        <w:t xml:space="preserve">Payment terms: 40% advance upon acceptance of this</w:t>
      </w:r>
      <w:r>
        <w:t xml:space="preserve"> </w:t>
      </w:r>
      <w:r>
        <w:t xml:space="preserve">Quotation Estimate</w:t>
      </w:r>
      <w:r>
        <w:t xml:space="preserve">, 40% upon successful arrival and onboarding of the</w:t>
      </w:r>
      <w:r>
        <w:t xml:space="preserve"> </w:t>
      </w:r>
      <w:r>
        <w:t xml:space="preserve">Teacher Primary</w:t>
      </w:r>
      <w:r>
        <w:t xml:space="preserve"> </w:t>
      </w:r>
      <w:r>
        <w:t xml:space="preserve">in Kuwait City, and 20% upon completion of the first full academic term.</w:t>
      </w:r>
    </w:p>
    <w:p>
      <w:pPr>
        <w:numPr>
          <w:ilvl w:val="0"/>
          <w:numId w:val="1001"/>
        </w:numPr>
        <w:pStyle w:val="Compact"/>
      </w:pPr>
      <w:r>
        <w:t xml:space="preserve">All payments shall be made in Kuwaiti Dinars (KWD) via bank transfer to the account of Gulf Educational Talent Solutions LLC, National Bank of Kuwait, Kuwait City branch.</w:t>
      </w:r>
    </w:p>
    <w:p>
      <w:pPr>
        <w:numPr>
          <w:ilvl w:val="0"/>
          <w:numId w:val="1001"/>
        </w:numPr>
        <w:pStyle w:val="Compact"/>
      </w:pPr>
      <w:r>
        <w:t xml:space="preserve">The</w:t>
      </w:r>
      <w:r>
        <w:t xml:space="preserve"> </w:t>
      </w:r>
      <w:r>
        <w:t xml:space="preserve">Teacher Primary</w:t>
      </w:r>
      <w:r>
        <w:t xml:space="preserve"> </w:t>
      </w:r>
      <w:r>
        <w:t xml:space="preserve">shall be bound by a minimum one-year contract with Al Noor International Academy. Early termination by either party shall be subject to a penalty clause as detailed in the separate employment agreement.</w:t>
      </w:r>
    </w:p>
    <w:p>
      <w:pPr>
        <w:numPr>
          <w:ilvl w:val="0"/>
          <w:numId w:val="1001"/>
        </w:numPr>
        <w:pStyle w:val="Compact"/>
      </w:pPr>
      <w:r>
        <w:t xml:space="preserve">Gulf Educational Talent Solutions LLC shall not be liable for delays caused by Kuwaiti government processing times, including but not limited to visa issuance, medical clearance, and Ministry of Education approvals in Kuwait City.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has been received in full.</w:t>
      </w:r>
    </w:p>
    <w:p>
      <w:pPr>
        <w:numPr>
          <w:ilvl w:val="0"/>
          <w:numId w:val="1001"/>
        </w:numPr>
        <w:pStyle w:val="Compact"/>
      </w:pPr>
      <w:r>
        <w:t xml:space="preserve">All services related to the</w:t>
      </w:r>
      <w:r>
        <w:t xml:space="preserve"> </w:t>
      </w:r>
      <w:r>
        <w:t xml:space="preserve">Teacher Primary</w:t>
      </w:r>
      <w:r>
        <w:t xml:space="preserve"> </w:t>
      </w:r>
      <w:r>
        <w:t xml:space="preserve">placement shall be governed by the laws of the State of Kuwait, and any disputes shall be resolved through the competent courts in Kuwait City.</w:t>
      </w:r>
    </w:p>
    <w:bookmarkEnd w:id="26"/>
    <w:bookmarkStart w:id="27" w:name="acceptance-and-authorization"/>
    <w:p>
      <w:pPr>
        <w:pStyle w:val="Heading2"/>
      </w:pPr>
      <w:r>
        <w:t xml:space="preserve">5. Acceptance and Authorization</w:t>
      </w:r>
    </w:p>
    <w:p>
      <w:pPr>
        <w:pStyle w:val="FirstParagraph"/>
      </w:pPr>
      <w:r>
        <w:t xml:space="preserve">By signing below, the undersigned parties acknowledge and accept all terms, conditions, and pricing outlined in this</w:t>
      </w:r>
      <w:r>
        <w:t xml:space="preserve"> </w:t>
      </w:r>
      <w:r>
        <w:t xml:space="preserve">Quotation Estimate</w:t>
      </w:r>
      <w:r>
        <w:t xml:space="preserve"> </w:t>
      </w:r>
      <w:r>
        <w:t xml:space="preserve">for the placement of a</w:t>
      </w:r>
      <w:r>
        <w:t xml:space="preserve"> </w:t>
      </w:r>
      <w:r>
        <w:t xml:space="preserve">Teacher Primary</w:t>
      </w:r>
      <w:r>
        <w:t xml:space="preserve"> </w:t>
      </w:r>
      <w:r>
        <w:t xml:space="preserve">at Al Noor International Academy, Kuwait City, Kuwait.</w:t>
      </w:r>
    </w:p>
    <w:p>
      <w:pPr>
        <w:pStyle w:val="BodyText"/>
      </w:pPr>
      <w:r>
        <w:rPr>
          <w:bCs/>
          <w:b/>
        </w:rPr>
        <w:t xml:space="preserve">For: Gulf Educational Talent Solutions LLC</w:t>
      </w:r>
      <w:r>
        <w:br/>
      </w: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Al Noor International Academy, Kuwait City</w:t>
      </w:r>
      <w:r>
        <w:br/>
      </w:r>
      <w:r>
        <w:t xml:space="preserve">Name: _________________________</w:t>
      </w:r>
      <w:r>
        <w:br/>
      </w:r>
      <w:r>
        <w:t xml:space="preserve">Title: Principal</w:t>
      </w:r>
      <w:r>
        <w:br/>
      </w:r>
      <w:r>
        <w:t xml:space="preserve">Signature &amp; Date: _________________________</w:t>
      </w:r>
    </w:p>
    <w:p>
      <w:pPr>
        <w:pStyle w:val="BodyText"/>
      </w:pPr>
      <w:r>
        <w:t xml:space="preserve">Quotation Estimate No. QTE-2025-KW-0472 — Teacher Primary Placement — Kuwait City, Kuwait</w:t>
      </w:r>
      <w:r>
        <w:br/>
      </w:r>
      <w:r>
        <w:t xml:space="preserve">This document is confidential and intended solely for the named recipient. © 2025 Gulf Educational Talent Solutions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Kuwait Kuwait City</dc:title>
  <dc:creator/>
  <dc:language>en</dc:language>
  <cp:keywords/>
  <dcterms:created xsi:type="dcterms:W3CDTF">2026-10-10T03:22:40Z</dcterms:created>
  <dcterms:modified xsi:type="dcterms:W3CDTF">2026-10-10T03:22:40Z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