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80a70f89c2d39ae7f21e65d1e9ce3d815fa6e40"/>
    <w:p>
      <w:pPr>
        <w:pStyle w:val="Heading1"/>
      </w:pPr>
      <w:r>
        <w:t xml:space="preserve">Cape Town Educational Recruitment Services (Pty) Ltd</w:t>
      </w:r>
    </w:p>
    <w:p>
      <w:pPr>
        <w:pStyle w:val="FirstParagraph"/>
      </w:pPr>
      <w:r>
        <w:t xml:space="preserve">142 Bree Street, Cape Town, 8001, Western Cape, South Africa</w:t>
      </w:r>
    </w:p>
    <w:p>
      <w:pPr>
        <w:pStyle w:val="BodyText"/>
      </w:pPr>
      <w:r>
        <w:t xml:space="preserve">Telephone: +27 21 424 5567 | Email: quotations@ctedu-recruitment.co.za</w:t>
      </w:r>
    </w:p>
    <w:p>
      <w:pPr>
        <w:pStyle w:val="BodyText"/>
      </w:pPr>
      <w:r>
        <w:t xml:space="preserve">Registration No: 2019/123456/07 | VAT No: 4930123456</w:t>
      </w:r>
    </w:p>
    <w:bookmarkEnd w:id="20"/>
    <w:bookmarkStart w:id="26" w:name="quotation-estimate"/>
    <w:p>
      <w:pPr>
        <w:pStyle w:val="Heading2"/>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QTE-CT-2025-00847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Ms. Thandiwe Nkosi, Principal – Woodstock Primary School, 28 Main Road, Woodstock, Cape Town, 7925, South Africa</w:t>
            </w:r>
          </w:p>
        </w:tc>
      </w:tr>
      <w:tr>
        <w:tc>
          <w:tcPr/>
          <w:p>
            <w:pPr>
              <w:pStyle w:val="Compact"/>
              <w:jc w:val="left"/>
            </w:pPr>
            <w:r>
              <w:t xml:space="preserve">Prepared By</w:t>
            </w:r>
          </w:p>
        </w:tc>
        <w:tc>
          <w:tcPr/>
          <w:p>
            <w:pPr>
              <w:pStyle w:val="Compact"/>
              <w:jc w:val="left"/>
            </w:pPr>
            <w:r>
              <w:t xml:space="preserve">Mr. James van der Merwe, Senior Recruitment Consultant</w:t>
            </w:r>
          </w:p>
        </w:tc>
      </w:tr>
      <w:tr>
        <w:tc>
          <w:tcPr/>
          <w:p>
            <w:pPr>
              <w:pStyle w:val="Compact"/>
              <w:jc w:val="left"/>
            </w:pPr>
            <w:r>
              <w:t xml:space="preserve">Position Referred To</w:t>
            </w:r>
          </w:p>
        </w:tc>
        <w:tc>
          <w:tcPr/>
          <w:p>
            <w:pPr>
              <w:pStyle w:val="Compact"/>
              <w:jc w:val="left"/>
            </w:pPr>
            <w:r>
              <w:t xml:space="preserve">Teacher Primary (Grade 1 – Grade 7), Full-Time, 40 Hours Per Week</w:t>
            </w:r>
          </w:p>
        </w:tc>
      </w:tr>
      <w:tr>
        <w:tc>
          <w:tcPr/>
          <w:p>
            <w:pPr>
              <w:pStyle w:val="Compact"/>
              <w:jc w:val="left"/>
            </w:pPr>
            <w:r>
              <w:t xml:space="preserve">Location of Service</w:t>
            </w:r>
          </w:p>
        </w:tc>
        <w:tc>
          <w:tcPr/>
          <w:p>
            <w:pPr>
              <w:pStyle w:val="Compact"/>
              <w:jc w:val="left"/>
            </w:pPr>
            <w:r>
              <w:t xml:space="preserve">Woodstock Primary School, Cape Town, Western Cape, South Africa</w:t>
            </w:r>
          </w:p>
        </w:tc>
      </w:tr>
    </w:tbl>
    <w:bookmarkStart w:id="21" w:name="X0c7581080508d578c26b6d8dfd726c7e3ca5cc9"/>
    <w:p>
      <w:pPr>
        <w:pStyle w:val="Heading3"/>
      </w:pPr>
      <w:r>
        <w:t xml:space="preserve">1. Purpose and Scope of This Quotation Estimate</w:t>
      </w:r>
    </w:p>
    <w:p>
      <w:pPr>
        <w:pStyle w:val="FirstParagraph"/>
      </w:pPr>
      <w:r>
        <w:t xml:space="preserve">This Quotation Estimate is issued by Cape Town Educational Recruitment Services (Pty) Ltd in response to the formal request submitted by Woodstock Primary School for the recruitment, onboarding, and first-year placement of a qualified</w:t>
      </w:r>
      <w:r>
        <w:t xml:space="preserve"> </w:t>
      </w:r>
      <w:r>
        <w:rPr>
          <w:bCs/>
          <w:b/>
        </w:rPr>
        <w:t xml:space="preserve">Teacher Primary</w:t>
      </w:r>
      <w:r>
        <w:t xml:space="preserve"> </w:t>
      </w:r>
      <w:r>
        <w:t xml:space="preserve">to serve within the school's educational framework in</w:t>
      </w:r>
      <w:r>
        <w:t xml:space="preserve"> </w:t>
      </w:r>
      <w:r>
        <w:rPr>
          <w:bCs/>
          <w:b/>
        </w:rPr>
        <w:t xml:space="preserve">South Africa Cape Town</w:t>
      </w:r>
      <w:r>
        <w:t xml:space="preserve">. The scope of this Quotation Estimate encompasses the complete recruitment lifecycle, including candidate sourcing, screening, interview coordination, reference verification, Department of Basic Education compliance checks, contract finalisation, and a structured 90-day induction programme tailored to the South African National Curriculum and Assessment Policy Statement (CAPS) for primary education.</w:t>
      </w:r>
    </w:p>
    <w:p>
      <w:pPr>
        <w:pStyle w:val="BodyText"/>
      </w:pPr>
      <w:r>
        <w:t xml:space="preserve">The Teacher Primary position described in this Quotation Estimate is for a full-time, permanent appointment covering Grades 1 through 7. The successful candidate will be responsible for delivering instruction in all core subjects as prescribed by the South African Department of Basic Education, including English Home Language, Mathematics, Life Skills, Life Sciences, Social Sciences, and Creative Arts. The role requires a minimum qualification of a Bachelor of Education (B.Ed) in Primary Education or a National Diploma in Primary Education, registered with the South African Council for Educators (SACE).</w:t>
      </w:r>
    </w:p>
    <w:bookmarkEnd w:id="21"/>
    <w:bookmarkStart w:id="22" w:name="line-items-and-cost-breakdown"/>
    <w:p>
      <w:pPr>
        <w:pStyle w:val="Heading3"/>
      </w:pPr>
      <w:r>
        <w:t xml:space="preserve">2.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Initial consultation and role specification development for the Teacher Primary position in South Africa Cape Town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Job advertisement placement on national education recruitment platforms (SAIEO, Education Dept. Gazette, local Cape Town newspapers)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03</w:t>
            </w:r>
          </w:p>
        </w:tc>
        <w:tc>
          <w:tcPr/>
          <w:p>
            <w:pPr>
              <w:pStyle w:val="Compact"/>
              <w:jc w:val="left"/>
            </w:pPr>
            <w:r>
              <w:t xml:space="preserve">CV screening, shortlisting, and initial telephone interviews for Teacher Primary candidates (minimum 15 candidates reviewed)</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04</w:t>
            </w:r>
          </w:p>
        </w:tc>
        <w:tc>
          <w:tcPr/>
          <w:p>
            <w:pPr>
              <w:pStyle w:val="Compact"/>
              <w:jc w:val="left"/>
            </w:pPr>
            <w:r>
              <w:t xml:space="preserve">On-site interview panel coordination at Woodstock Primary School, Cape Town (includes scheduling, panel briefing, and evaluation rubrics aligned to CAPS standards)</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Reference verification, SACE registration confirmation, criminal record check (SAPS), and Department of Basic Education compliance screening for the selected Teacher Primary candidate</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Contract drafting and legal review in accordance with the Basic Conditions of Employment Act and the South African Schools Act (South Africa Cape Town jurisdiction)</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90-day structured induction and mentorship programme for the Teacher Primary, including CAPS curriculum orientation, classroom management workshops, and integration into the Woodstock Primary School community</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08</w:t>
            </w:r>
          </w:p>
        </w:tc>
        <w:tc>
          <w:tcPr/>
          <w:p>
            <w:pPr>
              <w:pStyle w:val="Compact"/>
              <w:jc w:val="left"/>
            </w:pPr>
            <w:r>
              <w:t xml:space="preserve">Post-placement follow-up assessments at 30, 60, and 90 days to ensure the Teacher Primary is performing to the standards expected in South Africa Cape Town primary schools</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09</w:t>
            </w:r>
          </w:p>
        </w:tc>
        <w:tc>
          <w:tcPr/>
          <w:p>
            <w:pPr>
              <w:pStyle w:val="Compact"/>
              <w:jc w:val="left"/>
            </w:pPr>
            <w:r>
              <w:t xml:space="preserve">Administrative support, file management, and ongoing HR advisory for the first 12 months of the Teacher Primary appointment</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R 62,150.00</w:t>
            </w:r>
          </w:p>
        </w:tc>
      </w:tr>
      <w:tr>
        <w:tc>
          <w:tcPr/>
          <w:p>
            <w:pPr>
              <w:pStyle w:val="Compact"/>
              <w:jc w:val="left"/>
            </w:pPr>
            <w:r>
              <w:t xml:space="preserve">VAT @ 15%</w:t>
            </w:r>
          </w:p>
        </w:tc>
        <w:tc>
          <w:tcPr/>
          <w:p>
            <w:pPr>
              <w:pStyle w:val="Compact"/>
              <w:jc w:val="right"/>
            </w:pPr>
            <w:r>
              <w:t xml:space="preserve">R 9,322.50</w:t>
            </w:r>
          </w:p>
        </w:tc>
      </w:tr>
      <w:tr>
        <w:tc>
          <w:tcPr/>
          <w:p>
            <w:pPr>
              <w:pStyle w:val="Compact"/>
              <w:jc w:val="left"/>
            </w:pPr>
            <w:r>
              <w:t xml:space="preserve">Grand Total (Including VAT)</w:t>
            </w:r>
          </w:p>
        </w:tc>
        <w:tc>
          <w:tcPr/>
          <w:p>
            <w:pPr>
              <w:pStyle w:val="Compact"/>
              <w:jc w:val="right"/>
            </w:pPr>
            <w:r>
              <w:t xml:space="preserve">R 71,472.50</w:t>
            </w:r>
          </w:p>
        </w:tc>
      </w:tr>
    </w:tbl>
    <w:bookmarkEnd w:id="22"/>
    <w:bookmarkStart w:id="23" w:name="payment-terms"/>
    <w:p>
      <w:pPr>
        <w:pStyle w:val="Heading3"/>
      </w:pPr>
      <w:r>
        <w:t xml:space="preserve">3. Payment Terms</w:t>
      </w:r>
    </w:p>
    <w:p>
      <w:pPr>
        <w:pStyle w:val="FirstParagraph"/>
      </w:pPr>
      <w:r>
        <w:t xml:space="preserve">Payment for this Quotation Estimate shall be made in three instalments as follows:</w:t>
      </w:r>
    </w:p>
    <w:p>
      <w:pPr>
        <w:numPr>
          <w:ilvl w:val="0"/>
          <w:numId w:val="1001"/>
        </w:numPr>
        <w:pStyle w:val="Compact"/>
      </w:pPr>
      <w:r>
        <w:rPr>
          <w:bCs/>
          <w:b/>
        </w:rPr>
        <w:t xml:space="preserve">Instalment 1 (40%):</w:t>
      </w:r>
      <w:r>
        <w:t xml:space="preserve"> </w:t>
      </w:r>
      <w:r>
        <w:t xml:space="preserve">R 28,589.00 – Due upon acceptance of this Quotation Estimate and prior to commencement of the Teacher Primary recruitment process.</w:t>
      </w:r>
    </w:p>
    <w:p>
      <w:pPr>
        <w:numPr>
          <w:ilvl w:val="0"/>
          <w:numId w:val="1001"/>
        </w:numPr>
        <w:pStyle w:val="Compact"/>
      </w:pPr>
      <w:r>
        <w:rPr>
          <w:bCs/>
          <w:b/>
        </w:rPr>
        <w:t xml:space="preserve">Instalment 2 (35%):</w:t>
      </w:r>
      <w:r>
        <w:t xml:space="preserve"> </w:t>
      </w:r>
      <w:r>
        <w:t xml:space="preserve">R 25,015.38 – Due upon successful completion of the interview panel and issuance of the conditional offer letter to the selected Teacher Primary candidate.</w:t>
      </w:r>
    </w:p>
    <w:p>
      <w:pPr>
        <w:numPr>
          <w:ilvl w:val="0"/>
          <w:numId w:val="1001"/>
        </w:numPr>
        <w:pStyle w:val="Compact"/>
      </w:pPr>
      <w:r>
        <w:rPr>
          <w:bCs/>
          <w:b/>
        </w:rPr>
        <w:t xml:space="preserve">Instalment 3 (25%):</w:t>
      </w:r>
      <w:r>
        <w:t xml:space="preserve"> </w:t>
      </w:r>
      <w:r>
        <w:t xml:space="preserve">R 17,868.12 – Due upon completion of the 90-day induction programme and submission of the final placement report.</w:t>
      </w:r>
    </w:p>
    <w:p>
      <w:pPr>
        <w:pStyle w:val="FirstParagraph"/>
      </w:pPr>
      <w:r>
        <w:t xml:space="preserve">All payments are to be made by electronic funds transfer (EFT) to the bank account of Cape Town Educational Recruitment Services (Pty) Ltd. Invoices will be issued in South African Rand (ZAR) and are payable within 14 days of the invoice date. Late payments will attract interest at the rate of 1.5% per month as per the National Credit Act provisions applicable in South Africa Cape Town.</w:t>
      </w:r>
    </w:p>
    <w:bookmarkEnd w:id="23"/>
    <w:bookmarkStart w:id="24" w:name="terms-and-conditions"/>
    <w:p>
      <w:pPr>
        <w:pStyle w:val="Heading3"/>
      </w:pPr>
      <w:r>
        <w:t xml:space="preserve">4. Terms and Conditions</w:t>
      </w:r>
    </w:p>
    <w:p>
      <w:pPr>
        <w:numPr>
          <w:ilvl w:val="0"/>
          <w:numId w:val="1002"/>
        </w:numPr>
        <w:pStyle w:val="Compact"/>
      </w:pPr>
      <w:r>
        <w:t xml:space="preserve">This Quotation Estimate is valid for a period of 30 calendar days from the date of issue. Beyond this period, all rates and terms are subject to revision.</w:t>
      </w:r>
    </w:p>
    <w:p>
      <w:pPr>
        <w:numPr>
          <w:ilvl w:val="0"/>
          <w:numId w:val="1002"/>
        </w:numPr>
        <w:pStyle w:val="Compact"/>
      </w:pPr>
      <w:r>
        <w:t xml:space="preserve">The recruitment of the Teacher Primary is subject to the candidate meeting all statutory requirements set by the South African Department of Basic Education, including SACE registration, a valid driver's licence (Category B), and a clean criminal record certificate.</w:t>
      </w:r>
    </w:p>
    <w:p>
      <w:pPr>
        <w:numPr>
          <w:ilvl w:val="0"/>
          <w:numId w:val="1002"/>
        </w:numPr>
        <w:pStyle w:val="Compact"/>
      </w:pPr>
      <w:r>
        <w:t xml:space="preserve">Cape Town Educational Recruitment Services (Pty) Ltd shall not be held liable for the ongoing performance, conduct, or employment decisions of the Teacher Primary beyond the 90-day induction period specified in this Quotation Estimate.</w:t>
      </w:r>
    </w:p>
    <w:p>
      <w:pPr>
        <w:numPr>
          <w:ilvl w:val="0"/>
          <w:numId w:val="1002"/>
        </w:numPr>
        <w:pStyle w:val="Compact"/>
      </w:pPr>
      <w:r>
        <w:t xml:space="preserve">All services described in this Quotation Estimate shall be performed in compliance with the South African Schools Act (Act 84 of 1996), the Basic Conditions of Employment Act (Act 75 of 1997), and all applicable labour legislation in South Africa Cape Town.</w:t>
      </w:r>
    </w:p>
    <w:p>
      <w:pPr>
        <w:numPr>
          <w:ilvl w:val="0"/>
          <w:numId w:val="1002"/>
        </w:numPr>
        <w:pStyle w:val="Compact"/>
      </w:pPr>
      <w:r>
        <w:t xml:space="preserve">The school reserves the right to reject any candidate presented by the recruitment agency. In such cases, the agency will present an alternative Teacher Primary candidate at no additional cost, provided the rejection is communicated within 5 business days of the candidate's presentation.</w:t>
      </w:r>
    </w:p>
    <w:p>
      <w:pPr>
        <w:numPr>
          <w:ilvl w:val="0"/>
          <w:numId w:val="1002"/>
        </w:numPr>
        <w:pStyle w:val="Compact"/>
      </w:pPr>
      <w:r>
        <w:t xml:space="preserve">Confidentiality: All information exchanged in connection with this Quotation Estimate and the subsequent Teacher Primary recruitment process shall be treated as strictly confidential by both parties in accordance with the Protection of Personal Information Act (POPIA).</w:t>
      </w:r>
    </w:p>
    <w:p>
      <w:pPr>
        <w:numPr>
          <w:ilvl w:val="0"/>
          <w:numId w:val="1002"/>
        </w:numPr>
        <w:pStyle w:val="Compact"/>
      </w:pPr>
      <w:r>
        <w:t xml:space="preserve">This Quotation Estimate does not constitute a guarantee of employment. The final decision to appoint the Teacher Primary rests solely with the school's governing body and the relevant District Office of the Western Cape Department of Education.</w:t>
      </w:r>
    </w:p>
    <w:p>
      <w:pPr>
        <w:numPr>
          <w:ilvl w:val="0"/>
          <w:numId w:val="1002"/>
        </w:numPr>
        <w:pStyle w:val="Compact"/>
      </w:pPr>
      <w:r>
        <w:t xml:space="preserve">Any disputes arising from this Quotation Estimate shall be resolved through mediation in Cape Town, Western Cape, South Africa, in accordance with the rules of the South African Dispute Resolution Centre.</w:t>
      </w:r>
    </w:p>
    <w:bookmarkEnd w:id="24"/>
    <w:bookmarkStart w:id="25" w:name="acceptance"/>
    <w:p>
      <w:pPr>
        <w:pStyle w:val="Heading3"/>
      </w:pPr>
      <w:r>
        <w:t xml:space="preserve">5. Acceptance</w:t>
      </w:r>
    </w:p>
    <w:p>
      <w:pPr>
        <w:pStyle w:val="FirstParagraph"/>
      </w:pPr>
      <w:r>
        <w:t xml:space="preserve">By signing below, the undersigned confirms acceptance of this Quotation Estimate for the recruitment and placement of a Teacher Primary at Woodstock Primary School, Cape Town, South Africa, and agrees to all terms, conditions, and payment schedules outlined herein.</w:t>
      </w:r>
    </w:p>
    <w:p>
      <w:pPr>
        <w:pStyle w:val="BodyText"/>
      </w:pPr>
      <w:r>
        <w:t xml:space="preserve">For and on behalf of the School:</w:t>
      </w:r>
    </w:p>
    <w:p>
      <w:pPr>
        <w:pStyle w:val="BodyText"/>
      </w:pPr>
      <w:r>
        <w:t xml:space="preserve">Name: Ms. Thandiwe Nkosi</w:t>
      </w:r>
      <w:r>
        <w:br/>
      </w:r>
      <w:r>
        <w:t xml:space="preserve">Designation: Principal</w:t>
      </w:r>
      <w:r>
        <w:br/>
      </w:r>
      <w:r>
        <w:t xml:space="preserve">Date: ____________________</w:t>
      </w:r>
      <w:r>
        <w:br/>
      </w:r>
      <w:r>
        <w:t xml:space="preserve">Signature: ____________________</w:t>
      </w:r>
    </w:p>
    <w:p>
      <w:pPr>
        <w:pStyle w:val="BodyText"/>
      </w:pPr>
      <w:r>
        <w:t xml:space="preserve">For and on behalf of Cape Town Educational Recruitment Services (Pty) Ltd:</w:t>
      </w:r>
    </w:p>
    <w:p>
      <w:pPr>
        <w:pStyle w:val="BodyText"/>
      </w:pPr>
      <w:r>
        <w:t xml:space="preserve">Name: Mr. James van der Merwe</w:t>
      </w:r>
      <w:r>
        <w:br/>
      </w:r>
      <w:r>
        <w:t xml:space="preserve">Designation: Senior Recruitment Consultant</w:t>
      </w:r>
      <w:r>
        <w:br/>
      </w:r>
      <w:r>
        <w:t xml:space="preserve">Date: ____________________</w:t>
      </w:r>
      <w:r>
        <w:br/>
      </w:r>
      <w:r>
        <w:t xml:space="preserve">Signature: ____________________</w:t>
      </w:r>
    </w:p>
    <w:p>
      <w:pPr>
        <w:pStyle w:val="BodyText"/>
      </w:pPr>
      <w:r>
        <w:t xml:space="preserve">Quotation Estimate No. QTE-CT-2025-00847 | Teacher Primary Recruitment | South Africa Cape Town</w:t>
      </w:r>
    </w:p>
    <w:p>
      <w:pPr>
        <w:pStyle w:val="BodyText"/>
      </w:pPr>
      <w:r>
        <w:t xml:space="preserve">Cape Town Educational Recruitment Services (Pty) Ltd | 142 Bree Street, Cape Town, 8001 | www.ctedu-recruitment.co.za</w:t>
      </w:r>
    </w:p>
    <w:p>
      <w:pPr>
        <w:pStyle w:val="BodyText"/>
      </w:pPr>
      <w:r>
        <w:t xml:space="preserve">This document is the property of Cape Town Educational Recruitment Services (Pty) Ltd and may not be reproduced without written consent.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South Africa Cape Town</dc:title>
  <dc:creator/>
  <dc:language>en</dc:language>
  <cp:keywords/>
  <dcterms:created xsi:type="dcterms:W3CDTF">2026-10-10T07:03:31Z</dcterms:created>
  <dcterms:modified xsi:type="dcterms:W3CDTF">2026-10-10T07:03:31Z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