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Telecommunication Engineering Services — Peru Lima</w:t>
      </w:r>
    </w:p>
    <w:p>
      <w:pPr>
        <w:pStyle w:val="BodyText"/>
      </w:pPr>
      <w:r>
        <w:t xml:space="preserve">Ref: QTE-2025-LIM-0047 | Validity: 30 Calendar Days</w:t>
      </w:r>
    </w:p>
    <w:bookmarkEnd w:id="20"/>
    <w:p>
      <w:pPr>
        <w:pStyle w:val="BodyText"/>
      </w:pPr>
      <w:r>
        <w:rPr>
          <w:bCs/>
          <w:b/>
        </w:rPr>
        <w:t xml:space="preserve">Prepared By:</w:t>
      </w:r>
      <w:r>
        <w:br/>
      </w:r>
      <w:r>
        <w:t xml:space="preserve">Andina Telecom Solutions S.A.C.</w:t>
      </w:r>
      <w:r>
        <w:br/>
      </w:r>
      <w:r>
        <w:t xml:space="preserve">Av. Javier Prado Este 1250, San Isidro</w:t>
      </w:r>
      <w:r>
        <w:br/>
      </w:r>
      <w:r>
        <w:t xml:space="preserve">Lima, Peru</w:t>
      </w:r>
      <w:r>
        <w:br/>
      </w:r>
      <w:r>
        <w:t xml:space="preserve">RUC: 20601234567</w:t>
      </w:r>
      <w:r>
        <w:br/>
      </w:r>
      <w:r>
        <w:t xml:space="preserve">Tel: +51 1 456 7890</w:t>
      </w:r>
      <w:r>
        <w:br/>
      </w:r>
      <w:r>
        <w:t xml:space="preserve">Email: quotes@andinatcom.pe</w:t>
      </w:r>
    </w:p>
    <w:p>
      <w:pPr>
        <w:pStyle w:val="BodyText"/>
      </w:pPr>
      <w:r>
        <w:rPr>
          <w:bCs/>
          <w:b/>
        </w:rPr>
        <w:t xml:space="preserve">Prepared For:</w:t>
      </w:r>
      <w:r>
        <w:br/>
      </w:r>
      <w:r>
        <w:t xml:space="preserve">[Client Company Name]</w:t>
      </w:r>
      <w:r>
        <w:br/>
      </w:r>
      <w:r>
        <w:t xml:space="preserve">[Client Address]</w:t>
      </w:r>
      <w:r>
        <w:br/>
      </w:r>
      <w:r>
        <w:t xml:space="preserve">Lima, Peru</w:t>
      </w:r>
      <w:r>
        <w:br/>
      </w:r>
      <w:r>
        <w:t xml:space="preserve">RUC: [Client RUC Number]</w:t>
      </w:r>
      <w:r>
        <w:br/>
      </w:r>
      <w:r>
        <w:t xml:space="preserve">Contact: [Client Contact Person]</w:t>
      </w:r>
      <w:r>
        <w:br/>
      </w:r>
      <w:r>
        <w:t xml:space="preserve">Email: [Client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Andina Telecom Solutions S.A.C. to provide a comprehensive, itemized breakdown of professional services rendered by a certified</w:t>
      </w:r>
      <w:r>
        <w:t xml:space="preserve"> </w:t>
      </w:r>
      <w:r>
        <w:t xml:space="preserve">Telecommunication Engineer</w:t>
      </w:r>
      <w:r>
        <w:t xml:space="preserve"> </w:t>
      </w:r>
      <w:r>
        <w:t xml:space="preserve">for the design, implementation, and commissioning of telecommunications infrastructure within the metropolitan area of</w:t>
      </w:r>
      <w:r>
        <w:t xml:space="preserve"> </w:t>
      </w:r>
      <w:r>
        <w:t xml:space="preserve">Peru Lima</w:t>
      </w:r>
      <w:r>
        <w:t xml:space="preserve">. This document serves as a binding financial proposal and technical scope reference for all parties involved in the project. The</w:t>
      </w:r>
      <w:r>
        <w:t xml:space="preserve"> </w:t>
      </w:r>
      <w:r>
        <w:t xml:space="preserve">Quotation Estimate</w:t>
      </w:r>
      <w:r>
        <w:t xml:space="preserve"> </w:t>
      </w:r>
      <w:r>
        <w:t xml:space="preserve">encompasses all labor, specialized equipment, software licensing, travel, and administrative costs associated with the engagement of a senior</w:t>
      </w:r>
      <w:r>
        <w:t xml:space="preserve"> </w:t>
      </w:r>
      <w:r>
        <w:t xml:space="preserve">Telecommunication Engineer</w:t>
      </w:r>
      <w:r>
        <w:t xml:space="preserve"> </w:t>
      </w:r>
      <w:r>
        <w:t xml:space="preserve">and their support team operating across the districts of San Isidro, Miraflores, Surco, and La Molina in</w:t>
      </w:r>
      <w:r>
        <w:t xml:space="preserve"> </w:t>
      </w:r>
      <w:r>
        <w:t xml:space="preserve">Peru Lima</w:t>
      </w:r>
      <w:r>
        <w:t xml:space="preserve">.</w:t>
      </w:r>
    </w:p>
    <w:bookmarkEnd w:id="21"/>
    <w:bookmarkStart w:id="22" w:name="Xc0712c411ddf06f0ebf7df080eb71391ffb4362"/>
    <w:p>
      <w:pPr>
        <w:pStyle w:val="Heading2"/>
      </w:pPr>
      <w:r>
        <w:t xml:space="preserve">2. Detailed Line Items — Telecommunication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(S/)</w:t>
            </w:r>
          </w:p>
        </w:tc>
        <w:tc>
          <w:tcPr/>
          <w:p>
            <w:pPr>
              <w:pStyle w:val="Compact"/>
              <w:jc w:val="left"/>
            </w:pPr>
            <w:r>
              <w:t xml:space="preserve">Total (S/)</w:t>
            </w:r>
          </w:p>
        </w:tc>
      </w:tr>
      <w:tr>
        <w:tc>
          <w:tcPr/>
          <w:p>
            <w:pPr>
              <w:pStyle w:val="Compact"/>
              <w:jc w:val="left"/>
            </w:pPr>
            <w:r>
              <w:t xml:space="preserve">1</w:t>
            </w:r>
          </w:p>
        </w:tc>
        <w:tc>
          <w:tcPr/>
          <w:p>
            <w:pPr>
              <w:pStyle w:val="Compact"/>
              <w:jc w:val="left"/>
            </w:pPr>
            <w:r>
              <w:rPr>
                <w:bCs/>
                <w:b/>
              </w:rPr>
              <w:t xml:space="preserve">Site Survey &amp; Feasibility Assessment</w:t>
            </w:r>
            <w:r>
              <w:t xml:space="preserve"> </w:t>
            </w:r>
            <w:r>
              <w:t xml:space="preserve">— The</w:t>
            </w:r>
            <w:r>
              <w:t xml:space="preserve"> </w:t>
            </w:r>
            <w:r>
              <w:t xml:space="preserve">Telecommunication Engineer</w:t>
            </w:r>
            <w:r>
              <w:t xml:space="preserve"> </w:t>
            </w:r>
            <w:r>
              <w:t xml:space="preserve">shall conduct a full RF propagation study, fiber optic route mapping, and existing infrastructure audit across the client's premises in</w:t>
            </w:r>
            <w:r>
              <w:t xml:space="preserve"> </w:t>
            </w:r>
            <w:r>
              <w:t xml:space="preserve">Peru Lima</w:t>
            </w:r>
            <w:r>
              <w:t xml:space="preserve">. Includes topographic analysis and regulatory compliance review with OSIPTEL.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Network Architecture Design</w:t>
            </w:r>
            <w:r>
              <w:t xml:space="preserve"> </w:t>
            </w:r>
            <w:r>
              <w:t xml:space="preserve">— Development of a complete telecommunications network design document, including LAN/WAN topology, VoIP telephony architecture, 5G-ready backhaul planning, and redundancy specifications. Prepared by the lead</w:t>
            </w:r>
            <w:r>
              <w:t xml:space="preserve"> </w:t>
            </w:r>
            <w:r>
              <w:t xml:space="preserve">Telecommunication Engineer</w:t>
            </w:r>
            <w:r>
              <w:t xml:space="preserve"> </w:t>
            </w:r>
            <w:r>
              <w:t xml:space="preserve">with 15+ years of experience in Peruvian telecom standards.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Equipment Procurement &amp; Installation</w:t>
            </w:r>
            <w:r>
              <w:t xml:space="preserve"> </w:t>
            </w:r>
            <w:r>
              <w:t xml:space="preserve">— Supply and installation of enterprise-grade routers, switches, fiber optic transceivers, patch panels, and structured cabling (Cat6A and single-mode fiber) for a 4-story commercial building in</w:t>
            </w:r>
            <w:r>
              <w:t xml:space="preserve"> </w:t>
            </w:r>
            <w:r>
              <w:t xml:space="preserve">Peru Lima</w:t>
            </w:r>
            <w:r>
              <w:t xml:space="preserve">. All equipment complies with INDECOPI and OSIPTEL certification requirements.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VoIP &amp; Unified Communications Deployment</w:t>
            </w:r>
            <w:r>
              <w:t xml:space="preserve"> </w:t>
            </w:r>
            <w:r>
              <w:t xml:space="preserve">— Configuration and deployment of a 200-extension VoIP PBX system, SIP trunking integration with local carriers (Claro, Entel, Movistar Peru), and unified messaging platform. The</w:t>
            </w:r>
            <w:r>
              <w:t xml:space="preserve"> </w:t>
            </w:r>
            <w:r>
              <w:t xml:space="preserve">Telecommunication Engineer</w:t>
            </w:r>
            <w:r>
              <w:t xml:space="preserve"> </w:t>
            </w:r>
            <w:r>
              <w:t xml:space="preserve">will oversee end-to-end configuration and quality-of-service tuning.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rPr>
                <w:bCs/>
                <w:b/>
              </w:rPr>
              <w:t xml:space="preserve">Wireless &amp; RF Coverage Optimization</w:t>
            </w:r>
            <w:r>
              <w:t xml:space="preserve"> </w:t>
            </w:r>
            <w:r>
              <w:t xml:space="preserve">— Design and installation of indoor Wi-Fi 6 access points, outdoor point-to-point microwave links, and cellular signal boosters to ensure full coverage across all floors and outdoor areas of the</w:t>
            </w:r>
            <w:r>
              <w:t xml:space="preserve"> </w:t>
            </w:r>
            <w:r>
              <w:t xml:space="preserve">Peru Lima</w:t>
            </w:r>
            <w:r>
              <w:t xml:space="preserve"> </w:t>
            </w:r>
            <w:r>
              <w:t xml:space="preserve">facility. Includes heat mapping and interference mitigation.</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6</w:t>
            </w:r>
          </w:p>
        </w:tc>
        <w:tc>
          <w:tcPr/>
          <w:p>
            <w:pPr>
              <w:pStyle w:val="Compact"/>
              <w:jc w:val="left"/>
            </w:pPr>
            <w:r>
              <w:rPr>
                <w:bCs/>
                <w:b/>
              </w:rPr>
              <w:t xml:space="preserve">Testing, Commissioning &amp; Handover</w:t>
            </w:r>
            <w:r>
              <w:t xml:space="preserve"> </w:t>
            </w:r>
            <w:r>
              <w:t xml:space="preserve">— Comprehensive system testing including throughput benchmarks, latency measurements, failover drills, and security penetration testing. The</w:t>
            </w:r>
            <w:r>
              <w:t xml:space="preserve"> </w:t>
            </w:r>
            <w:r>
              <w:t xml:space="preserve">Telecommunication Engineer</w:t>
            </w:r>
            <w:r>
              <w:t xml:space="preserve"> </w:t>
            </w:r>
            <w:r>
              <w:t xml:space="preserve">will deliver a full as-built documentation package, training sessions for client IT staff, and a 12-month warranty on all installed systems.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rPr>
                <w:bCs/>
                <w:b/>
              </w:rPr>
              <w:t xml:space="preserve">Regulatory Filing &amp; OSIPTEL Compliance</w:t>
            </w:r>
            <w:r>
              <w:t xml:space="preserve"> </w:t>
            </w:r>
            <w:r>
              <w:t xml:space="preserve">— Preparation and submission of all required telecommunications permits, spectrum usage authorizations, and infrastructure notifications to OSIPTEL and the Ministry of Transport and Communications for the</w:t>
            </w:r>
            <w:r>
              <w:t xml:space="preserve"> </w:t>
            </w:r>
            <w:r>
              <w:t xml:space="preserve">Peru Lima</w:t>
            </w:r>
            <w:r>
              <w:t xml:space="preserve"> </w:t>
            </w:r>
            <w:r>
              <w:t xml:space="preserve">project site.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rPr>
                <w:bCs/>
                <w:b/>
              </w:rPr>
              <w:t xml:space="preserve">Project Management &amp; Coordination</w:t>
            </w:r>
            <w:r>
              <w:t xml:space="preserve"> </w:t>
            </w:r>
            <w:r>
              <w:t xml:space="preserve">— Dedicated project management by the lead</w:t>
            </w:r>
            <w:r>
              <w:t xml:space="preserve"> </w:t>
            </w:r>
            <w:r>
              <w:t xml:space="preserve">Telecommunication Engineer</w:t>
            </w:r>
            <w:r>
              <w:t xml:space="preserve">, including weekly progress reports, stakeholder meetings, risk management, and coordination with municipal authorities in</w:t>
            </w:r>
            <w:r>
              <w:t xml:space="preserve"> </w:t>
            </w:r>
            <w:r>
              <w:t xml:space="preserve">Peru Lima</w:t>
            </w:r>
            <w:r>
              <w:t xml:space="preserve"> </w:t>
            </w:r>
            <w:r>
              <w:t xml:space="preserve">for any civil works or utility crossings.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 (S/)</w:t>
            </w:r>
          </w:p>
        </w:tc>
        <w:tc>
          <w:tcPr/>
          <w:p>
            <w:pPr>
              <w:pStyle w:val="Compact"/>
              <w:jc w:val="left"/>
            </w:pPr>
            <w:r>
              <w:t xml:space="preserve">119,000.00</w:t>
            </w:r>
          </w:p>
        </w:tc>
      </w:tr>
      <w:tr>
        <w:tc>
          <w:tcPr>
            <w:gridSpan w:val="4"/>
          </w:tcPr>
          <w:p>
            <w:pPr>
              <w:pStyle w:val="Compact"/>
              <w:jc w:val="left"/>
            </w:pPr>
            <w:r>
              <w:t xml:space="preserve">IGV 18% (S/)</w:t>
            </w:r>
          </w:p>
        </w:tc>
        <w:tc>
          <w:tcPr/>
          <w:p>
            <w:pPr>
              <w:pStyle w:val="Compact"/>
              <w:jc w:val="left"/>
            </w:pPr>
            <w:r>
              <w:t xml:space="preserve">21,420.00</w:t>
            </w:r>
          </w:p>
        </w:tc>
      </w:tr>
      <w:tr>
        <w:tc>
          <w:tcPr>
            <w:gridSpan w:val="4"/>
          </w:tcPr>
          <w:p>
            <w:pPr>
              <w:pStyle w:val="Compact"/>
              <w:jc w:val="left"/>
            </w:pPr>
            <w:r>
              <w:rPr>
                <w:bCs/>
                <w:b/>
              </w:rPr>
              <w:t xml:space="preserve">GRAND TOTAL (S/)</w:t>
            </w:r>
          </w:p>
        </w:tc>
        <w:tc>
          <w:tcPr/>
          <w:p>
            <w:pPr>
              <w:pStyle w:val="Compact"/>
              <w:jc w:val="left"/>
            </w:pPr>
            <w:r>
              <w:rPr>
                <w:bCs/>
                <w:b/>
              </w:rPr>
              <w:t xml:space="preserve">140,420.00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currency fluctuations, equipment availability, or changes in Peruvian regulatory fees applicable in</w:t>
      </w:r>
      <w:r>
        <w:t xml:space="preserve"> </w:t>
      </w:r>
      <w:r>
        <w:t xml:space="preserve">Peru Lima</w:t>
      </w:r>
      <w:r>
        <w:t xml:space="preserve">.</w:t>
      </w:r>
    </w:p>
    <w:p>
      <w:pPr>
        <w:numPr>
          <w:ilvl w:val="0"/>
          <w:numId w:val="1001"/>
        </w:numPr>
        <w:pStyle w:val="Compact"/>
      </w:pPr>
      <w:r>
        <w:t xml:space="preserve">All amounts are quoted in Peruvian Soles (S/) and are inclusive of all applicable taxes unless otherwise stated. The</w:t>
      </w:r>
      <w:r>
        <w:t xml:space="preserve"> </w:t>
      </w:r>
      <w:r>
        <w:t xml:space="preserve">Telecommunication Engineer</w:t>
      </w:r>
      <w:r>
        <w:t xml:space="preserve"> </w:t>
      </w:r>
      <w:r>
        <w:t xml:space="preserve">services are subject to the standard 18% IGV (Impuesto General a las Ventas) as mandated by SUNAT.</w:t>
      </w:r>
    </w:p>
    <w:p>
      <w:pPr>
        <w:numPr>
          <w:ilvl w:val="0"/>
          <w:numId w:val="1001"/>
        </w:numPr>
        <w:pStyle w:val="Compact"/>
      </w:pPr>
      <w:r>
        <w:t xml:space="preserve">Payment terms: 40% advance upon contract signing, 40% upon completion of installation phase, and 20% upon final acceptance and handover. Payments shall be made via bank transfer to the account of Andina Telecom Solutions S.A.C.</w:t>
      </w:r>
    </w:p>
    <w:p>
      <w:pPr>
        <w:numPr>
          <w:ilvl w:val="0"/>
          <w:numId w:val="1001"/>
        </w:numPr>
        <w:pStyle w:val="Compact"/>
      </w:pPr>
      <w:r>
        <w:t xml:space="preserve">The project timeline is estimated at eight (8) to ten (10) weeks from the date of contract execution, subject to municipal permitting timelines in</w:t>
      </w:r>
      <w:r>
        <w:t xml:space="preserve"> </w:t>
      </w:r>
      <w:r>
        <w:t xml:space="preserve">Peru Lima</w:t>
      </w:r>
      <w:r>
        <w:t xml:space="preserve"> </w:t>
      </w:r>
      <w:r>
        <w:t xml:space="preserve">and client availability for access to the site.</w:t>
      </w:r>
    </w:p>
    <w:p>
      <w:pPr>
        <w:numPr>
          <w:ilvl w:val="0"/>
          <w:numId w:val="1001"/>
        </w:numPr>
        <w:pStyle w:val="Compact"/>
      </w:pPr>
      <w:r>
        <w:t xml:space="preserve">The</w:t>
      </w:r>
      <w:r>
        <w:t xml:space="preserve"> </w:t>
      </w:r>
      <w:r>
        <w:t xml:space="preserve">Telecommunication Engineer</w:t>
      </w:r>
      <w:r>
        <w:t xml:space="preserve"> </w:t>
      </w:r>
      <w:r>
        <w:t xml:space="preserve">and support team shall comply with all Peruvian labor laws, occupational health and safety regulations (SUTRA), and telecommunications industry standards (NTC) issued by INTELPERU.</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shall be subject to a formal change order, signed by both parties, with corresponding adjustments to cost and timeline.</w:t>
      </w:r>
    </w:p>
    <w:p>
      <w:pPr>
        <w:numPr>
          <w:ilvl w:val="0"/>
          <w:numId w:val="1001"/>
        </w:numPr>
        <w:pStyle w:val="Compact"/>
      </w:pPr>
      <w:r>
        <w:t xml:space="preserve">A 12-month warranty is included on all installed hardware and configuration work. The</w:t>
      </w:r>
      <w:r>
        <w:t xml:space="preserve"> </w:t>
      </w:r>
      <w:r>
        <w:t xml:space="preserve">Telecommunication Engineer</w:t>
      </w:r>
      <w:r>
        <w:t xml:space="preserve"> </w:t>
      </w:r>
      <w:r>
        <w:t xml:space="preserve">shall respond to warranty calls within 24 hours for critical issues and 72 hours for non-critical issues.</w:t>
      </w:r>
    </w:p>
    <w:p>
      <w:pPr>
        <w:numPr>
          <w:ilvl w:val="0"/>
          <w:numId w:val="1001"/>
        </w:numPr>
        <w:pStyle w:val="Compact"/>
      </w:pPr>
      <w:r>
        <w:t xml:space="preserve">This</w:t>
      </w:r>
      <w:r>
        <w:t xml:space="preserve"> </w:t>
      </w:r>
      <w:r>
        <w:t xml:space="preserve">Quotation Estimate</w:t>
      </w:r>
      <w:r>
        <w:t xml:space="preserve"> </w:t>
      </w:r>
      <w:r>
        <w:t xml:space="preserve">does not constitute a contract until a formal service agreement is executed by both parties. All intellectual property in design documents remains with Andina Telecom Solutions S.A.C. unless otherwise agreed in writing.</w:t>
      </w:r>
    </w:p>
    <w:p>
      <w:pPr>
        <w:numPr>
          <w:ilvl w:val="0"/>
          <w:numId w:val="1001"/>
        </w:numPr>
        <w:pStyle w:val="Compact"/>
      </w:pPr>
      <w:r>
        <w:t xml:space="preserve">Disputes arising from this engagement shall be resolved through arbitration in</w:t>
      </w:r>
      <w:r>
        <w:t xml:space="preserve"> </w:t>
      </w:r>
      <w:r>
        <w:t xml:space="preserve">Peru Lima</w:t>
      </w:r>
      <w:r>
        <w:t xml:space="preserve"> </w:t>
      </w:r>
      <w:r>
        <w:t xml:space="preserve">in accordance with the Peruvian Arbitration Law (Ley Nº 26572).</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Telecommunication Engineer</w:t>
      </w:r>
      <w:r>
        <w:t xml:space="preserve"> </w:t>
      </w:r>
      <w:r>
        <w:t xml:space="preserve">and associated services in</w:t>
      </w:r>
      <w:r>
        <w:t xml:space="preserve"> </w:t>
      </w:r>
      <w:r>
        <w:t xml:space="preserve">Peru Lima</w:t>
      </w:r>
      <w:r>
        <w:t xml:space="preserve">.</w:t>
      </w:r>
    </w:p>
    <w:p>
      <w:pPr>
        <w:pStyle w:val="BodyText"/>
      </w:pPr>
      <w:r>
        <w:rPr>
          <w:bCs/>
          <w:b/>
        </w:rPr>
        <w:t xml:space="preserve">Andina Telecom Solutions S.A.C.</w:t>
      </w:r>
      <w:r>
        <w:br/>
      </w:r>
      <w:r>
        <w:t xml:space="preserve">Lead Telecommunication Engineer</w:t>
      </w:r>
      <w:r>
        <w:br/>
      </w:r>
      <w:r>
        <w:t xml:space="preserve">Name: Ing. Ricardo Mendoza Salazar</w:t>
      </w:r>
      <w:r>
        <w:br/>
      </w:r>
      <w:r>
        <w:t xml:space="preserve">CIP: 123456</w:t>
      </w:r>
      <w:r>
        <w:br/>
      </w:r>
      <w:r>
        <w:t xml:space="preserve">Date: _______________</w:t>
      </w:r>
    </w:p>
    <w:p>
      <w:pPr>
        <w:pStyle w:val="BodyText"/>
      </w:pPr>
      <w:r>
        <w:rPr>
          <w:bCs/>
          <w:b/>
        </w:rPr>
        <w:t xml:space="preserve">Client Representative</w:t>
      </w:r>
      <w:r>
        <w:br/>
      </w:r>
      <w:r>
        <w:t xml:space="preserve">Authorized Signatory</w:t>
      </w:r>
      <w:r>
        <w:br/>
      </w:r>
      <w:r>
        <w:t xml:space="preserve">Name: _________________________</w:t>
      </w:r>
      <w:r>
        <w:br/>
      </w:r>
      <w:r>
        <w:t xml:space="preserve">RUC: _________________________</w:t>
      </w:r>
      <w:r>
        <w:br/>
      </w:r>
      <w:r>
        <w:t xml:space="preserve">Date: _______________</w:t>
      </w:r>
    </w:p>
    <w:p>
      <w:pPr>
        <w:pStyle w:val="BodyText"/>
      </w:pPr>
      <w:r>
        <w:t xml:space="preserve">Andina Telecom Solutions S.A.C. | Av. Javier Prado Este 1250, San Isidro, Lima, Peru | RUC: 20601234567</w:t>
      </w:r>
      <w:r>
        <w:br/>
      </w:r>
      <w:r>
        <w:t xml:space="preserve">This Quotation Estimate was generated on 15 June 2025 | Document Ref: QTE-2025-LIM-0047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Peru Lima</dc:title>
  <dc:creator/>
  <dc:language>en</dc:language>
  <cp:keywords/>
  <dcterms:created xsi:type="dcterms:W3CDTF">2026-10-10T02:09:13Z</dcterms:created>
  <dcterms:modified xsi:type="dcterms:W3CDTF">2026-10-10T02:09:13Z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