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Telecommunication</w:t>
      </w:r>
      <w:r>
        <w:t xml:space="preserve"> </w:t>
      </w:r>
      <w:r>
        <w:t xml:space="preserve">Engineer</w:t>
      </w:r>
      <w:r>
        <w:t xml:space="preserve"> </w:t>
      </w:r>
      <w:r>
        <w:t xml:space="preserve">-</w:t>
      </w:r>
      <w:r>
        <w:t xml:space="preserve"> </w:t>
      </w:r>
      <w:r>
        <w:t xml:space="preserve">Spain</w:t>
      </w:r>
      <w:r>
        <w:t xml:space="preserve"> </w:t>
      </w:r>
      <w:r>
        <w:t xml:space="preserve">Barcelona</w:t>
      </w:r>
    </w:p>
    <w:bookmarkStart w:id="20" w:name="quotation-estimate"/>
    <w:p>
      <w:pPr>
        <w:pStyle w:val="Heading1"/>
      </w:pPr>
      <w:r>
        <w:t xml:space="preserve">Quotation Estimate</w:t>
      </w:r>
    </w:p>
    <w:p>
      <w:pPr>
        <w:pStyle w:val="FirstParagraph"/>
      </w:pPr>
      <w:r>
        <w:rPr>
          <w:bCs/>
          <w:b/>
        </w:rPr>
        <w:t xml:space="preserve">Telecommunication Engineer Services</w:t>
      </w:r>
    </w:p>
    <w:p>
      <w:pPr>
        <w:pStyle w:val="BodyText"/>
      </w:pPr>
      <w:r>
        <w:t xml:space="preserve">Professional Engineering Solutions — Spain Barcelona</w:t>
      </w:r>
    </w:p>
    <w:p>
      <w:pPr>
        <w:pStyle w:val="BodyText"/>
      </w:pPr>
      <w:r>
        <w:t xml:space="preserve">Ref: QTE-2025-BCN-0047 | Date: 14 June 2025 | Valid Until: 14 July 2025</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By</w:t>
            </w:r>
          </w:p>
        </w:tc>
        <w:tc>
          <w:tcPr/>
          <w:p>
            <w:pPr>
              <w:pStyle w:val="Compact"/>
              <w:jc w:val="left"/>
            </w:pPr>
            <w:r>
              <w:t xml:space="preserve">Telecom Solutions Iberica S.L. — Av. Diagonal 650, 08028 Barcelona, Spain</w:t>
            </w:r>
          </w:p>
        </w:tc>
      </w:tr>
      <w:tr>
        <w:tc>
          <w:tcPr/>
          <w:p>
            <w:pPr>
              <w:pStyle w:val="Compact"/>
              <w:jc w:val="left"/>
            </w:pPr>
            <w:r>
              <w:t xml:space="preserve">Prepared For</w:t>
            </w:r>
          </w:p>
        </w:tc>
        <w:tc>
          <w:tcPr/>
          <w:p>
            <w:pPr>
              <w:pStyle w:val="Compact"/>
              <w:jc w:val="left"/>
            </w:pPr>
            <w:r>
              <w:t xml:space="preserve">Client Name / Company — [Address in Spain Barcelona]</w:t>
            </w:r>
          </w:p>
        </w:tc>
      </w:tr>
      <w:tr>
        <w:tc>
          <w:tcPr/>
          <w:p>
            <w:pPr>
              <w:pStyle w:val="Compact"/>
              <w:jc w:val="left"/>
            </w:pPr>
            <w:r>
              <w:t xml:space="preserve">Project Reference</w:t>
            </w:r>
          </w:p>
        </w:tc>
        <w:tc>
          <w:tcPr/>
          <w:p>
            <w:pPr>
              <w:pStyle w:val="Compact"/>
              <w:jc w:val="left"/>
            </w:pPr>
            <w:r>
              <w:t xml:space="preserve">Telecommunication Infrastructure Design &amp; Deployment — Spain Barcelona Region</w:t>
            </w:r>
          </w:p>
        </w:tc>
      </w:tr>
      <w:tr>
        <w:tc>
          <w:tcPr/>
          <w:p>
            <w:pPr>
              <w:pStyle w:val="Compact"/>
              <w:jc w:val="left"/>
            </w:pPr>
            <w:r>
              <w:t xml:space="preserve">Currency</w:t>
            </w:r>
          </w:p>
        </w:tc>
        <w:tc>
          <w:tcPr/>
          <w:p>
            <w:pPr>
              <w:pStyle w:val="Compact"/>
              <w:jc w:val="left"/>
            </w:pPr>
            <w:r>
              <w:t xml:space="preserve">Euro (EUR) — All prices inclusive of applicable Spanish VAT (IVA 21%)</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Telecom Solutions Iberica S.L. to provide a comprehensive and transparent breakdown of professional services rendered by a certified</w:t>
      </w:r>
      <w:r>
        <w:t xml:space="preserve"> </w:t>
      </w:r>
      <w:r>
        <w:t xml:space="preserve">Telecommunication Engineer</w:t>
      </w:r>
      <w:r>
        <w:t xml:space="preserve"> </w:t>
      </w:r>
      <w:r>
        <w:t xml:space="preserve">for the design, implementation, and commissioning of a telecommunication infrastructure project located in</w:t>
      </w:r>
      <w:r>
        <w:t xml:space="preserve"> </w:t>
      </w:r>
      <w:r>
        <w:t xml:space="preserve">Spain Barcelona</w:t>
      </w:r>
      <w:r>
        <w:t xml:space="preserve">. This document serves as a formal proposal outlining the scope of work, deliverables, associated costs, and contractual terms governing the engagement. The</w:t>
      </w:r>
      <w:r>
        <w:t xml:space="preserve"> </w:t>
      </w:r>
      <w:r>
        <w:t xml:space="preserve">Quotation Estimate</w:t>
      </w:r>
      <w:r>
        <w:t xml:space="preserve"> </w:t>
      </w:r>
      <w:r>
        <w:t xml:space="preserve">is valid for thirty (30) calendar days from the date of issue, after which pricing may be subject to revision due to market fluctuations in materials, labour rates, or regulatory changes within the autonomous community of Catalonia.</w:t>
      </w:r>
    </w:p>
    <w:bookmarkEnd w:id="21"/>
    <w:bookmarkStart w:id="22" w:name="X95067ef301e04c13d50963faee2dec0659d7053"/>
    <w:p>
      <w:pPr>
        <w:pStyle w:val="Heading2"/>
      </w:pPr>
      <w:r>
        <w:t xml:space="preserve">2. Scope of Work — Telecommunication Engineer Services</w:t>
      </w:r>
    </w:p>
    <w:p>
      <w:pPr>
        <w:pStyle w:val="FirstParagraph"/>
      </w:pPr>
      <w:r>
        <w:t xml:space="preserve">The</w:t>
      </w:r>
      <w:r>
        <w:t xml:space="preserve"> </w:t>
      </w:r>
      <w:r>
        <w:t xml:space="preserve">Telecommunication Engineer</w:t>
      </w:r>
      <w:r>
        <w:t xml:space="preserve"> </w:t>
      </w:r>
      <w:r>
        <w:t xml:space="preserve">assigned to this project will operate under the technical supervision of our senior engineering team and will be responsible for the following activities within the</w:t>
      </w:r>
      <w:r>
        <w:t xml:space="preserve"> </w:t>
      </w:r>
      <w:r>
        <w:t xml:space="preserve">Spain Barcelona</w:t>
      </w:r>
      <w:r>
        <w:t xml:space="preserve"> </w:t>
      </w:r>
      <w:r>
        <w:t xml:space="preserve">metropolitan area and its surrounding municipalities:</w:t>
      </w:r>
    </w:p>
    <w:p>
      <w:pPr>
        <w:numPr>
          <w:ilvl w:val="0"/>
          <w:numId w:val="1001"/>
        </w:numPr>
        <w:pStyle w:val="Compact"/>
      </w:pPr>
      <w:r>
        <w:rPr>
          <w:bCs/>
          <w:b/>
        </w:rPr>
        <w:t xml:space="preserve">Site Survey &amp; Feasibility Analysis:</w:t>
      </w:r>
      <w:r>
        <w:t xml:space="preserve"> </w:t>
      </w:r>
      <w:r>
        <w:t xml:space="preserve">Conducting a full topographical and electromagnetic survey of the designated premises in Spain Barcelona to assess existing infrastructure, signal propagation conditions, and regulatory compliance with the Spanish Telecommunications Act (Ley General de Telecomunicaciones, Ley 11/2022).</w:t>
      </w:r>
    </w:p>
    <w:p>
      <w:pPr>
        <w:numPr>
          <w:ilvl w:val="0"/>
          <w:numId w:val="1001"/>
        </w:numPr>
        <w:pStyle w:val="Compact"/>
      </w:pPr>
      <w:r>
        <w:rPr>
          <w:bCs/>
          <w:b/>
        </w:rPr>
        <w:t xml:space="preserve">System Design &amp; Engineering:</w:t>
      </w:r>
      <w:r>
        <w:t xml:space="preserve"> </w:t>
      </w:r>
      <w:r>
        <w:t xml:space="preserve">Developing detailed technical schematics, network topology diagrams, and equipment specifications for the telecommunication system, including fibre-optic backbone, wireless access points, and core switching infrastructure.</w:t>
      </w:r>
    </w:p>
    <w:p>
      <w:pPr>
        <w:numPr>
          <w:ilvl w:val="0"/>
          <w:numId w:val="1001"/>
        </w:numPr>
        <w:pStyle w:val="Compact"/>
      </w:pPr>
      <w:r>
        <w:rPr>
          <w:bCs/>
          <w:b/>
        </w:rPr>
        <w:t xml:space="preserve">Equipment Procurement &amp; Logistics:</w:t>
      </w:r>
      <w:r>
        <w:t xml:space="preserve"> </w:t>
      </w:r>
      <w:r>
        <w:t xml:space="preserve">Coordinating the sourcing, importation, and delivery of all telecommunication hardware, cabling, and ancillary components to the project site in Spain Barcelona, ensuring compliance with CE marking and Spanish AENOR standards.</w:t>
      </w:r>
    </w:p>
    <w:p>
      <w:pPr>
        <w:numPr>
          <w:ilvl w:val="0"/>
          <w:numId w:val="1001"/>
        </w:numPr>
        <w:pStyle w:val="Compact"/>
      </w:pPr>
      <w:r>
        <w:rPr>
          <w:bCs/>
          <w:b/>
        </w:rPr>
        <w:t xml:space="preserve">Installation &amp; Deployment:</w:t>
      </w:r>
      <w:r>
        <w:t xml:space="preserve"> </w:t>
      </w:r>
      <w:r>
        <w:t xml:space="preserve">Supervising and executing the physical installation of all telecommunication equipment, structured cabling, antenna systems, and server room infrastructure at the client's facility.</w:t>
      </w:r>
    </w:p>
    <w:p>
      <w:pPr>
        <w:numPr>
          <w:ilvl w:val="0"/>
          <w:numId w:val="1001"/>
        </w:numPr>
        <w:pStyle w:val="Compact"/>
      </w:pPr>
      <w:r>
        <w:rPr>
          <w:bCs/>
          <w:b/>
        </w:rPr>
        <w:t xml:space="preserve">Testing, Commissioning &amp; Handover:</w:t>
      </w:r>
      <w:r>
        <w:t xml:space="preserve"> </w:t>
      </w:r>
      <w:r>
        <w:t xml:space="preserve">Performing comprehensive functional testing, signal quality verification, load testing, and final commissioning of the telecommunication system. Preparing a full as-built documentation package and providing on-site training to the client's operations team.</w:t>
      </w:r>
    </w:p>
    <w:p>
      <w:pPr>
        <w:numPr>
          <w:ilvl w:val="0"/>
          <w:numId w:val="1001"/>
        </w:numPr>
        <w:pStyle w:val="Compact"/>
      </w:pPr>
      <w:r>
        <w:rPr>
          <w:bCs/>
          <w:b/>
        </w:rPr>
        <w:t xml:space="preserve">Regulatory Filing &amp; Licensing:</w:t>
      </w:r>
      <w:r>
        <w:t xml:space="preserve"> </w:t>
      </w:r>
      <w:r>
        <w:t xml:space="preserve">Managing all necessary filings with the Spanish National Spectrum Agency (CNMC) and the local Barcelona City Council for any required telecommunication permits or environmental impact assessments specific to the Spain Barcelona jurisdiction.</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Telecommunication Engineer — Site Survey &amp; Feasibility Report (Spain Barcelona)</w:t>
            </w:r>
          </w:p>
        </w:tc>
        <w:tc>
          <w:tcPr/>
          <w:p>
            <w:pPr>
              <w:pStyle w:val="Compact"/>
              <w:jc w:val="left"/>
            </w:pPr>
            <w:r>
              <w:t xml:space="preserve">Lot</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02</w:t>
            </w:r>
          </w:p>
        </w:tc>
        <w:tc>
          <w:tcPr/>
          <w:p>
            <w:pPr>
              <w:pStyle w:val="Compact"/>
              <w:jc w:val="left"/>
            </w:pPr>
            <w:r>
              <w:t xml:space="preserve">Telecommunication Engineer — System Design, Schematics &amp; Technical Documentation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7,800.00</w:t>
            </w:r>
          </w:p>
        </w:tc>
        <w:tc>
          <w:tcPr/>
          <w:p>
            <w:pPr>
              <w:pStyle w:val="Compact"/>
              <w:jc w:val="left"/>
            </w:pPr>
            <w:r>
              <w:t xml:space="preserve">7,800.00</w:t>
            </w:r>
          </w:p>
        </w:tc>
      </w:tr>
      <w:tr>
        <w:tc>
          <w:tcPr/>
          <w:p>
            <w:pPr>
              <w:pStyle w:val="Compact"/>
              <w:jc w:val="left"/>
            </w:pPr>
            <w:r>
              <w:t xml:space="preserve">03</w:t>
            </w:r>
          </w:p>
        </w:tc>
        <w:tc>
          <w:tcPr/>
          <w:p>
            <w:pPr>
              <w:pStyle w:val="Compact"/>
              <w:jc w:val="left"/>
            </w:pPr>
            <w:r>
              <w:t xml:space="preserve">Telecommunication Engineer — Supervision of Equipment Procurement &amp; Logistics</w:t>
            </w:r>
          </w:p>
        </w:tc>
        <w:tc>
          <w:tcPr/>
          <w:p>
            <w:pPr>
              <w:pStyle w:val="Compact"/>
              <w:jc w:val="left"/>
            </w:pPr>
            <w:r>
              <w:t xml:space="preserve">Lot</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04</w:t>
            </w:r>
          </w:p>
        </w:tc>
        <w:tc>
          <w:tcPr/>
          <w:p>
            <w:pPr>
              <w:pStyle w:val="Compact"/>
              <w:jc w:val="left"/>
            </w:pPr>
            <w:r>
              <w:t xml:space="preserve">Telecommunication Engineer — On-Site Installation &amp; Deployment Supervision (Spain Barcelona)</w:t>
            </w:r>
          </w:p>
        </w:tc>
        <w:tc>
          <w:tcPr/>
          <w:p>
            <w:pPr>
              <w:pStyle w:val="Compact"/>
              <w:jc w:val="left"/>
            </w:pPr>
            <w:r>
              <w:t xml:space="preserve">Day</w:t>
            </w:r>
          </w:p>
        </w:tc>
        <w:tc>
          <w:tcPr/>
          <w:p>
            <w:pPr>
              <w:pStyle w:val="Compact"/>
              <w:jc w:val="left"/>
            </w:pPr>
            <w:r>
              <w:t xml:space="preserve">18</w:t>
            </w:r>
          </w:p>
        </w:tc>
        <w:tc>
          <w:tcPr/>
          <w:p>
            <w:pPr>
              <w:pStyle w:val="Compact"/>
              <w:jc w:val="left"/>
            </w:pPr>
            <w:r>
              <w:t xml:space="preserve">650.00</w:t>
            </w:r>
          </w:p>
        </w:tc>
        <w:tc>
          <w:tcPr/>
          <w:p>
            <w:pPr>
              <w:pStyle w:val="Compact"/>
              <w:jc w:val="left"/>
            </w:pPr>
            <w:r>
              <w:t xml:space="preserve">11,700.00</w:t>
            </w:r>
          </w:p>
        </w:tc>
      </w:tr>
      <w:tr>
        <w:tc>
          <w:tcPr/>
          <w:p>
            <w:pPr>
              <w:pStyle w:val="Compact"/>
              <w:jc w:val="left"/>
            </w:pPr>
            <w:r>
              <w:t xml:space="preserve">05</w:t>
            </w:r>
          </w:p>
        </w:tc>
        <w:tc>
          <w:tcPr/>
          <w:p>
            <w:pPr>
              <w:pStyle w:val="Compact"/>
              <w:jc w:val="left"/>
            </w:pPr>
            <w:r>
              <w:t xml:space="preserve">Telecommunication Engineer — Testing, Commissioning &amp; Performance Validation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06</w:t>
            </w:r>
          </w:p>
        </w:tc>
        <w:tc>
          <w:tcPr/>
          <w:p>
            <w:pPr>
              <w:pStyle w:val="Compact"/>
              <w:jc w:val="left"/>
            </w:pPr>
            <w:r>
              <w:t xml:space="preserve">Telecommunication Engineer — Regulatory Filing, CNMC Licensing &amp; Barcelona Municipal Permits</w:t>
            </w:r>
          </w:p>
        </w:tc>
        <w:tc>
          <w:tcPr/>
          <w:p>
            <w:pPr>
              <w:pStyle w:val="Compact"/>
              <w:jc w:val="left"/>
            </w:pPr>
            <w:r>
              <w:t xml:space="preserve">Lot</w:t>
            </w:r>
          </w:p>
        </w:tc>
        <w:tc>
          <w:tcPr/>
          <w:p>
            <w:pPr>
              <w:pStyle w:val="Compact"/>
              <w:jc w:val="left"/>
            </w:pPr>
            <w:r>
              <w:t xml:space="preserve">1</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07</w:t>
            </w:r>
          </w:p>
        </w:tc>
        <w:tc>
          <w:tcPr/>
          <w:p>
            <w:pPr>
              <w:pStyle w:val="Compact"/>
              <w:jc w:val="left"/>
            </w:pPr>
            <w:r>
              <w:t xml:space="preserve">Telecommunication Engineer — Client Training &amp; Knowledge Transfer (2 days on-site, Spain Barcelona)</w:t>
            </w:r>
          </w:p>
        </w:tc>
        <w:tc>
          <w:tcPr/>
          <w:p>
            <w:pPr>
              <w:pStyle w:val="Compact"/>
              <w:jc w:val="left"/>
            </w:pPr>
            <w:r>
              <w:t xml:space="preserve">Day</w:t>
            </w:r>
          </w:p>
        </w:tc>
        <w:tc>
          <w:tcPr/>
          <w:p>
            <w:pPr>
              <w:pStyle w:val="Compact"/>
              <w:jc w:val="left"/>
            </w:pPr>
            <w:r>
              <w:t xml:space="preserve">2</w:t>
            </w:r>
          </w:p>
        </w:tc>
        <w:tc>
          <w:tcPr/>
          <w:p>
            <w:pPr>
              <w:pStyle w:val="Compact"/>
              <w:jc w:val="left"/>
            </w:pPr>
            <w:r>
              <w:t xml:space="preserve">900.00</w:t>
            </w:r>
          </w:p>
        </w:tc>
        <w:tc>
          <w:tcPr/>
          <w:p>
            <w:pPr>
              <w:pStyle w:val="Compact"/>
              <w:jc w:val="left"/>
            </w:pPr>
            <w:r>
              <w:t xml:space="preserve">1,800.00</w:t>
            </w:r>
          </w:p>
        </w:tc>
      </w:tr>
      <w:tr>
        <w:tc>
          <w:tcPr/>
          <w:p>
            <w:pPr>
              <w:pStyle w:val="Compact"/>
              <w:jc w:val="left"/>
            </w:pPr>
            <w:r>
              <w:t xml:space="preserve">08</w:t>
            </w:r>
          </w:p>
        </w:tc>
        <w:tc>
          <w:tcPr/>
          <w:p>
            <w:pPr>
              <w:pStyle w:val="Compact"/>
              <w:jc w:val="left"/>
            </w:pPr>
            <w:r>
              <w:t xml:space="preserve">Telecommunication Engineer — Post-Commissioning Support &amp; Warranty Period (90 days)</w:t>
            </w:r>
          </w:p>
        </w:tc>
        <w:tc>
          <w:tcPr/>
          <w:p>
            <w:pPr>
              <w:pStyle w:val="Compact"/>
              <w:jc w:val="left"/>
            </w:pPr>
            <w:r>
              <w:t xml:space="preserve">Lot</w:t>
            </w:r>
          </w:p>
        </w:tc>
        <w:tc>
          <w:tcPr/>
          <w:p>
            <w:pPr>
              <w:pStyle w:val="Compact"/>
              <w:jc w:val="left"/>
            </w:pPr>
            <w:r>
              <w:t xml:space="preserve">1</w:t>
            </w:r>
          </w:p>
        </w:tc>
        <w:tc>
          <w:tcPr/>
          <w:p>
            <w:pPr>
              <w:pStyle w:val="Compact"/>
              <w:jc w:val="left"/>
            </w:pPr>
            <w:r>
              <w:t xml:space="preserve">2,600.00</w:t>
            </w:r>
          </w:p>
        </w:tc>
        <w:tc>
          <w:tcPr/>
          <w:p>
            <w:pPr>
              <w:pStyle w:val="Compact"/>
              <w:jc w:val="left"/>
            </w:pPr>
            <w:r>
              <w:t xml:space="preserve">2,600.00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left"/>
            </w:pPr>
            <w:r>
              <w:t xml:space="preserve">37,800.00</w:t>
            </w:r>
          </w:p>
        </w:tc>
      </w:tr>
      <w:tr>
        <w:tc>
          <w:tcPr/>
          <w:p>
            <w:pPr>
              <w:pStyle w:val="Compact"/>
              <w:jc w:val="left"/>
            </w:pPr>
            <w:r>
              <w:t xml:space="preserve">VAT — IVA 21% (Spain)</w:t>
            </w:r>
          </w:p>
        </w:tc>
        <w:tc>
          <w:tcPr/>
          <w:p>
            <w:pPr>
              <w:pStyle w:val="Compact"/>
              <w:jc w:val="left"/>
            </w:pPr>
            <w:r>
              <w:t xml:space="preserve">7,938.00</w:t>
            </w:r>
          </w:p>
        </w:tc>
      </w:tr>
      <w:tr>
        <w:tc>
          <w:tcPr/>
          <w:p>
            <w:pPr>
              <w:pStyle w:val="Compact"/>
              <w:jc w:val="left"/>
            </w:pPr>
            <w:r>
              <w:t xml:space="preserve">Grand Total (Incl. VAT)</w:t>
            </w:r>
          </w:p>
        </w:tc>
        <w:tc>
          <w:tcPr/>
          <w:p>
            <w:pPr>
              <w:pStyle w:val="Compact"/>
              <w:jc w:val="left"/>
            </w:pPr>
            <w:r>
              <w:t xml:space="preserve">45,738.00</w:t>
            </w:r>
          </w:p>
        </w:tc>
      </w:tr>
    </w:tbl>
    <w:bookmarkEnd w:id="23"/>
    <w:bookmarkStart w:id="24" w:name="X06f751c0fef37426aad28df54ec1acd620508e5"/>
    <w:p>
      <w:pPr>
        <w:pStyle w:val="Heading2"/>
      </w:pPr>
      <w:r>
        <w:t xml:space="preserve">4. Terms &amp; Conditions of This Quotation Estimate</w:t>
      </w:r>
    </w:p>
    <w:p>
      <w:pPr>
        <w:pStyle w:val="FirstParagraph"/>
      </w:pPr>
      <w:r>
        <w:rPr>
          <w:bCs/>
          <w:b/>
        </w:rPr>
        <w:t xml:space="preserve">4.1 Validity:</w:t>
      </w:r>
      <w:r>
        <w:t xml:space="preserve"> </w:t>
      </w:r>
      <w:r>
        <w:t xml:space="preserve">This Quotation Estimate remains valid for thirty (30) days from the date of issue. Should the client wish to proceed beyond this period, a revised Quotation Estimate reflecting current market conditions in Spain Barcelona will be issued.</w:t>
      </w:r>
    </w:p>
    <w:p>
      <w:pPr>
        <w:pStyle w:val="BodyText"/>
      </w:pPr>
      <w:r>
        <w:rPr>
          <w:bCs/>
          <w:b/>
        </w:rPr>
        <w:t xml:space="preserve">4.2 Payment Schedule:</w:t>
      </w:r>
      <w:r>
        <w:t xml:space="preserve"> </w:t>
      </w:r>
      <w:r>
        <w:t xml:space="preserve">Payment shall be made in three instalments: 40% upon acceptance of this Quotation Estimate and execution of the service contract; 40% upon completion of the installation and deployment phase in Spain Barcelona; and 20% upon final commissioning, handover, and acceptance of all deliverables by the client.</w:t>
      </w:r>
    </w:p>
    <w:p>
      <w:pPr>
        <w:pStyle w:val="BodyText"/>
      </w:pPr>
      <w:r>
        <w:rPr>
          <w:bCs/>
          <w:b/>
        </w:rPr>
        <w:t xml:space="preserve">4.3 Telecommunication Engineer Availability:</w:t>
      </w:r>
      <w:r>
        <w:t xml:space="preserve"> </w:t>
      </w:r>
      <w:r>
        <w:t xml:space="preserve">The designated Telecommunication Engineer shall be available on-site in Spain Barcelona during standard business hours (Monday to Friday, 08:00 to 18:00 CET). Any work performed outside these hours or on public holidays in Catalonia shall be billed at 1.5 times the standard daily rate.</w:t>
      </w:r>
    </w:p>
    <w:p>
      <w:pPr>
        <w:pStyle w:val="BodyText"/>
      </w:pPr>
      <w:r>
        <w:rPr>
          <w:bCs/>
          <w:b/>
        </w:rPr>
        <w:t xml:space="preserve">4.4 Client Obligations:</w:t>
      </w:r>
      <w:r>
        <w:t xml:space="preserve"> </w:t>
      </w:r>
      <w:r>
        <w:t xml:space="preserve">The client agrees to provide timely access to the project site in Spain Barcelona, ensure all necessary municipal and building permits are in place prior to the commencement of physical works, and designate a single point of contact for all project communications.</w:t>
      </w:r>
    </w:p>
    <w:p>
      <w:pPr>
        <w:pStyle w:val="BodyText"/>
      </w:pPr>
      <w:r>
        <w:rPr>
          <w:bCs/>
          <w:b/>
        </w:rPr>
        <w:t xml:space="preserve">4.5 Intellectual Property:</w:t>
      </w:r>
      <w:r>
        <w:t xml:space="preserve"> </w:t>
      </w:r>
      <w:r>
        <w:t xml:space="preserve">All design documents, schematics, and technical reports produced by the Telecommunication Engineer under this engagement shall become the exclusive property of the client upon full payment of the amounts stipulated in this Quotation Estimate.</w:t>
      </w:r>
    </w:p>
    <w:p>
      <w:pPr>
        <w:pStyle w:val="BodyText"/>
      </w:pPr>
      <w:r>
        <w:rPr>
          <w:bCs/>
          <w:b/>
        </w:rPr>
        <w:t xml:space="preserve">4.6 Governing Law &amp; Jurisdiction:</w:t>
      </w:r>
      <w:r>
        <w:t xml:space="preserve"> </w:t>
      </w:r>
      <w:r>
        <w:t xml:space="preserve">This Quotation Estimate and any resulting contract shall be governed by the laws of Spain. Any disputes arising from this engagement shall be subject to the exclusive jurisdiction of the courts of Barcelona, Spain Barcelona province.</w:t>
      </w:r>
    </w:p>
    <w:p>
      <w:pPr>
        <w:pStyle w:val="BodyText"/>
      </w:pPr>
      <w:r>
        <w:rPr>
          <w:bCs/>
          <w:b/>
        </w:rPr>
        <w:t xml:space="preserve">4.7 Force Majeure:</w:t>
      </w:r>
      <w:r>
        <w:t xml:space="preserve"> </w:t>
      </w:r>
      <w:r>
        <w:t xml:space="preserve">Neither party shall be liable for delays or failures in performance caused by events beyond reasonable control, including but not limited to natural disasters, government-imposed restrictions, or supply chain disruptions affecting the Spain Barcelona region.</w:t>
      </w:r>
    </w:p>
    <w:bookmarkEnd w:id="24"/>
    <w:bookmarkStart w:id="25" w:name="acceptance-authorization"/>
    <w:p>
      <w:pPr>
        <w:pStyle w:val="Heading2"/>
      </w:pPr>
      <w:r>
        <w:t xml:space="preserve">5. Acceptance &amp; Authorization</w:t>
      </w:r>
    </w:p>
    <w:p>
      <w:pPr>
        <w:pStyle w:val="FirstParagraph"/>
      </w:pPr>
      <w:r>
        <w:t xml:space="preserve">By signing below, the client acknowledges receipt of this Quotation Estimate for Telecommunication Engineer services in Spain Barcelona and agrees to the terms, conditions, and pricing outlined herein. This signature constitutes formal acceptance and authorizes Telecom Solutions Iberica S.L. to commence the project upon receipt of the initial payment instalment.</w:t>
      </w:r>
    </w:p>
    <w:p>
      <w:pPr>
        <w:pStyle w:val="BodyText"/>
      </w:pPr>
      <w:r>
        <w:rPr>
          <w:bCs/>
          <w:b/>
        </w:rPr>
        <w:t xml:space="preserve">For Telecom Solutions Iberica S.L.</w:t>
      </w:r>
      <w:r>
        <w:br/>
      </w:r>
      <w:r>
        <w:t xml:space="preserve">Name: ___________________________</w:t>
      </w:r>
      <w:r>
        <w:br/>
      </w:r>
      <w:r>
        <w:t xml:space="preserve">Title: Senior Telecommunication Engineer</w:t>
      </w:r>
      <w:r>
        <w:br/>
      </w:r>
      <w:r>
        <w:t xml:space="preserve">Date: ___________________________</w:t>
      </w:r>
    </w:p>
    <w:p>
      <w:pPr>
        <w:pStyle w:val="BodyText"/>
      </w:pPr>
      <w:r>
        <w:rPr>
          <w:bCs/>
          <w:b/>
        </w:rPr>
        <w:t xml:space="preserve">For the Client</w:t>
      </w:r>
      <w:r>
        <w:br/>
      </w:r>
      <w:r>
        <w:t xml:space="preserve">Name: ___________________________</w:t>
      </w:r>
      <w:r>
        <w:br/>
      </w:r>
      <w:r>
        <w:t xml:space="preserve">Title: ___________________________</w:t>
      </w:r>
      <w:r>
        <w:br/>
      </w:r>
      <w:r>
        <w:t xml:space="preserve">Date: ___________________________</w:t>
      </w:r>
    </w:p>
    <w:p>
      <w:pPr>
        <w:pStyle w:val="BodyText"/>
      </w:pPr>
      <w:r>
        <w:t xml:space="preserve">Telecom Solutions Iberica S.L. | CIF: B-65432109 | Av. Diagonal 650, 08028 Barcelona, Spain | Tel: +34 93 000 0000 | Email: info@telecomsolutionsiberica.es</w:t>
      </w:r>
    </w:p>
    <w:p>
      <w:pPr>
        <w:pStyle w:val="BodyText"/>
      </w:pPr>
      <w:r>
        <w:t xml:space="preserve">This Quotation Estimate is a confidential document intended solely for the named client. Reproduction or distribution without written consent is prohibited.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Telecommunication Engineer - Spain Barcelona</dc:title>
  <dc:creator/>
  <dc:language>en</dc:language>
  <cp:keywords/>
  <dcterms:created xsi:type="dcterms:W3CDTF">2026-10-10T02:29:43Z</dcterms:created>
  <dcterms:modified xsi:type="dcterms:W3CDTF">2026-10-10T02:29:43Z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