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LinguaBridge Professional Services Ltd.</w:t>
      </w:r>
    </w:p>
    <w:p>
      <w:pPr>
        <w:pStyle w:val="BodyText"/>
      </w:pPr>
      <w:r>
        <w:t xml:space="preserve">14B Adeola Odeku Street, Victoria Island, Nigeria Lagos</w:t>
      </w:r>
    </w:p>
    <w:p>
      <w:pPr>
        <w:pStyle w:val="BodyText"/>
      </w:pPr>
      <w:r>
        <w:t xml:space="preserve">Tel: +234 (0) 803 555 0192 | Email: quotes@linguabridge.ng</w:t>
      </w:r>
    </w:p>
    <w:p>
      <w:pPr>
        <w:pStyle w:val="BodyText"/>
      </w:pPr>
      <w:r>
        <w:t xml:space="preserve">RC: 1847293 | Tax ID: 1045829376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QTE-LAG-2025-0487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Mr. Adewale Ogunleye – Procurement Manager, Zenith Trade &amp; Logistics Ltd., 22 Marina Road, Nigeria Lagos</w:t>
            </w:r>
          </w:p>
        </w:tc>
      </w:tr>
      <w:tr>
        <w:tc>
          <w:tcPr/>
          <w:p>
            <w:pPr>
              <w:pStyle w:val="Compact"/>
              <w:jc w:val="left"/>
            </w:pPr>
            <w:r>
              <w:t xml:space="preserve">Service Category</w:t>
            </w:r>
          </w:p>
        </w:tc>
        <w:tc>
          <w:tcPr/>
          <w:p>
            <w:pPr>
              <w:pStyle w:val="Compact"/>
              <w:jc w:val="left"/>
            </w:pPr>
            <w:r>
              <w:t xml:space="preserve">Translator Interpreter – Multilingual Corporate &amp; Legal Services</w:t>
            </w:r>
          </w:p>
        </w:tc>
      </w:tr>
      <w:tr>
        <w:tc>
          <w:tcPr/>
          <w:p>
            <w:pPr>
              <w:pStyle w:val="Compact"/>
              <w:jc w:val="left"/>
            </w:pPr>
            <w:r>
              <w:t xml:space="preserve">Project Location</w:t>
            </w:r>
          </w:p>
        </w:tc>
        <w:tc>
          <w:tcPr/>
          <w:p>
            <w:pPr>
              <w:pStyle w:val="Compact"/>
              <w:jc w:val="left"/>
            </w:pPr>
            <w:r>
              <w:t xml:space="preserve">Nigeria Lagos (Victoria Island, Lekki Phase 1, and Ibadan satellite offices)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LinguaBridge Professional Services Ltd. to formally outline the scope, deliverables, and associated costs for the engagement of a certified</w:t>
      </w:r>
      <w:r>
        <w:t xml:space="preserve"> </w:t>
      </w:r>
      <w:r>
        <w:t xml:space="preserve">Translator Interpreter</w:t>
      </w:r>
      <w:r>
        <w:t xml:space="preserve"> </w:t>
      </w:r>
      <w:r>
        <w:t xml:space="preserve">to support Zenith Trade &amp; Logistics Ltd. in all its multilingual business operations within</w:t>
      </w:r>
      <w:r>
        <w:t xml:space="preserve"> </w:t>
      </w:r>
      <w:r>
        <w:t xml:space="preserve">Nigeria Lagos</w:t>
      </w:r>
      <w:r>
        <w:t xml:space="preserve">. The services described herein are designed to meet the specific linguistic, cultural, and regulatory requirements of the Nigerian business environment, ensuring seamless communication across English, Yoruba, Igbo, Hausa, and French-speaking stakeholders.</w:t>
      </w:r>
    </w:p>
    <w:bookmarkEnd w:id="21"/>
    <w:bookmarkStart w:id="22" w:name="scope-of-translator-interpreter-services"/>
    <w:p>
      <w:pPr>
        <w:pStyle w:val="Heading2"/>
      </w:pPr>
      <w:r>
        <w:t xml:space="preserve">2. Scope of Translator Interpreter Services</w:t>
      </w:r>
    </w:p>
    <w:p>
      <w:pPr>
        <w:pStyle w:val="FirstParagraph"/>
      </w:pPr>
      <w:r>
        <w:t xml:space="preserve">The</w:t>
      </w:r>
      <w:r>
        <w:t xml:space="preserve"> </w:t>
      </w:r>
      <w:r>
        <w:t xml:space="preserve">Translator Interpreter</w:t>
      </w:r>
      <w:r>
        <w:t xml:space="preserve"> </w:t>
      </w:r>
      <w:r>
        <w:t xml:space="preserve">engagement under this</w:t>
      </w:r>
      <w:r>
        <w:t xml:space="preserve"> </w:t>
      </w:r>
      <w:r>
        <w:t xml:space="preserve">Quotation Estimate</w:t>
      </w:r>
      <w:r>
        <w:t xml:space="preserve"> </w:t>
      </w:r>
      <w:r>
        <w:t xml:space="preserve">encompasses the following deliverables, all to be executed within the</w:t>
      </w:r>
      <w:r>
        <w:t xml:space="preserve"> </w:t>
      </w:r>
      <w:r>
        <w:t xml:space="preserve">Nigeria Lagos</w:t>
      </w:r>
      <w:r>
        <w:t xml:space="preserve"> </w:t>
      </w:r>
      <w:r>
        <w:t xml:space="preserve">metropolitan area and its immediate environs:</w:t>
      </w:r>
    </w:p>
    <w:p>
      <w:pPr>
        <w:numPr>
          <w:ilvl w:val="0"/>
          <w:numId w:val="1001"/>
        </w:numPr>
        <w:pStyle w:val="Compact"/>
      </w:pPr>
      <w:r>
        <w:rPr>
          <w:bCs/>
          <w:b/>
        </w:rPr>
        <w:t xml:space="preserve">Consecutive and Simultaneous Interpretation</w:t>
      </w:r>
      <w:r>
        <w:t xml:space="preserve"> </w:t>
      </w:r>
      <w:r>
        <w:t xml:space="preserve">– A minimum of 120 hours of live interpretation for board meetings, investor presentations, contract negotiations, and regulatory hearings conducted in Nigeria Lagos.</w:t>
      </w:r>
    </w:p>
    <w:p>
      <w:pPr>
        <w:numPr>
          <w:ilvl w:val="0"/>
          <w:numId w:val="1001"/>
        </w:numPr>
        <w:pStyle w:val="Compact"/>
      </w:pPr>
      <w:r>
        <w:rPr>
          <w:bCs/>
          <w:b/>
        </w:rPr>
        <w:t xml:space="preserve">Document Translation</w:t>
      </w:r>
      <w:r>
        <w:t xml:space="preserve"> </w:t>
      </w:r>
      <w:r>
        <w:t xml:space="preserve">– Translation of up to 15,000 words of legal, financial, and technical documentation from English to Yoruba, Igbo, and Hausa, and vice versa, to be completed within the</w:t>
      </w:r>
      <w:r>
        <w:t xml:space="preserve"> </w:t>
      </w:r>
      <w:r>
        <w:t xml:space="preserve">Nigeria Lagos</w:t>
      </w:r>
      <w:r>
        <w:t xml:space="preserve"> </w:t>
      </w:r>
      <w:r>
        <w:t xml:space="preserve">office premises.</w:t>
      </w:r>
    </w:p>
    <w:p>
      <w:pPr>
        <w:numPr>
          <w:ilvl w:val="0"/>
          <w:numId w:val="1001"/>
        </w:numPr>
        <w:pStyle w:val="Compact"/>
      </w:pPr>
      <w:r>
        <w:rPr>
          <w:bCs/>
          <w:b/>
        </w:rPr>
        <w:t xml:space="preserve">On-Site Interpreter Support</w:t>
      </w:r>
      <w:r>
        <w:t xml:space="preserve"> </w:t>
      </w:r>
      <w:r>
        <w:t xml:space="preserve">– Deployment of a dedicated</w:t>
      </w:r>
      <w:r>
        <w:t xml:space="preserve"> </w:t>
      </w:r>
      <w:r>
        <w:t xml:space="preserve">Translator Interpreter</w:t>
      </w:r>
      <w:r>
        <w:t xml:space="preserve"> </w:t>
      </w:r>
      <w:r>
        <w:t xml:space="preserve">for a 14-day trade exhibition at the Landmark Centre, Nigeria Lagos, including pre-event briefing and post-event summary reports.</w:t>
      </w:r>
    </w:p>
    <w:p>
      <w:pPr>
        <w:numPr>
          <w:ilvl w:val="0"/>
          <w:numId w:val="1001"/>
        </w:numPr>
        <w:pStyle w:val="Compact"/>
      </w:pPr>
      <w:r>
        <w:rPr>
          <w:bCs/>
          <w:b/>
        </w:rPr>
        <w:t xml:space="preserve">Remote Interpretation (Video/Phone)</w:t>
      </w:r>
      <w:r>
        <w:t xml:space="preserve"> </w:t>
      </w:r>
      <w:r>
        <w:t xml:space="preserve">– 40 hours of remote</w:t>
      </w:r>
      <w:r>
        <w:t xml:space="preserve"> </w:t>
      </w:r>
      <w:r>
        <w:t xml:space="preserve">Translator Interpreter</w:t>
      </w:r>
      <w:r>
        <w:t xml:space="preserve"> </w:t>
      </w:r>
      <w:r>
        <w:t xml:space="preserve">support for client calls and virtual meetings, accessible from any location within Nigeria Lagos.</w:t>
      </w:r>
    </w:p>
    <w:p>
      <w:pPr>
        <w:numPr>
          <w:ilvl w:val="0"/>
          <w:numId w:val="1001"/>
        </w:numPr>
        <w:pStyle w:val="Compact"/>
      </w:pPr>
      <w:r>
        <w:rPr>
          <w:bCs/>
          <w:b/>
        </w:rPr>
        <w:t xml:space="preserve">Terminology Database Development</w:t>
      </w:r>
      <w:r>
        <w:t xml:space="preserve"> </w:t>
      </w:r>
      <w:r>
        <w:t xml:space="preserve">– Creation of a custom glossary and terminology bank specific to Zenith Trade &amp; Logistics, tailored to the Nigerian commercial and legal lexicon used in Nigeria Lagos.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Translator Interpreter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Consecutive Interpretation – Board &amp; Negotiation Sessions (Nigeria Lagos)</w:t>
            </w:r>
          </w:p>
        </w:tc>
        <w:tc>
          <w:tcPr/>
          <w:p>
            <w:pPr>
              <w:pStyle w:val="Compact"/>
              <w:jc w:val="left"/>
            </w:pPr>
            <w:r>
              <w:t xml:space="preserve">Hour</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Simultaneous Interpretation – Trade Exhibition, Landmark Centre, Nigeria Lagos</w:t>
            </w:r>
          </w:p>
        </w:tc>
        <w:tc>
          <w:tcPr/>
          <w:p>
            <w:pPr>
              <w:pStyle w:val="Compact"/>
              <w:jc w:val="left"/>
            </w:pPr>
            <w:r>
              <w:t xml:space="preserve">Day</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03</w:t>
            </w:r>
          </w:p>
        </w:tc>
        <w:tc>
          <w:tcPr/>
          <w:p>
            <w:pPr>
              <w:pStyle w:val="Compact"/>
              <w:jc w:val="left"/>
            </w:pPr>
            <w:r>
              <w:t xml:space="preserve">Document Translation – Legal &amp; Financial (EN ↔ YOR/IGB/HAU)</w:t>
            </w:r>
          </w:p>
        </w:tc>
        <w:tc>
          <w:tcPr/>
          <w:p>
            <w:pPr>
              <w:pStyle w:val="Compact"/>
              <w:jc w:val="left"/>
            </w:pPr>
            <w:r>
              <w:t xml:space="preserve">Word</w:t>
            </w:r>
          </w:p>
        </w:tc>
        <w:tc>
          <w:tcPr/>
          <w:p>
            <w:pPr>
              <w:pStyle w:val="Compact"/>
              <w:jc w:val="left"/>
            </w:pPr>
            <w:r>
              <w:t xml:space="preserve">15,000</w:t>
            </w:r>
          </w:p>
        </w:tc>
        <w:tc>
          <w:tcPr/>
          <w:p>
            <w:pPr>
              <w:pStyle w:val="Compact"/>
              <w:jc w:val="left"/>
            </w:pPr>
            <w:r>
              <w:t xml:space="preserve">450</w:t>
            </w:r>
          </w:p>
        </w:tc>
        <w:tc>
          <w:tcPr/>
          <w:p>
            <w:pPr>
              <w:pStyle w:val="Compact"/>
              <w:jc w:val="left"/>
            </w:pPr>
            <w:r>
              <w:t xml:space="preserve">6,750,000</w:t>
            </w:r>
          </w:p>
        </w:tc>
      </w:tr>
      <w:tr>
        <w:tc>
          <w:tcPr/>
          <w:p>
            <w:pPr>
              <w:pStyle w:val="Compact"/>
              <w:jc w:val="left"/>
            </w:pPr>
            <w:r>
              <w:t xml:space="preserve">04</w:t>
            </w:r>
          </w:p>
        </w:tc>
        <w:tc>
          <w:tcPr/>
          <w:p>
            <w:pPr>
              <w:pStyle w:val="Compact"/>
              <w:jc w:val="left"/>
            </w:pPr>
            <w:r>
              <w:t xml:space="preserve">Remote Translator Interpreter Support (Video/Phone)</w:t>
            </w:r>
          </w:p>
        </w:tc>
        <w:tc>
          <w:tcPr/>
          <w:p>
            <w:pPr>
              <w:pStyle w:val="Compact"/>
              <w:jc w:val="left"/>
            </w:pPr>
            <w:r>
              <w:t xml:space="preserve">Hour</w:t>
            </w:r>
          </w:p>
        </w:tc>
        <w:tc>
          <w:tcPr/>
          <w:p>
            <w:pPr>
              <w:pStyle w:val="Compact"/>
              <w:jc w:val="left"/>
            </w:pPr>
            <w:r>
              <w:t xml:space="preserve">40</w:t>
            </w:r>
          </w:p>
        </w:tc>
        <w:tc>
          <w:tcPr/>
          <w:p>
            <w:pPr>
              <w:pStyle w:val="Compact"/>
              <w:jc w:val="left"/>
            </w:pPr>
            <w:r>
              <w:t xml:space="preserve">65,000</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Terminology Database &amp; Glossary Development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Travel &amp; Logistics within Nigeria Lagos (Victoria Island, Lekki, Ibadan)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Project Management &amp; Quality Assurance Oversight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gridSpan w:val="5"/>
          </w:tcPr>
          <w:p>
            <w:pPr>
              <w:pStyle w:val="Compact"/>
              <w:jc w:val="left"/>
            </w:pPr>
            <w:r>
              <w:t xml:space="preserve">Subtotal</w:t>
            </w:r>
          </w:p>
        </w:tc>
        <w:tc>
          <w:tcPr/>
          <w:p>
            <w:pPr>
              <w:pStyle w:val="Compact"/>
              <w:jc w:val="left"/>
            </w:pPr>
            <w:r>
              <w:t xml:space="preserve">21,480,000</w:t>
            </w:r>
          </w:p>
        </w:tc>
      </w:tr>
      <w:tr>
        <w:tc>
          <w:tcPr>
            <w:gridSpan w:val="5"/>
          </w:tcPr>
          <w:p>
            <w:pPr>
              <w:pStyle w:val="Compact"/>
              <w:jc w:val="left"/>
            </w:pPr>
            <w:r>
              <w:t xml:space="preserve">VAT (7.5%)</w:t>
            </w:r>
          </w:p>
        </w:tc>
        <w:tc>
          <w:tcPr/>
          <w:p>
            <w:pPr>
              <w:pStyle w:val="Compact"/>
              <w:jc w:val="left"/>
            </w:pPr>
            <w:r>
              <w:t xml:space="preserve">1,611,000</w:t>
            </w:r>
          </w:p>
        </w:tc>
      </w:tr>
      <w:tr>
        <w:tc>
          <w:tcPr>
            <w:gridSpan w:val="5"/>
          </w:tcPr>
          <w:p>
            <w:pPr>
              <w:pStyle w:val="Compact"/>
              <w:jc w:val="left"/>
            </w:pPr>
            <w:r>
              <w:rPr>
                <w:bCs/>
                <w:b/>
              </w:rPr>
              <w:t xml:space="preserve">TOTAL QUOTATION ESTIMATE (NGN)</w:t>
            </w:r>
          </w:p>
        </w:tc>
        <w:tc>
          <w:tcPr/>
          <w:p>
            <w:pPr>
              <w:pStyle w:val="Compact"/>
              <w:jc w:val="left"/>
            </w:pPr>
            <w:r>
              <w:rPr>
                <w:bCs/>
                <w:b/>
              </w:rPr>
              <w:t xml:space="preserve">23,091,000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w:t>
      </w:r>
      <w:r>
        <w:t xml:space="preserve"> </w:t>
      </w:r>
      <w:r>
        <w:t xml:space="preserve">Quotation Estimate</w:t>
      </w:r>
      <w:r>
        <w:t xml:space="preserve"> </w:t>
      </w:r>
      <w:r>
        <w:t xml:space="preserve">reflecting current market rates for</w:t>
      </w:r>
      <w:r>
        <w:t xml:space="preserve"> </w:t>
      </w:r>
      <w:r>
        <w:t xml:space="preserve">Translator Interpreter</w:t>
      </w:r>
      <w:r>
        <w:t xml:space="preserve"> </w:t>
      </w:r>
      <w:r>
        <w:t xml:space="preserve">services in</w:t>
      </w:r>
      <w:r>
        <w:t xml:space="preserve"> </w:t>
      </w:r>
      <w:r>
        <w:t xml:space="preserve">Nigeria Lagos</w:t>
      </w:r>
      <w:r>
        <w:t xml:space="preserve">.</w:t>
      </w:r>
    </w:p>
    <w:p>
      <w:pPr>
        <w:numPr>
          <w:ilvl w:val="0"/>
          <w:numId w:val="1002"/>
        </w:numPr>
        <w:pStyle w:val="Compact"/>
      </w:pPr>
      <w:r>
        <w:t xml:space="preserve">Payment terms: 40% advance upon acceptance of this</w:t>
      </w:r>
      <w:r>
        <w:t xml:space="preserve"> </w:t>
      </w:r>
      <w:r>
        <w:t xml:space="preserve">Quotation Estimate</w:t>
      </w:r>
      <w:r>
        <w:t xml:space="preserve">, 40% upon completion of 75% of deliverables, and 20% upon final acceptance and delivery of all</w:t>
      </w:r>
      <w:r>
        <w:t xml:space="preserve"> </w:t>
      </w:r>
      <w:r>
        <w:t xml:space="preserve">Translator Interpreter</w:t>
      </w:r>
      <w:r>
        <w:t xml:space="preserve"> </w:t>
      </w:r>
      <w:r>
        <w:t xml:space="preserve">outputs.</w:t>
      </w:r>
    </w:p>
    <w:p>
      <w:pPr>
        <w:numPr>
          <w:ilvl w:val="0"/>
          <w:numId w:val="1002"/>
        </w:numPr>
        <w:pStyle w:val="Compact"/>
      </w:pPr>
      <w:r>
        <w:t xml:space="preserve">All</w:t>
      </w:r>
      <w:r>
        <w:t xml:space="preserve"> </w:t>
      </w:r>
      <w:r>
        <w:t xml:space="preserve">Translator Interpreter</w:t>
      </w:r>
      <w:r>
        <w:t xml:space="preserve"> </w:t>
      </w:r>
      <w:r>
        <w:t xml:space="preserve">personnel assigned to this project are certified by the Nigerian Association of Translators and Interpreters (NATI) and hold valid professional indemnity insurance covering operations in</w:t>
      </w:r>
      <w:r>
        <w:t xml:space="preserve"> </w:t>
      </w:r>
      <w:r>
        <w:t xml:space="preserve">Nigeria Lagos</w:t>
      </w:r>
      <w:r>
        <w:t xml:space="preserve">.</w:t>
      </w:r>
    </w:p>
    <w:p>
      <w:pPr>
        <w:numPr>
          <w:ilvl w:val="0"/>
          <w:numId w:val="1002"/>
        </w:numPr>
        <w:pStyle w:val="Compact"/>
      </w:pPr>
      <w:r>
        <w:t xml:space="preserve">Confidentiality: All documents, recordings, and proprietary information handled by the</w:t>
      </w:r>
      <w:r>
        <w:t xml:space="preserve"> </w:t>
      </w:r>
      <w:r>
        <w:t xml:space="preserve">Translator Interpreter</w:t>
      </w:r>
      <w:r>
        <w:t xml:space="preserve"> </w:t>
      </w:r>
      <w:r>
        <w:t xml:space="preserve">team shall be treated as strictly confidential in accordance with the Nigerian Data Protection Regulation (NDPR) 2019.</w:t>
      </w:r>
    </w:p>
    <w:p>
      <w:pPr>
        <w:numPr>
          <w:ilvl w:val="0"/>
          <w:numId w:val="1002"/>
        </w:numPr>
        <w:pStyle w:val="Compact"/>
      </w:pPr>
      <w:r>
        <w:t xml:space="preserve">Any additional hours, words, or days beyond the quantities stated in this</w:t>
      </w:r>
      <w:r>
        <w:t xml:space="preserve"> </w:t>
      </w:r>
      <w:r>
        <w:t xml:space="preserve">Quotation Estimate</w:t>
      </w:r>
      <w:r>
        <w:t xml:space="preserve"> </w:t>
      </w:r>
      <w:r>
        <w:t xml:space="preserve">shall be billed at the unit rates specified in Section 3, subject to prior written approval by the client.</w:t>
      </w:r>
    </w:p>
    <w:p>
      <w:pPr>
        <w:numPr>
          <w:ilvl w:val="0"/>
          <w:numId w:val="1002"/>
        </w:numPr>
        <w:pStyle w:val="Compact"/>
      </w:pPr>
      <w:r>
        <w:t xml:space="preserve">Force Majeure: Neither party shall be liable for delays caused by events beyond reasonable control, including but not limited to government-mandated shutdowns, natural disasters, or civil unrest affecting the</w:t>
      </w:r>
      <w:r>
        <w:t xml:space="preserve"> </w:t>
      </w:r>
      <w:r>
        <w:t xml:space="preserve">Nigeria Lagos</w:t>
      </w:r>
      <w:r>
        <w:t xml:space="preserve"> </w:t>
      </w:r>
      <w:r>
        <w:t xml:space="preserve">area.</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w:t>
      </w:r>
      <w:r>
        <w:t xml:space="preserve"> </w:t>
      </w:r>
      <w:r>
        <w:t xml:space="preserve">Nigeria Lagos</w:t>
      </w:r>
      <w:r>
        <w:t xml:space="preserve"> </w:t>
      </w:r>
      <w:r>
        <w:t xml:space="preserve">in accordance with the Arbitration and Conciliation Act (Cap A18, LFN 2004).</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to support operations in</w:t>
      </w:r>
      <w:r>
        <w:t xml:space="preserve"> </w:t>
      </w:r>
      <w:r>
        <w:t xml:space="preserve">Nigeria Lagos</w:t>
      </w:r>
      <w:r>
        <w:t xml:space="preserve">.</w:t>
      </w:r>
    </w:p>
    <w:p>
      <w:pPr>
        <w:pStyle w:val="BodyText"/>
      </w:pPr>
      <w:r>
        <w:rPr>
          <w:bCs/>
          <w:b/>
        </w:rPr>
        <w:t xml:space="preserve">For and on behalf of LinguaBridge Professional Services Ltd.</w:t>
      </w:r>
      <w:r>
        <w:br/>
      </w:r>
      <w:r>
        <w:br/>
      </w:r>
      <w:r>
        <w:t xml:space="preserve">______________________________</w:t>
      </w:r>
      <w:r>
        <w:br/>
      </w:r>
      <w:r>
        <w:t xml:space="preserve">Name: Chiamaka Nwosu</w:t>
      </w:r>
      <w:r>
        <w:br/>
      </w:r>
      <w:r>
        <w:t xml:space="preserve">Title: Managing Director</w:t>
      </w:r>
      <w:r>
        <w:br/>
      </w:r>
      <w:r>
        <w:t xml:space="preserve">Date: _______________</w:t>
      </w:r>
    </w:p>
    <w:p>
      <w:pPr>
        <w:pStyle w:val="BodyText"/>
      </w:pPr>
      <w:r>
        <w:rPr>
          <w:bCs/>
          <w:b/>
        </w:rPr>
        <w:t xml:space="preserve">For and on behalf of Zenith Trade &amp; Logistics Ltd.</w:t>
      </w:r>
      <w:r>
        <w:br/>
      </w:r>
      <w:r>
        <w:br/>
      </w:r>
      <w:r>
        <w:t xml:space="preserve">______________________________</w:t>
      </w:r>
      <w:r>
        <w:br/>
      </w:r>
      <w:r>
        <w:t xml:space="preserve">Name: Adewale Ogunleye</w:t>
      </w:r>
      <w:r>
        <w:br/>
      </w:r>
      <w:r>
        <w:t xml:space="preserve">Title: Procurement Manager</w:t>
      </w:r>
      <w:r>
        <w:br/>
      </w:r>
      <w:r>
        <w:t xml:space="preserve">Date: _______________</w:t>
      </w:r>
    </w:p>
    <w:p>
      <w:pPr>
        <w:pStyle w:val="BodyText"/>
      </w:pPr>
      <w:r>
        <w:t xml:space="preserve">This Quotation Estimate is issued by LinguaBridge Professional Services Ltd., Nigeria Lagos. All rates are quoted in Nigerian Naira (NGN) and are inclusive of all applicable local levies. This document is confidential and intended solely for the named recipient. © 2025 LinguaBridge Professional Services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Nigeria Lagos</dc:title>
  <dc:creator/>
  <dc:language>en</dc:language>
  <cp:keywords/>
  <dcterms:created xsi:type="dcterms:W3CDTF">2026-10-10T04:05:45Z</dcterms:created>
  <dcterms:modified xsi:type="dcterms:W3CDTF">2026-10-10T04:05:45Z</dcterms:modified>
</cp:coreProperties>
</file>

<file path=docProps/custom.xml><?xml version="1.0" encoding="utf-8"?>
<Properties xmlns="http://schemas.openxmlformats.org/officeDocument/2006/custom-properties" xmlns:vt="http://schemas.openxmlformats.org/officeDocument/2006/docPropsVTypes"/>
</file>