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Translator Interpreter Services — Pakistan Karachi</w:t>
      </w:r>
    </w:p>
    <w:bookmarkEnd w:id="20"/>
    <w:bookmarkStart w:id="21" w:name="service-provider"/>
    <w:p>
      <w:pPr>
        <w:pStyle w:val="Heading3"/>
      </w:pPr>
      <w:r>
        <w:t xml:space="preserve">Service Provider</w:t>
      </w:r>
    </w:p>
    <w:p>
      <w:pPr>
        <w:pStyle w:val="FirstParagraph"/>
      </w:pPr>
      <w:r>
        <w:rPr>
          <w:bCs/>
          <w:b/>
        </w:rPr>
        <w:t xml:space="preserve">Apex Linguistic Solutions (Pvt.) Ltd.</w:t>
      </w:r>
    </w:p>
    <w:p>
      <w:pPr>
        <w:pStyle w:val="BodyText"/>
      </w:pPr>
      <w:r>
        <w:t xml:space="preserve">Plot 42, Clifton Block 5, Karachi, Sindh, Pakistan</w:t>
      </w:r>
    </w:p>
    <w:p>
      <w:pPr>
        <w:pStyle w:val="BodyText"/>
      </w:pPr>
      <w:r>
        <w:t xml:space="preserve">Phone: +92-21-3584-7721</w:t>
      </w:r>
    </w:p>
    <w:p>
      <w:pPr>
        <w:pStyle w:val="BodyText"/>
      </w:pPr>
      <w:r>
        <w:t xml:space="preserve">Email: quotations@apexlinguistic.pk</w:t>
      </w:r>
    </w:p>
    <w:p>
      <w:pPr>
        <w:pStyle w:val="BodyText"/>
      </w:pPr>
      <w:r>
        <w:t xml:space="preserve">Reg. No: SECP-2019-44821</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[Client Address], Karachi, Pakistan</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[Client Phone Number]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QTE-2025-KHI-0487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Service Location:</w:t>
            </w:r>
          </w:p>
        </w:tc>
        <w:tc>
          <w:tcPr/>
          <w:p>
            <w:pPr>
              <w:pStyle w:val="Compact"/>
              <w:jc w:val="left"/>
            </w:pPr>
            <w:r>
              <w:t xml:space="preserve">Pakistan Karachi (All Districts &amp; Suburbs)</w:t>
            </w:r>
          </w:p>
        </w:tc>
      </w:tr>
      <w:tr>
        <w:tc>
          <w:tcPr/>
          <w:p>
            <w:pPr>
              <w:pStyle w:val="Compact"/>
              <w:jc w:val="left"/>
            </w:pPr>
            <w:r>
              <w:t xml:space="preserve">Currency:</w:t>
            </w:r>
          </w:p>
        </w:tc>
        <w:tc>
          <w:tcPr/>
          <w:p>
            <w:pPr>
              <w:pStyle w:val="Compact"/>
              <w:jc w:val="left"/>
            </w:pPr>
            <w:r>
              <w:t xml:space="preserve">Pakistani Rupee (PKR) / US Dollar (USD)</w:t>
            </w:r>
          </w:p>
        </w:tc>
      </w:tr>
    </w:tbl>
    <w:bookmarkStart w:id="23" w:name="X4034255a0926e0c6a977a1b66f76942df24e3f0"/>
    <w:p>
      <w:pPr>
        <w:pStyle w:val="Heading2"/>
      </w:pPr>
      <w:r>
        <w:t xml:space="preserve">1. Scope of Services — Translator Interpreter in Pakistan Karachi</w:t>
      </w:r>
    </w:p>
    <w:p>
      <w:pPr>
        <w:pStyle w:val="FirstParagraph"/>
      </w:pPr>
      <w:r>
        <w:t xml:space="preserve">This</w:t>
      </w:r>
      <w:r>
        <w:t xml:space="preserve"> </w:t>
      </w:r>
      <w:r>
        <w:t xml:space="preserve">Quotation Estimate</w:t>
      </w:r>
      <w:r>
        <w:t xml:space="preserve"> </w:t>
      </w:r>
      <w:r>
        <w:t xml:space="preserve">is issued by Apex Linguistic Solutions (Pvt.) Ltd. to provide comprehensive</w:t>
      </w:r>
      <w:r>
        <w:t xml:space="preserve"> </w:t>
      </w:r>
      <w:r>
        <w:t xml:space="preserve">Translator Interpreter</w:t>
      </w:r>
      <w:r>
        <w:t xml:space="preserve"> </w:t>
      </w:r>
      <w:r>
        <w:t xml:space="preserve">services for the client's operational, commercial, and diplomatic requirements within</w:t>
      </w:r>
      <w:r>
        <w:t xml:space="preserve"> </w:t>
      </w:r>
      <w:r>
        <w:t xml:space="preserve">Pakistan Karachi</w:t>
      </w:r>
      <w:r>
        <w:t xml:space="preserve">. Our team of certified and experienced linguists specializes in Urdu, English, Sindhi, Balochi, Pashto, Arabic, and Mandarin Chinese, ensuring seamless communication across all professional, legal, medical, and industrial contexts in the Karachi metropolitan area and its surrounding regions.</w:t>
      </w:r>
    </w:p>
    <w:p>
      <w:pPr>
        <w:pStyle w:val="BodyText"/>
      </w:pPr>
      <w:r>
        <w:t xml:space="preserve">The</w:t>
      </w:r>
      <w:r>
        <w:t xml:space="preserve"> </w:t>
      </w:r>
      <w:r>
        <w:t xml:space="preserve">Translator Interpreter</w:t>
      </w:r>
      <w:r>
        <w:t xml:space="preserve"> </w:t>
      </w:r>
      <w:r>
        <w:t xml:space="preserve">engagement covers on-site interpretation at client premises, government offices, courts, hospitals, trade fairs, and international conferences held in Pakistan Karachi. All linguists assigned under this estimate hold recognized certifications from the Pakistan Institute of Translators and Interpreters (PITI) and possess a minimum of five years of professional experience in their respective language pairs.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On-site Translator Interpreter (English ↔ Urdu) for daily business meetings at client office, Karachi</w:t>
            </w:r>
          </w:p>
        </w:tc>
        <w:tc>
          <w:tcPr/>
          <w:p>
            <w:pPr>
              <w:pStyle w:val="Compact"/>
              <w:jc w:val="left"/>
            </w:pPr>
            <w:r>
              <w:t xml:space="preserve">8 hours/day × 20 days</w:t>
            </w:r>
          </w:p>
        </w:tc>
        <w:tc>
          <w:tcPr/>
          <w:p>
            <w:pPr>
              <w:pStyle w:val="Compact"/>
              <w:jc w:val="left"/>
            </w:pPr>
            <w:r>
              <w:t xml:space="preserve">12,000</w:t>
            </w:r>
          </w:p>
        </w:tc>
        <w:tc>
          <w:tcPr/>
          <w:p>
            <w:pPr>
              <w:pStyle w:val="Compact"/>
              <w:jc w:val="left"/>
            </w:pPr>
            <w:r>
              <w:t xml:space="preserve">1,920,000</w:t>
            </w:r>
          </w:p>
        </w:tc>
      </w:tr>
      <w:tr>
        <w:tc>
          <w:tcPr/>
          <w:p>
            <w:pPr>
              <w:pStyle w:val="Compact"/>
              <w:jc w:val="left"/>
            </w:pPr>
            <w:r>
              <w:t xml:space="preserve">02</w:t>
            </w:r>
          </w:p>
        </w:tc>
        <w:tc>
          <w:tcPr/>
          <w:p>
            <w:pPr>
              <w:pStyle w:val="Compact"/>
              <w:jc w:val="left"/>
            </w:pPr>
            <w:r>
              <w:t xml:space="preserve">Simultaneous Interpreter (English ↔ Arabic) for international trade conference, Karachi Convention Centre</w:t>
            </w:r>
          </w:p>
        </w:tc>
        <w:tc>
          <w:tcPr/>
          <w:p>
            <w:pPr>
              <w:pStyle w:val="Compact"/>
              <w:jc w:val="left"/>
            </w:pPr>
            <w:r>
              <w:t xml:space="preserve">2 interpreters × 6 hours × 3 days</w:t>
            </w:r>
          </w:p>
        </w:tc>
        <w:tc>
          <w:tcPr/>
          <w:p>
            <w:pPr>
              <w:pStyle w:val="Compact"/>
              <w:jc w:val="left"/>
            </w:pPr>
            <w:r>
              <w:t xml:space="preserve">18,000</w:t>
            </w:r>
          </w:p>
        </w:tc>
        <w:tc>
          <w:tcPr/>
          <w:p>
            <w:pPr>
              <w:pStyle w:val="Compact"/>
              <w:jc w:val="left"/>
            </w:pPr>
            <w:r>
              <w:t xml:space="preserve">648,000</w:t>
            </w:r>
          </w:p>
        </w:tc>
      </w:tr>
      <w:tr>
        <w:tc>
          <w:tcPr/>
          <w:p>
            <w:pPr>
              <w:pStyle w:val="Compact"/>
              <w:jc w:val="left"/>
            </w:pPr>
            <w:r>
              <w:t xml:space="preserve">03</w:t>
            </w:r>
          </w:p>
        </w:tc>
        <w:tc>
          <w:tcPr/>
          <w:p>
            <w:pPr>
              <w:pStyle w:val="Compact"/>
              <w:jc w:val="left"/>
            </w:pPr>
            <w:r>
              <w:t xml:space="preserve">Legal Translator Interpreter (English ↔ Urdu) for court proceedings, Karachi District Court</w:t>
            </w:r>
          </w:p>
        </w:tc>
        <w:tc>
          <w:tcPr/>
          <w:p>
            <w:pPr>
              <w:pStyle w:val="Compact"/>
              <w:jc w:val="left"/>
            </w:pPr>
            <w:r>
              <w:t xml:space="preserve">4 hours × 10 sessions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Medical Interpreter (English ↔ Sindhi) for hospital consultations, Karachi</w:t>
            </w:r>
          </w:p>
        </w:tc>
        <w:tc>
          <w:tcPr/>
          <w:p>
            <w:pPr>
              <w:pStyle w:val="Compact"/>
              <w:jc w:val="left"/>
            </w:pPr>
            <w:r>
              <w:t xml:space="preserve">3 hours × 15 days</w:t>
            </w:r>
          </w:p>
        </w:tc>
        <w:tc>
          <w:tcPr/>
          <w:p>
            <w:pPr>
              <w:pStyle w:val="Compact"/>
              <w:jc w:val="left"/>
            </w:pPr>
            <w:r>
              <w:t xml:space="preserve">10,000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Document Translation (English to Urdu) — Technical &amp; Commercial documents</w:t>
            </w:r>
          </w:p>
        </w:tc>
        <w:tc>
          <w:tcPr/>
          <w:p>
            <w:pPr>
              <w:pStyle w:val="Compact"/>
              <w:jc w:val="left"/>
            </w:pPr>
            <w:r>
              <w:t xml:space="preserve">500 pages</w:t>
            </w:r>
          </w:p>
        </w:tc>
        <w:tc>
          <w:tcPr/>
          <w:p>
            <w:pPr>
              <w:pStyle w:val="Compact"/>
              <w:jc w:val="left"/>
            </w:pPr>
            <w:r>
              <w:t xml:space="preserve">850/page</w:t>
            </w:r>
          </w:p>
        </w:tc>
        <w:tc>
          <w:tcPr/>
          <w:p>
            <w:pPr>
              <w:pStyle w:val="Compact"/>
              <w:jc w:val="left"/>
            </w:pPr>
            <w:r>
              <w:t xml:space="preserve">425,000</w:t>
            </w:r>
          </w:p>
        </w:tc>
      </w:tr>
      <w:tr>
        <w:tc>
          <w:tcPr/>
          <w:p>
            <w:pPr>
              <w:pStyle w:val="Compact"/>
              <w:jc w:val="left"/>
            </w:pPr>
            <w:r>
              <w:t xml:space="preserve">06</w:t>
            </w:r>
          </w:p>
        </w:tc>
        <w:tc>
          <w:tcPr/>
          <w:p>
            <w:pPr>
              <w:pStyle w:val="Compact"/>
              <w:jc w:val="left"/>
            </w:pPr>
            <w:r>
              <w:t xml:space="preserve">Remote / Telephonic Interpreter (English ↔ Mandarin) for ongoing project coordination</w:t>
            </w:r>
          </w:p>
        </w:tc>
        <w:tc>
          <w:tcPr/>
          <w:p>
            <w:pPr>
              <w:pStyle w:val="Compact"/>
              <w:jc w:val="left"/>
            </w:pPr>
            <w:r>
              <w:t xml:space="preserve">2 hours/day × 30 days</w:t>
            </w:r>
          </w:p>
        </w:tc>
        <w:tc>
          <w:tcPr/>
          <w:p>
            <w:pPr>
              <w:pStyle w:val="Compact"/>
              <w:jc w:val="left"/>
            </w:pPr>
            <w:r>
              <w:t xml:space="preserve">9,000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Travel &amp; Logistics within Pakistan Karachi (transport, accommodation for out-of-town linguists)</w:t>
            </w:r>
          </w:p>
        </w:tc>
        <w:tc>
          <w:tcPr/>
          <w:p>
            <w:pPr>
              <w:pStyle w:val="Compact"/>
              <w:jc w:val="left"/>
            </w:pPr>
            <w:r>
              <w:t xml:space="preserve">As required</w:t>
            </w:r>
          </w:p>
        </w:tc>
        <w:tc>
          <w:tcPr/>
          <w:p>
            <w:pPr>
              <w:pStyle w:val="Compact"/>
              <w:jc w:val="left"/>
            </w:pPr>
            <w:r>
              <w:t xml:space="preserve">Flat</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Project Management &amp; Quality Assurance Coordination</w:t>
            </w:r>
          </w:p>
        </w:tc>
        <w:tc>
          <w:tcPr/>
          <w:p>
            <w:pPr>
              <w:pStyle w:val="Compact"/>
              <w:jc w:val="left"/>
            </w:pPr>
            <w:r>
              <w:t xml:space="preserve">Full engagement period</w:t>
            </w:r>
          </w:p>
        </w:tc>
        <w:tc>
          <w:tcPr/>
          <w:p>
            <w:pPr>
              <w:pStyle w:val="Compact"/>
              <w:jc w:val="left"/>
            </w:pPr>
            <w:r>
              <w:t xml:space="preserve">Flat</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(PKR)</w:t>
            </w:r>
          </w:p>
        </w:tc>
        <w:tc>
          <w:tcPr/>
          <w:p>
            <w:pPr>
              <w:pStyle w:val="Compact"/>
              <w:jc w:val="right"/>
            </w:pPr>
            <w:r>
              <w:t xml:space="preserve">4,853,000</w:t>
            </w:r>
          </w:p>
        </w:tc>
      </w:tr>
      <w:tr>
        <w:tc>
          <w:tcPr/>
          <w:p>
            <w:pPr>
              <w:pStyle w:val="Compact"/>
              <w:jc w:val="left"/>
            </w:pPr>
            <w:r>
              <w:t xml:space="preserve">Sales Tax (18%)</w:t>
            </w:r>
          </w:p>
        </w:tc>
        <w:tc>
          <w:tcPr/>
          <w:p>
            <w:pPr>
              <w:pStyle w:val="Compact"/>
              <w:jc w:val="right"/>
            </w:pPr>
            <w:r>
              <w:t xml:space="preserve">873,540</w:t>
            </w:r>
          </w:p>
        </w:tc>
      </w:tr>
      <w:tr>
        <w:tc>
          <w:tcPr/>
          <w:p>
            <w:pPr>
              <w:pStyle w:val="Compact"/>
              <w:jc w:val="left"/>
            </w:pPr>
            <w:r>
              <w:t xml:space="preserve">Withholding Tax (2%)</w:t>
            </w:r>
          </w:p>
        </w:tc>
        <w:tc>
          <w:tcPr/>
          <w:p>
            <w:pPr>
              <w:pStyle w:val="Compact"/>
              <w:jc w:val="right"/>
            </w:pPr>
            <w:r>
              <w:t xml:space="preserve">97,060</w:t>
            </w:r>
          </w:p>
        </w:tc>
      </w:tr>
      <w:tr>
        <w:tc>
          <w:tcPr/>
          <w:p>
            <w:pPr>
              <w:pStyle w:val="Compact"/>
              <w:jc w:val="left"/>
            </w:pPr>
            <w:r>
              <w:t xml:space="preserve">Grand Total (PKR)</w:t>
            </w:r>
          </w:p>
        </w:tc>
        <w:tc>
          <w:tcPr/>
          <w:p>
            <w:pPr>
              <w:pStyle w:val="Compact"/>
              <w:jc w:val="right"/>
            </w:pPr>
            <w:r>
              <w:t xml:space="preserve">5,823,600</w:t>
            </w:r>
          </w:p>
        </w:tc>
      </w:tr>
      <w:tr>
        <w:tc>
          <w:tcPr/>
          <w:p>
            <w:pPr>
              <w:pStyle w:val="Compact"/>
              <w:jc w:val="left"/>
            </w:pPr>
            <w:r>
              <w:t xml:space="preserve">Grand Total (USD approx.)</w:t>
            </w:r>
          </w:p>
        </w:tc>
        <w:tc>
          <w:tcPr/>
          <w:p>
            <w:pPr>
              <w:pStyle w:val="Compact"/>
              <w:jc w:val="right"/>
            </w:pPr>
            <w:r>
              <w:t xml:space="preserve">$20,770</w:t>
            </w:r>
          </w:p>
        </w:tc>
      </w:tr>
    </w:tbl>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This</w:t>
      </w:r>
      <w:r>
        <w:t xml:space="preserve"> </w:t>
      </w:r>
      <w:r>
        <w:t xml:space="preserve">Quotation Estimate</w:t>
      </w:r>
      <w:r>
        <w:t xml:space="preserve"> </w:t>
      </w:r>
      <w:r>
        <w:t xml:space="preserve">is valid for thirty (30) calendar days from the date of issue. Any engagement initiated beyond this period shall be subject to revised pricing based on prevailing market rates in Pakistan Karachi.</w:t>
      </w:r>
    </w:p>
    <w:p>
      <w:pPr>
        <w:pStyle w:val="BodyText"/>
      </w:pPr>
      <w:r>
        <w:rPr>
          <w:bCs/>
          <w:b/>
        </w:rPr>
        <w:t xml:space="preserve">3.2</w:t>
      </w:r>
      <w:r>
        <w:t xml:space="preserve"> </w:t>
      </w:r>
      <w:r>
        <w:t xml:space="preserve">All</w:t>
      </w:r>
      <w:r>
        <w:t xml:space="preserve"> </w:t>
      </w:r>
      <w:r>
        <w:t xml:space="preserve">Translator Interpreter</w:t>
      </w:r>
      <w:r>
        <w:t xml:space="preserve"> </w:t>
      </w:r>
      <w:r>
        <w:t xml:space="preserve">services shall be delivered by vetted, background-checked linguists who are residents of or regularly operate within Pakistan Karachi. In the event a specific linguist is unavailable, a qualified substitute of equivalent or higher certification shall be provided at no additional cost.</w:t>
      </w:r>
    </w:p>
    <w:p>
      <w:pPr>
        <w:pStyle w:val="BodyText"/>
      </w:pPr>
      <w:r>
        <w:rPr>
          <w:bCs/>
          <w:b/>
        </w:rPr>
        <w:t xml:space="preserve">3.3</w:t>
      </w:r>
      <w:r>
        <w:t xml:space="preserve"> </w:t>
      </w:r>
      <w:r>
        <w:t xml:space="preserve">Payment terms: Fifty percent (50%) advance payment upon acceptance of this Quotation Estimate; the remaining fifty percent (50%) shall be due within fifteen (15) days of service completion or upon submission of the final invoice, whichever is earlier.</w:t>
      </w:r>
    </w:p>
    <w:p>
      <w:pPr>
        <w:pStyle w:val="BodyText"/>
      </w:pPr>
      <w:r>
        <w:rPr>
          <w:bCs/>
          <w:b/>
        </w:rPr>
        <w:t xml:space="preserve">3.4</w:t>
      </w:r>
      <w:r>
        <w:t xml:space="preserve"> </w:t>
      </w:r>
      <w:r>
        <w:t xml:space="preserve">The client agrees to provide a minimum of forty-eight (48) hours' advance notice for scheduling any</w:t>
      </w:r>
      <w:r>
        <w:t xml:space="preserve"> </w:t>
      </w:r>
      <w:r>
        <w:t xml:space="preserve">Translator Interpreter</w:t>
      </w:r>
      <w:r>
        <w:t xml:space="preserve"> </w:t>
      </w:r>
      <w:r>
        <w:t xml:space="preserve">session. Emergency or same-day requests within Pakistan Karachi may incur a 25% surcharge on the applicable hourly rate.</w:t>
      </w:r>
    </w:p>
    <w:p>
      <w:pPr>
        <w:pStyle w:val="BodyText"/>
      </w:pPr>
      <w:r>
        <w:rPr>
          <w:bCs/>
          <w:b/>
        </w:rPr>
        <w:t xml:space="preserve">3.5</w:t>
      </w:r>
      <w:r>
        <w:t xml:space="preserve"> </w:t>
      </w:r>
      <w:r>
        <w:t xml:space="preserve">All translations and interpretations are subject to a quality assurance review. The client may request one (1) free revision cycle for document translations. Additional revisions will be billed at 50% of the original per-page rate.</w:t>
      </w:r>
    </w:p>
    <w:p>
      <w:pPr>
        <w:pStyle w:val="BodyText"/>
      </w:pPr>
      <w:r>
        <w:rPr>
          <w:bCs/>
          <w:b/>
        </w:rPr>
        <w:t xml:space="preserve">3.6</w:t>
      </w:r>
      <w:r>
        <w:t xml:space="preserve"> </w:t>
      </w:r>
      <w:r>
        <w:t xml:space="preserve">Confidentiality: All</w:t>
      </w:r>
      <w:r>
        <w:t xml:space="preserve"> </w:t>
      </w:r>
      <w:r>
        <w:t xml:space="preserve">Translator Interpreter</w:t>
      </w:r>
      <w:r>
        <w:t xml:space="preserve"> </w:t>
      </w:r>
      <w:r>
        <w:t xml:space="preserve">personnel are bound by non-disclosure agreements (NDAs). No client information, documents, or verbal communications shall be disclosed to third parties without written consent.</w:t>
      </w:r>
    </w:p>
    <w:p>
      <w:pPr>
        <w:pStyle w:val="BodyText"/>
      </w:pPr>
      <w:r>
        <w:rPr>
          <w:bCs/>
          <w:b/>
        </w:rPr>
        <w:t xml:space="preserve">3.7</w:t>
      </w:r>
      <w:r>
        <w:t xml:space="preserve"> </w:t>
      </w:r>
      <w:r>
        <w:t xml:space="preserve">Cancellation Policy: Cancellations made more than 72 hours before the scheduled session are free. Cancellations within 72 hours will be charged at 50% of the session fee. Cancellations within 24 hours will be charged in full.</w:t>
      </w:r>
    </w:p>
    <w:p>
      <w:pPr>
        <w:pStyle w:val="BodyText"/>
      </w:pPr>
      <w:r>
        <w:rPr>
          <w:bCs/>
          <w:b/>
        </w:rPr>
        <w:t xml:space="preserve">3.8</w:t>
      </w:r>
      <w:r>
        <w:t xml:space="preserve"> </w:t>
      </w:r>
      <w:r>
        <w:t xml:space="preserve">This Quotation Estimate does not constitute a binding contract until both parties have signed and affixed their respective seals. The governing law for this engagement shall be the laws of the Islamic Republic of Pakistan, and any disputes shall be resolved through arbitration in Karachi, Sindh.</w:t>
      </w:r>
    </w:p>
    <w:p>
      <w:pPr>
        <w:pStyle w:val="BodyText"/>
      </w:pPr>
      <w:r>
        <w:rPr>
          <w:bCs/>
          <w:b/>
        </w:rPr>
        <w:t xml:space="preserve">3.9</w:t>
      </w:r>
      <w:r>
        <w:t xml:space="preserve"> </w:t>
      </w:r>
      <w:r>
        <w:t xml:space="preserve">All rates quoted are inclusive of the</w:t>
      </w:r>
      <w:r>
        <w:t xml:space="preserve"> </w:t>
      </w:r>
      <w:r>
        <w:t xml:space="preserve">Translator Interpreter</w:t>
      </w:r>
      <w:r>
        <w:t xml:space="preserve">'s professional fees, equipment (headsets, recording devices), and standard working hours (09:00 to 18:00 PKT). Overtime beyond 18:00 or work on public holidays in Pakistan Karachi will be billed at 1.5x the standard hourly rate.</w:t>
      </w:r>
    </w:p>
    <w:bookmarkEnd w:id="25"/>
    <w:bookmarkStart w:id="26" w:name="acceptance-authorization"/>
    <w:p>
      <w:pPr>
        <w:pStyle w:val="Heading2"/>
      </w:pPr>
      <w:r>
        <w:t xml:space="preserve">4. Acceptance &amp; Authorization</w:t>
      </w:r>
    </w:p>
    <w:p>
      <w:pPr>
        <w:pStyle w:val="FirstParagraph"/>
      </w:pPr>
      <w:r>
        <w:t xml:space="preserve">By signing below, both parties acknowledge and agree to the terms, conditions, and pricing outlined in this</w:t>
      </w:r>
      <w:r>
        <w:t xml:space="preserve"> </w:t>
      </w:r>
      <w:r>
        <w:t xml:space="preserve">Quotation Estimate</w:t>
      </w:r>
      <w:r>
        <w:t xml:space="preserve"> </w:t>
      </w:r>
      <w:r>
        <w:t xml:space="preserve">for</w:t>
      </w:r>
      <w:r>
        <w:t xml:space="preserve"> </w:t>
      </w:r>
      <w:r>
        <w:t xml:space="preserve">Translator Interpreter</w:t>
      </w:r>
      <w:r>
        <w:t xml:space="preserve"> </w:t>
      </w:r>
      <w:r>
        <w:t xml:space="preserve">services to be rendered in</w:t>
      </w:r>
      <w:r>
        <w:t xml:space="preserve"> </w:t>
      </w:r>
      <w:r>
        <w:t xml:space="preserve">Pakistan Karachi</w:t>
      </w:r>
      <w:r>
        <w:t xml:space="preserve">.</w:t>
      </w:r>
    </w:p>
    <w:p>
      <w:pPr>
        <w:pStyle w:val="BodyText"/>
      </w:pPr>
      <w:r>
        <w:rPr>
          <w:bCs/>
          <w:b/>
        </w:rPr>
        <w:t xml:space="preserve">For Apex Linguistic Solutions (Pvt.) Ltd.</w:t>
      </w:r>
      <w:r>
        <w:br/>
      </w:r>
      <w:r>
        <w:t xml:space="preserve">Authorized Signatory</w:t>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Designation: _________________________</w:t>
      </w:r>
      <w:r>
        <w:br/>
      </w:r>
      <w:r>
        <w:t xml:space="preserve">Date: _________________________</w:t>
      </w:r>
    </w:p>
    <w:p>
      <w:pPr>
        <w:pStyle w:val="BodyText"/>
      </w:pPr>
      <w:r>
        <w:t xml:space="preserve">Apex Linguistic Solutions (Pvt.) Ltd. — Plot 42, Clifton Block 5, Karachi, Sindh, Pakistan</w:t>
      </w:r>
    </w:p>
    <w:p>
      <w:pPr>
        <w:pStyle w:val="BodyText"/>
      </w:pPr>
      <w:r>
        <w:t xml:space="preserve">Phone: +92-21-3584-7721 | Email: quotations@apexlinguistic.pk | NTN: 7821456-3</w:t>
      </w:r>
    </w:p>
    <w:p>
      <w:pPr>
        <w:pStyle w:val="BodyText"/>
      </w:pPr>
      <w:r>
        <w:t xml:space="preserve">This Quotation Estimate is generated electronically and is valid without a physical stamp.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Pakistan Karachi</dc:title>
  <dc:creator/>
  <dc:language>en</dc:language>
  <cp:keywords/>
  <dcterms:created xsi:type="dcterms:W3CDTF">2026-10-10T01:54:34Z</dcterms:created>
  <dcterms:modified xsi:type="dcterms:W3CDTF">2026-10-10T01:54:34Z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