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global-lingua-services-ltd"/>
    <w:p>
      <w:pPr>
        <w:pStyle w:val="Heading1"/>
      </w:pPr>
      <w:r>
        <w:t xml:space="preserve">GLOBAL LINGUA SERVICES LTD</w:t>
      </w:r>
    </w:p>
    <w:p>
      <w:pPr>
        <w:pStyle w:val="FirstParagraph"/>
      </w:pPr>
      <w:r>
        <w:t xml:space="preserve">Professional Language &amp; Interpretation Solutions</w:t>
      </w:r>
    </w:p>
    <w:p>
      <w:pPr>
        <w:pStyle w:val="BodyText"/>
      </w:pPr>
      <w:r>
        <w:t xml:space="preserve">120 Deansgate, Manchester, M3 2ER, United Kingdom</w:t>
      </w:r>
    </w:p>
    <w:p>
      <w:pPr>
        <w:pStyle w:val="BodyText"/>
      </w:pPr>
      <w:r>
        <w:t xml:space="preserve">Tel: +44 (0)161 496 0000 | Email: quotations@globallingua.co.uk</w:t>
      </w:r>
    </w:p>
    <w:p>
      <w:pPr>
        <w:pStyle w:val="BodyText"/>
      </w:pPr>
      <w:r>
        <w:t xml:space="preserve">Company Reg.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QTE-2025-MAN-00472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United Kingdom Manchester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Manchester</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Global Lingua Services Ltd to provide a comprehensive and transparent cost breakdown for the engagement of a professional</w:t>
      </w:r>
      <w:r>
        <w:t xml:space="preserve"> </w:t>
      </w:r>
      <w:r>
        <w:t xml:space="preserve">Translator Interpreter</w:t>
      </w:r>
      <w:r>
        <w:t xml:space="preserve"> </w:t>
      </w:r>
      <w:r>
        <w:t xml:space="preserve">to deliver multilingual communication support in the</w:t>
      </w:r>
      <w:r>
        <w:t xml:space="preserve"> </w:t>
      </w:r>
      <w:r>
        <w:t xml:space="preserve">United Kingdom Manchester</w:t>
      </w:r>
      <w:r>
        <w:t xml:space="preserve"> </w:t>
      </w:r>
      <w:r>
        <w:t xml:space="preserve">area. This document outlines the scope of services, associated fees, payment terms, and conditions governing the proposed engagement. The</w:t>
      </w:r>
      <w:r>
        <w:t xml:space="preserve"> </w:t>
      </w:r>
      <w:r>
        <w:t xml:space="preserve">Quotation Estimate</w:t>
      </w:r>
      <w:r>
        <w:t xml:space="preserve"> </w:t>
      </w:r>
      <w:r>
        <w:t xml:space="preserve">is valid for thirty (30) calendar days from the date of issue, after which pricing may be subject to revision based on market conditions, currency fluctuations, or changes in the scope of the</w:t>
      </w:r>
      <w:r>
        <w:t xml:space="preserve"> </w:t>
      </w:r>
      <w:r>
        <w:t xml:space="preserve">Translator Interpreter</w:t>
      </w:r>
      <w:r>
        <w:t xml:space="preserve"> </w:t>
      </w:r>
      <w:r>
        <w:t xml:space="preserve">assignment.</w:t>
      </w:r>
    </w:p>
    <w:bookmarkEnd w:id="23"/>
    <w:bookmarkStart w:id="24" w:name="X92faadf577054ad40eb880586475b4193d379f1"/>
    <w:p>
      <w:pPr>
        <w:pStyle w:val="Heading2"/>
      </w:pPr>
      <w:r>
        <w:t xml:space="preserve">2. Scope of Services – Translator Interpreter in United Kingdom Manchester</w:t>
      </w:r>
    </w:p>
    <w:p>
      <w:pPr>
        <w:pStyle w:val="FirstParagraph"/>
      </w:pPr>
      <w:r>
        <w:t xml:space="preserve">Global Lingua Services Ltd is pleased to propose the following</w:t>
      </w:r>
      <w:r>
        <w:t xml:space="preserve"> </w:t>
      </w:r>
      <w:r>
        <w:t xml:space="preserve">Translator Interpreter</w:t>
      </w:r>
      <w:r>
        <w:t xml:space="preserve"> </w:t>
      </w:r>
      <w:r>
        <w:t xml:space="preserve">services to be delivered on-site and remotely within the</w:t>
      </w:r>
      <w:r>
        <w:t xml:space="preserve"> </w:t>
      </w:r>
      <w:r>
        <w:t xml:space="preserve">United Kingdom Manchester</w:t>
      </w:r>
      <w:r>
        <w:t xml:space="preserve"> </w:t>
      </w:r>
      <w:r>
        <w:t xml:space="preserve">metropolitan area and its surrounding regions, including Salford, Stockport, Oldham, and Bolton. The</w:t>
      </w:r>
      <w:r>
        <w:t xml:space="preserve"> </w:t>
      </w:r>
      <w:r>
        <w:t xml:space="preserve">Translator Interpreter</w:t>
      </w:r>
      <w:r>
        <w:t xml:space="preserve"> </w:t>
      </w:r>
      <w:r>
        <w:t xml:space="preserve">assigned to this engagement will be a fully certified and experienced linguist with a minimum of eight (8) years of professional practice in the target language pair, holding accreditation from the Chartered Institute of Linguists (CIOL) and the National Accreditation Board for Translators and Interpreters (NATI).</w:t>
      </w:r>
    </w:p>
    <w:p>
      <w:pPr>
        <w:pStyle w:val="BodyText"/>
      </w:pPr>
      <w:r>
        <w:t xml:space="preserve">The services encompass simultaneous interpretation, consecutive interpretation, document translation, real-time speech-to-text transcription, and multilingual facilitation for business meetings, legal proceedings, medical consultations, and corporate events. All</w:t>
      </w:r>
      <w:r>
        <w:t xml:space="preserve"> </w:t>
      </w:r>
      <w:r>
        <w:t xml:space="preserve">Translator Interpreter</w:t>
      </w:r>
      <w:r>
        <w:t xml:space="preserve"> </w:t>
      </w:r>
      <w:r>
        <w:t xml:space="preserve">services will be conducted in accordance with the highest professional standards expected in the</w:t>
      </w:r>
      <w:r>
        <w:t xml:space="preserve"> </w:t>
      </w:r>
      <w:r>
        <w:t xml:space="preserve">United Kingdom Manchester</w:t>
      </w:r>
      <w:r>
        <w:t xml:space="preserve"> </w:t>
      </w:r>
      <w:r>
        <w:t xml:space="preserve">business and public sectors.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Volume</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Simultaneous Interpretation – Business Conference (English / Spanish)</w:t>
            </w:r>
          </w:p>
        </w:tc>
        <w:tc>
          <w:tcPr/>
          <w:p>
            <w:pPr>
              <w:pStyle w:val="Compact"/>
              <w:jc w:val="left"/>
            </w:pPr>
            <w:r>
              <w:t xml:space="preserve">6 hours</w:t>
            </w:r>
          </w:p>
        </w:tc>
        <w:tc>
          <w:tcPr/>
          <w:p>
            <w:pPr>
              <w:pStyle w:val="Compact"/>
              <w:jc w:val="left"/>
            </w:pPr>
            <w:r>
              <w:t xml:space="preserve">£185.00/hr</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Consecutive Interpretation – Legal Proceedings (English / Mandarin)</w:t>
            </w:r>
          </w:p>
        </w:tc>
        <w:tc>
          <w:tcPr/>
          <w:p>
            <w:pPr>
              <w:pStyle w:val="Compact"/>
              <w:jc w:val="left"/>
            </w:pPr>
            <w:r>
              <w:t xml:space="preserve">4 hours</w:t>
            </w:r>
          </w:p>
        </w:tc>
        <w:tc>
          <w:tcPr/>
          <w:p>
            <w:pPr>
              <w:pStyle w:val="Compact"/>
              <w:jc w:val="left"/>
            </w:pPr>
            <w:r>
              <w:t xml:space="preserve">£210.00/hr</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Document Translation – Technical Manuals (English / French)</w:t>
            </w:r>
          </w:p>
        </w:tc>
        <w:tc>
          <w:tcPr/>
          <w:p>
            <w:pPr>
              <w:pStyle w:val="Compact"/>
              <w:jc w:val="left"/>
            </w:pPr>
            <w:r>
              <w:t xml:space="preserve">12,000 words</w:t>
            </w:r>
          </w:p>
        </w:tc>
        <w:tc>
          <w:tcPr/>
          <w:p>
            <w:pPr>
              <w:pStyle w:val="Compact"/>
              <w:jc w:val="left"/>
            </w:pPr>
            <w:r>
              <w:t xml:space="preserve">£0.11/word</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On-Site Translator Interpreter – Medical Consultation Support (English / Arabic)</w:t>
            </w:r>
          </w:p>
        </w:tc>
        <w:tc>
          <w:tcPr/>
          <w:p>
            <w:pPr>
              <w:pStyle w:val="Compact"/>
              <w:jc w:val="left"/>
            </w:pPr>
            <w:r>
              <w:t xml:space="preserve">3 hours</w:t>
            </w:r>
          </w:p>
        </w:tc>
        <w:tc>
          <w:tcPr/>
          <w:p>
            <w:pPr>
              <w:pStyle w:val="Compact"/>
              <w:jc w:val="left"/>
            </w:pPr>
            <w:r>
              <w:t xml:space="preserve">£165.00/hr</w:t>
            </w:r>
          </w:p>
        </w:tc>
        <w:tc>
          <w:tcPr/>
          <w:p>
            <w:pPr>
              <w:pStyle w:val="Compact"/>
              <w:jc w:val="left"/>
            </w:pPr>
            <w:r>
              <w:t xml:space="preserve">£495.00</w:t>
            </w:r>
          </w:p>
        </w:tc>
      </w:tr>
      <w:tr>
        <w:tc>
          <w:tcPr/>
          <w:p>
            <w:pPr>
              <w:pStyle w:val="Compact"/>
              <w:jc w:val="left"/>
            </w:pPr>
            <w:r>
              <w:t xml:space="preserve">05</w:t>
            </w:r>
          </w:p>
        </w:tc>
        <w:tc>
          <w:tcPr/>
          <w:p>
            <w:pPr>
              <w:pStyle w:val="Compact"/>
              <w:jc w:val="left"/>
            </w:pPr>
            <w:r>
              <w:t xml:space="preserve">Remote Video Interpretation – Corporate Board Meeting (English / German)</w:t>
            </w:r>
          </w:p>
        </w:tc>
        <w:tc>
          <w:tcPr/>
          <w:p>
            <w:pPr>
              <w:pStyle w:val="Compact"/>
              <w:jc w:val="left"/>
            </w:pPr>
            <w:r>
              <w:t xml:space="preserve">2 hours</w:t>
            </w:r>
          </w:p>
        </w:tc>
        <w:tc>
          <w:tcPr/>
          <w:p>
            <w:pPr>
              <w:pStyle w:val="Compact"/>
              <w:jc w:val="left"/>
            </w:pPr>
            <w:r>
              <w:t xml:space="preserve">£175.00/hr</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Travel &amp; Accommodation – United Kingdom Manchester Area</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Equipment Hire – Simultaneous Interpretation Booth &amp; Headsets</w:t>
            </w:r>
          </w:p>
        </w:tc>
        <w:tc>
          <w:tcPr/>
          <w:p>
            <w:pPr>
              <w:pStyle w:val="Compact"/>
              <w:jc w:val="left"/>
            </w:pPr>
            <w:r>
              <w:t xml:space="preserve">1 day</w:t>
            </w:r>
          </w:p>
        </w:tc>
        <w:tc>
          <w:tcPr/>
          <w:p>
            <w:pPr>
              <w:pStyle w:val="Compact"/>
              <w:jc w:val="left"/>
            </w:pPr>
            <w:r>
              <w:t xml:space="preserve">—</w:t>
            </w:r>
          </w:p>
        </w:tc>
        <w:tc>
          <w:tcPr/>
          <w:p>
            <w:pPr>
              <w:pStyle w:val="Compact"/>
              <w:jc w:val="left"/>
            </w:pPr>
            <w:r>
              <w:t xml:space="preserve">£380.00</w:t>
            </w:r>
          </w:p>
        </w:tc>
      </w:tr>
      <w:tr>
        <w:tc>
          <w:tcPr/>
          <w:p>
            <w:pPr>
              <w:pStyle w:val="Compact"/>
              <w:jc w:val="left"/>
            </w:pPr>
            <w:r>
              <w:t xml:space="preserve">08</w:t>
            </w:r>
          </w:p>
        </w:tc>
        <w:tc>
          <w:tcPr/>
          <w:p>
            <w:pPr>
              <w:pStyle w:val="Compact"/>
              <w:jc w:val="left"/>
            </w:pPr>
            <w:r>
              <w:t xml:space="preserve">Project Management &amp; Quality Assurance Coordination</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£250.00</w:t>
            </w:r>
          </w:p>
        </w:tc>
      </w:tr>
      <w:tr>
        <w:tc>
          <w:tcPr>
            <w:gridSpan w:val="4"/>
          </w:tcPr>
          <w:p>
            <w:pPr>
              <w:pStyle w:val="Compact"/>
              <w:jc w:val="right"/>
            </w:pPr>
            <w:r>
              <w:t xml:space="preserve">Subtotal (Excluding VAT):</w:t>
            </w:r>
          </w:p>
        </w:tc>
        <w:tc>
          <w:tcPr/>
          <w:p>
            <w:pPr>
              <w:pStyle w:val="Compact"/>
              <w:jc w:val="left"/>
            </w:pPr>
            <w:r>
              <w:t xml:space="preserve">£4,965.00</w:t>
            </w:r>
          </w:p>
        </w:tc>
      </w:tr>
      <w:tr>
        <w:tc>
          <w:tcPr>
            <w:gridSpan w:val="4"/>
          </w:tcPr>
          <w:p>
            <w:pPr>
              <w:pStyle w:val="Compact"/>
              <w:jc w:val="right"/>
            </w:pPr>
            <w:r>
              <w:t xml:space="preserve">VAT @ 20%:</w:t>
            </w:r>
          </w:p>
        </w:tc>
        <w:tc>
          <w:tcPr/>
          <w:p>
            <w:pPr>
              <w:pStyle w:val="Compact"/>
              <w:jc w:val="left"/>
            </w:pPr>
            <w:r>
              <w:t xml:space="preserve">£993.00</w:t>
            </w:r>
          </w:p>
        </w:tc>
      </w:tr>
      <w:tr>
        <w:tc>
          <w:tcPr>
            <w:gridSpan w:val="4"/>
          </w:tcPr>
          <w:p>
            <w:pPr>
              <w:pStyle w:val="Compact"/>
              <w:jc w:val="right"/>
            </w:pPr>
            <w:r>
              <w:t xml:space="preserve">TOTAL ESTIMATED COST (Including VAT):</w:t>
            </w:r>
          </w:p>
        </w:tc>
        <w:tc>
          <w:tcPr/>
          <w:p>
            <w:pPr>
              <w:pStyle w:val="Compact"/>
              <w:jc w:val="left"/>
            </w:pPr>
            <w:r>
              <w:t xml:space="preserve">£5,958.00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a good-faith estimate of costs and is not a binding contract until formally accepted in writing by both parties.</w:t>
      </w:r>
    </w:p>
    <w:p>
      <w:pPr>
        <w:numPr>
          <w:ilvl w:val="0"/>
          <w:numId w:val="1001"/>
        </w:numPr>
        <w:pStyle w:val="Compact"/>
      </w:pPr>
      <w:r>
        <w:t xml:space="preserve">All</w:t>
      </w:r>
      <w:r>
        <w:t xml:space="preserve"> </w:t>
      </w:r>
      <w:r>
        <w:t xml:space="preserve">Translator Interpreter</w:t>
      </w:r>
      <w:r>
        <w:t xml:space="preserve"> </w:t>
      </w:r>
      <w:r>
        <w:t xml:space="preserve">services will be performed by vetted, background-checked professionals based in or operating within the</w:t>
      </w:r>
      <w:r>
        <w:t xml:space="preserve"> </w:t>
      </w:r>
      <w:r>
        <w:t xml:space="preserve">United Kingdom Manchester</w:t>
      </w:r>
      <w:r>
        <w:t xml:space="preserve"> </w:t>
      </w:r>
      <w:r>
        <w:t xml:space="preserve">region.</w:t>
      </w:r>
    </w:p>
    <w:p>
      <w:pPr>
        <w:numPr>
          <w:ilvl w:val="0"/>
          <w:numId w:val="1001"/>
        </w:numPr>
        <w:pStyle w:val="Compact"/>
      </w:pPr>
      <w:r>
        <w:t xml:space="preserve">Payment terms: 50% deposit upon acceptance of this</w:t>
      </w:r>
      <w:r>
        <w:t xml:space="preserve"> </w:t>
      </w:r>
      <w:r>
        <w:t xml:space="preserve">Quotation Estimate</w:t>
      </w:r>
      <w:r>
        <w:t xml:space="preserve">; 50% balance due within fourteen (14) days of service completion.</w:t>
      </w:r>
    </w:p>
    <w:p>
      <w:pPr>
        <w:numPr>
          <w:ilvl w:val="0"/>
          <w:numId w:val="1001"/>
        </w:numPr>
        <w:pStyle w:val="Compact"/>
      </w:pPr>
      <w:r>
        <w:t xml:space="preserve">Cancellations made fewer than 72 hours before the scheduled</w:t>
      </w:r>
      <w:r>
        <w:t xml:space="preserve"> </w:t>
      </w:r>
      <w:r>
        <w:t xml:space="preserve">Translator Interpreter</w:t>
      </w:r>
      <w:r>
        <w:t xml:space="preserve"> </w:t>
      </w:r>
      <w:r>
        <w:t xml:space="preserve">engagement will incur a 50% fee of the total estimated cost.</w:t>
      </w:r>
    </w:p>
    <w:p>
      <w:pPr>
        <w:numPr>
          <w:ilvl w:val="0"/>
          <w:numId w:val="1001"/>
        </w:numPr>
        <w:pStyle w:val="Compact"/>
      </w:pPr>
      <w:r>
        <w:t xml:space="preserve">Any additional hours, language pairs, or scope changes beyond those specified in this</w:t>
      </w:r>
      <w:r>
        <w:t xml:space="preserve"> </w:t>
      </w:r>
      <w:r>
        <w:t xml:space="preserve">Quotation Estimate</w:t>
      </w:r>
      <w:r>
        <w:t xml:space="preserve"> </w:t>
      </w:r>
      <w:r>
        <w:t xml:space="preserve">will be billed at the standard hourly rates listed above and require prior written approval.</w:t>
      </w:r>
    </w:p>
    <w:p>
      <w:pPr>
        <w:numPr>
          <w:ilvl w:val="0"/>
          <w:numId w:val="1001"/>
        </w:numPr>
        <w:pStyle w:val="Compact"/>
      </w:pPr>
      <w:r>
        <w:t xml:space="preserve">Global Lingua Services Ltd guarantees confidentiality of all materials handled by the</w:t>
      </w:r>
      <w:r>
        <w:t xml:space="preserve"> </w:t>
      </w:r>
      <w:r>
        <w:t xml:space="preserve">Translator Interpreter</w:t>
      </w:r>
      <w:r>
        <w:t xml:space="preserve"> </w:t>
      </w:r>
      <w:r>
        <w:t xml:space="preserve">in accordance with UK GDPR and the Data Protection Act 2018.</w:t>
      </w:r>
    </w:p>
    <w:p>
      <w:pPr>
        <w:numPr>
          <w:ilvl w:val="0"/>
          <w:numId w:val="1001"/>
        </w:numPr>
        <w:pStyle w:val="Compact"/>
      </w:pPr>
      <w:r>
        <w:t xml:space="preserve">All services are subject to the standard terms of business of Global Lingua Services Ltd, registered in England and Wales, operating from Manchester, United Kingdom.</w:t>
      </w:r>
    </w:p>
    <w:p>
      <w:pPr>
        <w:numPr>
          <w:ilvl w:val="0"/>
          <w:numId w:val="1001"/>
        </w:numPr>
        <w:pStyle w:val="Compact"/>
      </w:pPr>
      <w:r>
        <w:t xml:space="preserve">This</w:t>
      </w:r>
      <w:r>
        <w:t xml:space="preserve"> </w:t>
      </w:r>
      <w:r>
        <w:t xml:space="preserve">Quotation Estimate</w:t>
      </w:r>
      <w:r>
        <w:t xml:space="preserve"> </w:t>
      </w:r>
      <w:r>
        <w:t xml:space="preserve">does not include any third-party costs such as venue hire, additional equipment beyond what is listed, or international travel outside the</w:t>
      </w:r>
      <w:r>
        <w:t xml:space="preserve"> </w:t>
      </w:r>
      <w:r>
        <w:t xml:space="preserve">United Kingdom Manchester</w:t>
      </w:r>
      <w:r>
        <w:t xml:space="preserve"> </w:t>
      </w:r>
      <w:r>
        <w:t xml:space="preserve">metropolitan area.</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estimated costs outlined herein for the engagement of a</w:t>
      </w:r>
      <w:r>
        <w:t xml:space="preserve"> </w:t>
      </w:r>
      <w:r>
        <w:t xml:space="preserve">Translator Interpreter</w:t>
      </w:r>
      <w:r>
        <w:t xml:space="preserve"> </w:t>
      </w:r>
      <w:r>
        <w:t xml:space="preserve">in the</w:t>
      </w:r>
      <w:r>
        <w:t xml:space="preserve"> </w:t>
      </w:r>
      <w:r>
        <w:t xml:space="preserve">United Kingdom Manchester</w:t>
      </w:r>
      <w:r>
        <w:t xml:space="preserve"> </w:t>
      </w:r>
      <w:r>
        <w:t xml:space="preserve">area. This signature constitutes formal acceptance and authorises Global Lingua Services Ltd to proceed with the assignment.</w:t>
      </w:r>
    </w:p>
    <w:p>
      <w:pPr>
        <w:pStyle w:val="BodyText"/>
      </w:pPr>
      <w:r>
        <w:rPr>
          <w:bCs/>
          <w:b/>
        </w:rPr>
        <w:t xml:space="preserve">For Global Lingua Services Ltd</w:t>
      </w:r>
      <w:r>
        <w:br/>
      </w:r>
      <w:r>
        <w:t xml:space="preserve">Name: ___________________________</w:t>
      </w:r>
      <w:r>
        <w:br/>
      </w:r>
      <w:r>
        <w:t xml:space="preserve">Title: ___________________________</w:t>
      </w:r>
      <w:r>
        <w:br/>
      </w:r>
      <w:r>
        <w:t xml:space="preserve">Date: ___________________________</w:t>
      </w:r>
      <w:r>
        <w:br/>
      </w:r>
      <w:r>
        <w:t xml:space="preserve">Signature: 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r>
        <w:br/>
      </w:r>
      <w:r>
        <w:t xml:space="preserve">Signature: _________________________</w:t>
      </w:r>
    </w:p>
    <w:bookmarkEnd w:id="27"/>
    <w:p>
      <w:pPr>
        <w:pStyle w:val="BodyText"/>
      </w:pPr>
      <w:r>
        <w:t xml:space="preserve">Global Lingua Services Ltd | 120 Deansgate, Manchester, M3 2ER, United Kingdom</w:t>
      </w:r>
    </w:p>
    <w:p>
      <w:pPr>
        <w:pStyle w:val="BodyText"/>
      </w:pPr>
      <w:r>
        <w:t xml:space="preserve">Quotation Estimate No. QTE-2025-MAN-00472 | Issued: 14 June 2025 | Valid Until: 14 July 2025</w:t>
      </w:r>
    </w:p>
    <w:p>
      <w:pPr>
        <w:pStyle w:val="BodyText"/>
      </w:pPr>
      <w:r>
        <w:t xml:space="preserve">This document is the property of Global Lingua Services Ltd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Kingdom Manchester</dc:title>
  <dc:creator/>
  <dc:language>en</dc:language>
  <cp:keywords/>
  <dcterms:created xsi:type="dcterms:W3CDTF">2026-10-10T10:54:42Z</dcterms:created>
  <dcterms:modified xsi:type="dcterms:W3CDTF">2026-10-10T10:54:42Z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