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Recruitment &amp; Placement Services for Academic Personnel</w:t>
      </w:r>
    </w:p>
    <w:p>
      <w:pPr>
        <w:pStyle w:val="BodyText"/>
      </w:pPr>
      <w:r>
        <w:t xml:space="preserve">Ref. No: QE/UL/ISB/2025/0047 | Date: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Office of the Vice-Chancellor, [University Name], Islamabad, Pakistan</w:t>
            </w:r>
          </w:p>
        </w:tc>
      </w:tr>
      <w:tr>
        <w:tc>
          <w:tcPr/>
          <w:p>
            <w:pPr>
              <w:pStyle w:val="Compact"/>
              <w:jc w:val="left"/>
            </w:pPr>
            <w:r>
              <w:t xml:space="preserve">Prepared By:</w:t>
            </w:r>
          </w:p>
        </w:tc>
        <w:tc>
          <w:tcPr/>
          <w:p>
            <w:pPr>
              <w:pStyle w:val="Compact"/>
              <w:jc w:val="left"/>
            </w:pPr>
            <w:r>
              <w:t xml:space="preserve">Academic Talent Solutions (Pvt.) Ltd., F-7/3, Jinnah Avenue, Islamabad, Pakistan</w:t>
            </w:r>
          </w:p>
        </w:tc>
      </w:tr>
      <w:tr>
        <w:tc>
          <w:tcPr/>
          <w:p>
            <w:pPr>
              <w:pStyle w:val="Compact"/>
              <w:jc w:val="left"/>
            </w:pPr>
            <w:r>
              <w:t xml:space="preserve">Position:</w:t>
            </w:r>
          </w:p>
        </w:tc>
        <w:tc>
          <w:tcPr/>
          <w:p>
            <w:pPr>
              <w:pStyle w:val="Compact"/>
              <w:jc w:val="left"/>
            </w:pPr>
            <w:r>
              <w:t xml:space="preserve">University Lecturer</w:t>
            </w:r>
            <w:r>
              <w:t xml:space="preserve"> </w:t>
            </w:r>
            <w:r>
              <w:t xml:space="preserve">– Department of [Subject], Faculty of [Faculty Name]</w:t>
            </w:r>
          </w:p>
        </w:tc>
      </w:tr>
      <w:tr>
        <w:tc>
          <w:tcPr/>
          <w:p>
            <w:pPr>
              <w:pStyle w:val="Compact"/>
              <w:jc w:val="left"/>
            </w:pPr>
            <w:r>
              <w:t xml:space="preserve">Location:</w:t>
            </w:r>
          </w:p>
        </w:tc>
        <w:tc>
          <w:tcPr/>
          <w:p>
            <w:pPr>
              <w:pStyle w:val="Compact"/>
              <w:jc w:val="left"/>
            </w:pPr>
            <w:r>
              <w:t xml:space="preserve">Pakistan Islamabad</w:t>
            </w:r>
            <w:r>
              <w:t xml:space="preserve"> </w:t>
            </w:r>
            <w:r>
              <w:t xml:space="preserve">– Main Campus, Sector G-9/4, Islamabad</w:t>
            </w:r>
          </w:p>
        </w:tc>
      </w:tr>
      <w:tr>
        <w:tc>
          <w:tcPr/>
          <w:p>
            <w:pPr>
              <w:pStyle w:val="Compact"/>
              <w:jc w:val="left"/>
            </w:pPr>
            <w:r>
              <w:t xml:space="preserve">Validity:</w:t>
            </w:r>
          </w:p>
        </w:tc>
        <w:tc>
          <w:tcPr/>
          <w:p>
            <w:pPr>
              <w:pStyle w:val="Compact"/>
              <w:jc w:val="left"/>
            </w:pPr>
            <w:r>
              <w:t xml:space="preserve">This Quotation Estimate is valid for 30 (thirty) calendar days from the date of issue.</w:t>
            </w:r>
          </w:p>
        </w:tc>
      </w:tr>
      <w:tr>
        <w:tc>
          <w:tcPr/>
          <w:p>
            <w:pPr>
              <w:pStyle w:val="Compact"/>
              <w:jc w:val="left"/>
            </w:pPr>
            <w:r>
              <w:t xml:space="preserve">Contract Duration:</w:t>
            </w:r>
          </w:p>
        </w:tc>
        <w:tc>
          <w:tcPr/>
          <w:p>
            <w:pPr>
              <w:pStyle w:val="Compact"/>
              <w:jc w:val="left"/>
            </w:pPr>
            <w:r>
              <w:t xml:space="preserve">Initial tenure of 03 (three) years, renewable subject to performance evaluation.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in response to the formal request received from the Human Resources Division of the aforementioned university in</w:t>
      </w:r>
      <w:r>
        <w:t xml:space="preserve"> </w:t>
      </w:r>
      <w:r>
        <w:t xml:space="preserve">Pakistan Islamabad</w:t>
      </w:r>
      <w:r>
        <w:t xml:space="preserve"> </w:t>
      </w:r>
      <w:r>
        <w:t xml:space="preserve">for the recruitment, screening, and placement of a qualified</w:t>
      </w:r>
      <w:r>
        <w:t xml:space="preserve"> </w:t>
      </w:r>
      <w:r>
        <w:t xml:space="preserve">University Lecturer</w:t>
      </w:r>
      <w:r>
        <w:t xml:space="preserve">. The scope of this engagement encompasses the complete end-to-end recruitment process, including but not limited to: candidate sourcing, academic credential verification, interview panel coordination, background checks, offer letter preparation, and onboarding facilitation. All services described herein are tailored specifically to the academic standards and regulatory requirements governing higher education institutions in the Islamabad Capital Territory, Pakistan.</w:t>
      </w:r>
    </w:p>
    <w:bookmarkEnd w:id="21"/>
    <w:bookmarkStart w:id="22" w:name="position-description-university-lecturer"/>
    <w:p>
      <w:pPr>
        <w:pStyle w:val="Heading2"/>
      </w:pPr>
      <w:r>
        <w:t xml:space="preserve">2. Position Description – University Lecturer</w:t>
      </w:r>
    </w:p>
    <w:p>
      <w:pPr>
        <w:pStyle w:val="FirstParagraph"/>
      </w:pPr>
      <w:r>
        <w:t xml:space="preserve">The</w:t>
      </w:r>
      <w:r>
        <w:t xml:space="preserve"> </w:t>
      </w:r>
      <w:r>
        <w:t xml:space="preserve">University Lecturer</w:t>
      </w:r>
      <w:r>
        <w:t xml:space="preserve"> </w:t>
      </w:r>
      <w:r>
        <w:t xml:space="preserve">position is a full-time, permanent academic appointment within the Faculty of [Faculty Name]. The successful candidate will be responsible for delivering undergraduate and postgraduate coursework, supervising research projects, contributing to departmental curriculum development, and engaging in scholarly publications. The minimum qualifications required include a Ph.D. in the relevant discipline from a HEC-recognized institution, a minimum of five (5) years of post-doctoral teaching or research experience, and a proven record of peer-reviewed publications in internationally indexed journals. The candidate must hold a valid HEC (Higher Education Commission) attestation for all academic credentials.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Cost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Advert Placement &amp; Candidate Sourcing (HEC portal, academic journals, international databases)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Academic Credential Verification &amp; HEC Attestation Processing</w:t>
            </w:r>
          </w:p>
        </w:tc>
        <w:tc>
          <w:tcPr/>
          <w:p>
            <w:pPr>
              <w:pStyle w:val="Compact"/>
              <w:jc w:val="left"/>
            </w:pPr>
            <w:r>
              <w:t xml:space="preserve">Per Candidate (est. 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Interview Panel Coordination &amp; Venue Arrangement (Islamabad Campus)</w:t>
            </w:r>
          </w:p>
        </w:tc>
        <w:tc>
          <w:tcPr/>
          <w:p>
            <w:pPr>
              <w:pStyle w:val="Compact"/>
              <w:jc w:val="left"/>
            </w:pPr>
            <w:r>
              <w:t xml:space="preserve">2 Rounds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4</w:t>
            </w:r>
          </w:p>
        </w:tc>
        <w:tc>
          <w:tcPr/>
          <w:p>
            <w:pPr>
              <w:pStyle w:val="Compact"/>
              <w:jc w:val="left"/>
            </w:pPr>
            <w:r>
              <w:t xml:space="preserve">Background Verification &amp; Reference Checks (Domestic &amp; International)</w:t>
            </w:r>
          </w:p>
        </w:tc>
        <w:tc>
          <w:tcPr/>
          <w:p>
            <w:pPr>
              <w:pStyle w:val="Compact"/>
              <w:jc w:val="left"/>
            </w:pPr>
            <w:r>
              <w:t xml:space="preserve">Per Shortlisted (est. 5)</w:t>
            </w:r>
          </w:p>
        </w:tc>
        <w:tc>
          <w:tcPr/>
          <w:p>
            <w:pPr>
              <w:pStyle w:val="Compact"/>
              <w:jc w:val="left"/>
            </w:pPr>
            <w:r>
              <w:t xml:space="preserve">28,000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Offer Letter Drafting, Legal Review &amp; Contract Finalization</w:t>
            </w:r>
          </w:p>
        </w:tc>
        <w:tc>
          <w:tcPr/>
          <w:p>
            <w:pPr>
              <w:pStyle w:val="Compact"/>
              <w:jc w:val="left"/>
            </w:pPr>
            <w:r>
              <w:t xml:space="preserve">1 Lot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Onboarding Facilitation (Visa support if applicable, housing assistance in Islamabad, orientation)</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Post-Placement Support &amp; Probation Monitoring (6 months)</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t xml:space="preserve">Sub-Total (PKR)</w:t>
            </w:r>
          </w:p>
        </w:tc>
        <w:tc>
          <w:tcPr/>
          <w:p>
            <w:pPr>
              <w:pStyle w:val="Compact"/>
              <w:jc w:val="left"/>
            </w:pPr>
            <w:r>
              <w:t xml:space="preserve">985,000</w:t>
            </w:r>
          </w:p>
        </w:tc>
      </w:tr>
      <w:tr>
        <w:tc>
          <w:tcPr>
            <w:gridSpan w:val="4"/>
          </w:tcPr>
          <w:p>
            <w:pPr>
              <w:pStyle w:val="Compact"/>
              <w:jc w:val="left"/>
            </w:pPr>
            <w:r>
              <w:t xml:space="preserve">Sales Tax @ 18% (as applicable under FBR Islamabad)</w:t>
            </w:r>
          </w:p>
        </w:tc>
        <w:tc>
          <w:tcPr/>
          <w:p>
            <w:pPr>
              <w:pStyle w:val="Compact"/>
              <w:jc w:val="left"/>
            </w:pPr>
            <w:r>
              <w:t xml:space="preserve">177,300</w:t>
            </w:r>
          </w:p>
        </w:tc>
      </w:tr>
      <w:tr>
        <w:tc>
          <w:tcPr>
            <w:gridSpan w:val="4"/>
          </w:tcPr>
          <w:p>
            <w:pPr>
              <w:pStyle w:val="Compact"/>
              <w:jc w:val="left"/>
            </w:pPr>
            <w:r>
              <w:rPr>
                <w:bCs/>
                <w:b/>
              </w:rPr>
              <w:t xml:space="preserve">GRAND TOTAL (PKR)</w:t>
            </w:r>
          </w:p>
        </w:tc>
        <w:tc>
          <w:tcPr/>
          <w:p>
            <w:pPr>
              <w:pStyle w:val="Compact"/>
              <w:jc w:val="left"/>
            </w:pPr>
            <w:r>
              <w:rPr>
                <w:bCs/>
                <w:b/>
              </w:rPr>
              <w:t xml:space="preserve">1,162,300</w:t>
            </w:r>
          </w:p>
        </w:tc>
      </w:tr>
    </w:tbl>
    <w:bookmarkEnd w:id="23"/>
    <w:bookmarkStart w:id="24" w:name="X936c784246a0ce9af5408e1fe636a883a5a6f13"/>
    <w:p>
      <w:pPr>
        <w:pStyle w:val="Heading2"/>
      </w:pPr>
      <w:r>
        <w:t xml:space="preserve">4. Proposed Compensation Package for the University Lecturer</w:t>
      </w:r>
    </w:p>
    <w:p>
      <w:pPr>
        <w:pStyle w:val="FirstParagraph"/>
      </w:pPr>
      <w:r>
        <w:t xml:space="preserve">In accordance with the HEC pay scale and prevailing academic salary structures in</w:t>
      </w:r>
      <w:r>
        <w:t xml:space="preserve"> </w:t>
      </w:r>
      <w:r>
        <w:t xml:space="preserve">Pakistan Islamabad</w:t>
      </w:r>
      <w:r>
        <w:t xml:space="preserve">, the recommended compensation package for the</w:t>
      </w:r>
      <w:r>
        <w:t xml:space="preserve"> </w:t>
      </w:r>
      <w:r>
        <w:t xml:space="preserve">University Lecturer</w:t>
      </w:r>
      <w:r>
        <w:t xml:space="preserve"> </w:t>
      </w:r>
      <w:r>
        <w:t xml:space="preserve">is as follows:</w:t>
      </w:r>
    </w:p>
    <w:p>
      <w:pPr>
        <w:numPr>
          <w:ilvl w:val="0"/>
          <w:numId w:val="1001"/>
        </w:numPr>
        <w:pStyle w:val="Compact"/>
      </w:pPr>
      <w:r>
        <w:rPr>
          <w:bCs/>
          <w:b/>
        </w:rPr>
        <w:t xml:space="preserve">Basic Monthly Salary:</w:t>
      </w:r>
      <w:r>
        <w:t xml:space="preserve"> </w:t>
      </w:r>
      <w:r>
        <w:t xml:space="preserve">PKR 185,000 (Grade 17, HEC Pay Scale)</w:t>
      </w:r>
    </w:p>
    <w:p>
      <w:pPr>
        <w:numPr>
          <w:ilvl w:val="0"/>
          <w:numId w:val="1001"/>
        </w:numPr>
        <w:pStyle w:val="Compact"/>
      </w:pPr>
      <w:r>
        <w:rPr>
          <w:bCs/>
          <w:b/>
        </w:rPr>
        <w:t xml:space="preserve">House Rent Allowance (HRA):</w:t>
      </w:r>
      <w:r>
        <w:t xml:space="preserve"> </w:t>
      </w:r>
      <w:r>
        <w:t xml:space="preserve">PKR 92,500 (50% of basic, Islamabad rate)</w:t>
      </w:r>
    </w:p>
    <w:p>
      <w:pPr>
        <w:numPr>
          <w:ilvl w:val="0"/>
          <w:numId w:val="1001"/>
        </w:numPr>
        <w:pStyle w:val="Compact"/>
      </w:pPr>
      <w:r>
        <w:rPr>
          <w:bCs/>
          <w:b/>
        </w:rPr>
        <w:t xml:space="preserve">Medical Allowance:</w:t>
      </w:r>
      <w:r>
        <w:t xml:space="preserve"> </w:t>
      </w:r>
      <w:r>
        <w:t xml:space="preserve">PKR 15,000 per month</w:t>
      </w:r>
    </w:p>
    <w:p>
      <w:pPr>
        <w:numPr>
          <w:ilvl w:val="0"/>
          <w:numId w:val="1001"/>
        </w:numPr>
        <w:pStyle w:val="Compact"/>
      </w:pPr>
      <w:r>
        <w:rPr>
          <w:bCs/>
          <w:b/>
        </w:rPr>
        <w:t xml:space="preserve">Research &amp; Publication Grant:</w:t>
      </w:r>
      <w:r>
        <w:t xml:space="preserve"> </w:t>
      </w:r>
      <w:r>
        <w:t xml:space="preserve">PKR 50,000 per annum</w:t>
      </w:r>
    </w:p>
    <w:p>
      <w:pPr>
        <w:numPr>
          <w:ilvl w:val="0"/>
          <w:numId w:val="1001"/>
        </w:numPr>
        <w:pStyle w:val="Compact"/>
      </w:pPr>
      <w:r>
        <w:rPr>
          <w:bCs/>
          <w:b/>
        </w:rPr>
        <w:t xml:space="preserve">Annual Performance Bonus:</w:t>
      </w:r>
      <w:r>
        <w:t xml:space="preserve"> </w:t>
      </w:r>
      <w:r>
        <w:t xml:space="preserve">Up to 2 months' basic salary</w:t>
      </w:r>
    </w:p>
    <w:p>
      <w:pPr>
        <w:numPr>
          <w:ilvl w:val="0"/>
          <w:numId w:val="1001"/>
        </w:numPr>
        <w:pStyle w:val="Compact"/>
      </w:pPr>
      <w:r>
        <w:rPr>
          <w:bCs/>
          <w:b/>
        </w:rPr>
        <w:t xml:space="preserve">Annual Leave:</w:t>
      </w:r>
      <w:r>
        <w:t xml:space="preserve"> </w:t>
      </w:r>
      <w:r>
        <w:t xml:space="preserve">30 calendar days + 10 academic leave days</w:t>
      </w:r>
    </w:p>
    <w:p>
      <w:pPr>
        <w:numPr>
          <w:ilvl w:val="0"/>
          <w:numId w:val="1001"/>
        </w:numPr>
        <w:pStyle w:val="Compact"/>
      </w:pPr>
      <w:r>
        <w:rPr>
          <w:bCs/>
          <w:b/>
        </w:rPr>
        <w:t xml:space="preserve">Provident Fund:</w:t>
      </w:r>
      <w:r>
        <w:t xml:space="preserve"> </w:t>
      </w:r>
      <w:r>
        <w:t xml:space="preserve">10% employer contribution</w:t>
      </w:r>
    </w:p>
    <w:p>
      <w:pPr>
        <w:numPr>
          <w:ilvl w:val="0"/>
          <w:numId w:val="1001"/>
        </w:numPr>
        <w:pStyle w:val="Compact"/>
      </w:pPr>
      <w:r>
        <w:rPr>
          <w:bCs/>
          <w:b/>
        </w:rPr>
        <w:t xml:space="preserve">Estimated Annual Gross Cost to University:</w:t>
      </w:r>
      <w:r>
        <w:t xml:space="preserve"> </w:t>
      </w:r>
      <w:r>
        <w:t xml:space="preserve">PKR 4,280,000 (inclusive of all allowances and contributions)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non-binding until a formal service agreement is executed by both parties.</w:t>
      </w:r>
    </w:p>
    <w:p>
      <w:pPr>
        <w:numPr>
          <w:ilvl w:val="0"/>
          <w:numId w:val="1002"/>
        </w:numPr>
        <w:pStyle w:val="Compact"/>
      </w:pPr>
      <w:r>
        <w:t xml:space="preserve">Payment terms: 40% advance upon acceptance, 40% upon successful placement of the</w:t>
      </w:r>
      <w:r>
        <w:t xml:space="preserve"> </w:t>
      </w:r>
      <w:r>
        <w:t xml:space="preserve">University Lecturer</w:t>
      </w:r>
      <w:r>
        <w:t xml:space="preserve">, and 20% upon completion of the probation period.</w:t>
      </w:r>
    </w:p>
    <w:p>
      <w:pPr>
        <w:numPr>
          <w:ilvl w:val="0"/>
          <w:numId w:val="1002"/>
        </w:numPr>
        <w:pStyle w:val="Compact"/>
      </w:pPr>
      <w:r>
        <w:t xml:space="preserve">All recruitment activities shall comply with the Pakistan Higher Education Commission (HEC) regulations, the Federal Government of Pakistan service rules, and the specific statutes of the hiring university in Islamabad.</w:t>
      </w:r>
    </w:p>
    <w:p>
      <w:pPr>
        <w:numPr>
          <w:ilvl w:val="0"/>
          <w:numId w:val="1002"/>
        </w:numPr>
        <w:pStyle w:val="Compact"/>
      </w:pPr>
      <w:r>
        <w:t xml:space="preserve">Any change in scope, number of positions, or location within</w:t>
      </w:r>
      <w:r>
        <w:t xml:space="preserve"> </w:t>
      </w:r>
      <w:r>
        <w:t xml:space="preserve">Pakistan Islamabad</w:t>
      </w:r>
      <w:r>
        <w:t xml:space="preserve"> </w:t>
      </w:r>
      <w:r>
        <w:t xml:space="preserve">will require a revised Quotation Estimate and mutual written consent.</w:t>
      </w:r>
    </w:p>
    <w:p>
      <w:pPr>
        <w:numPr>
          <w:ilvl w:val="0"/>
          <w:numId w:val="1002"/>
        </w:numPr>
        <w:pStyle w:val="Compact"/>
      </w:pPr>
      <w:r>
        <w:t xml:space="preserve">Confidentiality: All candidate data and internal university documents shared during this engagement shall be treated as strictly confidential and shall not be disclosed to third parties.</w:t>
      </w:r>
    </w:p>
    <w:p>
      <w:pPr>
        <w:numPr>
          <w:ilvl w:val="0"/>
          <w:numId w:val="1002"/>
        </w:numPr>
        <w:pStyle w:val="Compact"/>
      </w:pPr>
      <w:r>
        <w:t xml:space="preserve">Dispute resolution shall be governed by the laws of the Islamic Republic of Pakistan, with jurisdiction vested in the courts of Islamabad Capital Territory.</w:t>
      </w:r>
    </w:p>
    <w:p>
      <w:pPr>
        <w:numPr>
          <w:ilvl w:val="0"/>
          <w:numId w:val="1002"/>
        </w:numPr>
        <w:pStyle w:val="Compact"/>
      </w:pPr>
      <w:r>
        <w:t xml:space="preserve">This Quotation Estimate does not constitute a guarantee of placement. The final selection of the</w:t>
      </w:r>
      <w:r>
        <w:t xml:space="preserve"> </w:t>
      </w:r>
      <w:r>
        <w:t xml:space="preserve">University Lecturer</w:t>
      </w:r>
      <w:r>
        <w:t xml:space="preserve"> </w:t>
      </w:r>
      <w:r>
        <w:t xml:space="preserve">rests solely with the university's appointment committee.</w:t>
      </w:r>
    </w:p>
    <w:p>
      <w:pPr>
        <w:pStyle w:val="FirstParagraph"/>
      </w:pPr>
      <w:r>
        <w:rPr>
          <w:bCs/>
          <w:b/>
        </w:rPr>
        <w:t xml:space="preserve">Note:</w:t>
      </w:r>
      <w:r>
        <w:t xml:space="preserve"> </w:t>
      </w:r>
      <w:r>
        <w:t xml:space="preserve">The above Quotation Estimate assumes a single</w:t>
      </w:r>
      <w:r>
        <w:t xml:space="preserve"> </w:t>
      </w:r>
      <w:r>
        <w:t xml:space="preserve">University Lecturer</w:t>
      </w:r>
      <w:r>
        <w:t xml:space="preserve"> </w:t>
      </w:r>
      <w:r>
        <w:t xml:space="preserve">recruitment cycle. Should the university in</w:t>
      </w:r>
      <w:r>
        <w:t xml:space="preserve"> </w:t>
      </w:r>
      <w:r>
        <w:t xml:space="preserve">Pakistan Islamabad</w:t>
      </w:r>
      <w:r>
        <w:t xml:space="preserve"> </w:t>
      </w:r>
      <w:r>
        <w:t xml:space="preserve">require multiple academic appointments simultaneously, a consolidated and discounted Quotation Estimate shall be prepared upon written request. All figures are quoted in Pakistani Rupees (PKR) and are subject to revision in the event of significant changes in the prevailing exchange rate or government tax policy.</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the university acknowledges receipt of this</w:t>
      </w:r>
      <w:r>
        <w:t xml:space="preserve"> </w:t>
      </w:r>
      <w:r>
        <w:t xml:space="preserve">Quotation Estimate</w:t>
      </w:r>
      <w:r>
        <w:t xml:space="preserve"> </w:t>
      </w:r>
      <w:r>
        <w:t xml:space="preserve">and indicates intent to proceed with the recruitment of a</w:t>
      </w:r>
      <w:r>
        <w:t xml:space="preserve"> </w:t>
      </w:r>
      <w:r>
        <w:t xml:space="preserve">University Lecturer</w:t>
      </w:r>
      <w:r>
        <w:t xml:space="preserve"> </w:t>
      </w:r>
      <w:r>
        <w:t xml:space="preserve">in</w:t>
      </w:r>
      <w:r>
        <w:t xml:space="preserve"> </w:t>
      </w:r>
      <w:r>
        <w:t xml:space="preserve">Pakistan Islamabad</w:t>
      </w:r>
      <w:r>
        <w:t xml:space="preserve"> </w:t>
      </w:r>
      <w:r>
        <w:t xml:space="preserve">under the terms outlined herein.</w:t>
      </w:r>
    </w:p>
    <w:p>
      <w:pPr>
        <w:pStyle w:val="BodyText"/>
      </w:pPr>
      <w:r>
        <w:rPr>
          <w:bCs/>
          <w:b/>
        </w:rPr>
        <w:t xml:space="preserve">For: Academic Talent Solutions (Pvt.) Ltd.</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[University Name], Islamabad</w:t>
      </w:r>
      <w:r>
        <w:br/>
      </w:r>
      <w:r>
        <w:t xml:space="preserve">Authorized Signatory</w:t>
      </w:r>
      <w:r>
        <w:br/>
      </w:r>
      <w:r>
        <w:t xml:space="preserve">Name: _________________________</w:t>
      </w:r>
      <w:r>
        <w:br/>
      </w:r>
      <w:r>
        <w:t xml:space="preserve">Designation: Vice-Chancellor / Registrar</w:t>
      </w:r>
      <w:r>
        <w:br/>
      </w:r>
      <w:r>
        <w:t xml:space="preserve">Date: _________________________</w:t>
      </w:r>
    </w:p>
    <w:p>
      <w:pPr>
        <w:pStyle w:val="BodyText"/>
      </w:pPr>
      <w:r>
        <w:t xml:space="preserve">Academic Talent Solutions (Pvt.) Ltd. | F-7/3, Jinnah Avenue, Islamabad, Pakistan | CNIC: 34201-XXXXXXX-K | NTN: 1234567-8</w:t>
      </w:r>
    </w:p>
    <w:p>
      <w:pPr>
        <w:pStyle w:val="BodyText"/>
      </w:pPr>
      <w:r>
        <w:t xml:space="preserve">Email: info@academictalent.pk | Phone: +92-51-XXXXXXX | This Quotation Estimate is generated electronically and is valid without a physical stamp.</w:t>
      </w:r>
    </w:p>
    <w:p>
      <w:pPr>
        <w:pStyle w:val="BodyText"/>
      </w:pPr>
      <w:r>
        <w:t xml:space="preserve">Document Ref: QE/UL/ISB/2025/0047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Pakistan Islamabad</dc:title>
  <dc:creator/>
  <dc:language>en</dc:language>
  <cp:keywords/>
  <dcterms:created xsi:type="dcterms:W3CDTF">2026-10-10T03:50:58Z</dcterms:created>
  <dcterms:modified xsi:type="dcterms:W3CDTF">2026-10-10T03:50:58Z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