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1" w:name="quotation-estimate"/>
    <w:p>
      <w:pPr>
        <w:pStyle w:val="Heading1"/>
      </w:pPr>
      <w:r>
        <w:t xml:space="preserve">QUOTATION ESTIMATE</w:t>
      </w:r>
    </w:p>
    <w:bookmarkStart w:id="20" w:name="veterinarian-professional-services"/>
    <w:p>
      <w:pPr>
        <w:pStyle w:val="Heading2"/>
      </w:pPr>
      <w:r>
        <w:t xml:space="preserve">Veterinarian Professional Services</w:t>
      </w:r>
    </w:p>
    <w:p>
      <w:pPr>
        <w:pStyle w:val="FirstParagraph"/>
      </w:pPr>
      <w:r>
        <w:t xml:space="preserve">Clinica Veterinaria Los Andes — Santiago, Chile</w:t>
      </w:r>
    </w:p>
    <w:p>
      <w:pPr>
        <w:pStyle w:val="BodyText"/>
      </w:pPr>
      <w:r>
        <w:t xml:space="preserve">Av. Providencia 1245, Providencia, Santiago Metropolitan Region, Chile</w:t>
      </w:r>
    </w:p>
    <w:p>
      <w:pPr>
        <w:pStyle w:val="BodyText"/>
      </w:pPr>
      <w:r>
        <w:t xml:space="preserve">Phone: +56 2 2345 6789 | Email: estimates@clinica-vet-santiago.cl</w:t>
      </w:r>
    </w:p>
    <w:p>
      <w:pPr>
        <w:pStyle w:val="BodyText"/>
      </w:pPr>
      <w:r>
        <w:t xml:space="preserve">RUT: 76.543.210-K | SII Registered Provider</w:t>
      </w:r>
    </w:p>
    <w:bookmarkEnd w:id="20"/>
    <w:bookmarkEnd w:id="21"/>
    <w:bookmarkStart w:id="22" w:name="prepared-for-client"/>
    <w:p>
      <w:pPr>
        <w:pStyle w:val="Heading3"/>
      </w:pPr>
      <w:r>
        <w:t xml:space="preserve">Prepared For (Client)</w:t>
      </w:r>
    </w:p>
    <w:p>
      <w:pPr>
        <w:pStyle w:val="FirstParagraph"/>
      </w:pPr>
      <w:r>
        <w:rPr>
          <w:bCs/>
          <w:b/>
        </w:rPr>
        <w:t xml:space="preserve">Name:</w:t>
      </w:r>
      <w:r>
        <w:t xml:space="preserve"> </w:t>
      </w:r>
      <w:r>
        <w:t xml:space="preserve">Sr. Carlos Mendoza Ríos</w:t>
      </w:r>
    </w:p>
    <w:p>
      <w:pPr>
        <w:pStyle w:val="BodyText"/>
      </w:pPr>
      <w:r>
        <w:rPr>
          <w:bCs/>
          <w:b/>
        </w:rPr>
        <w:t xml:space="preserve">RUT:</w:t>
      </w:r>
      <w:r>
        <w:t xml:space="preserve"> </w:t>
      </w:r>
      <w:r>
        <w:t xml:space="preserve">12.345.678-9</w:t>
      </w:r>
    </w:p>
    <w:p>
      <w:pPr>
        <w:pStyle w:val="BodyText"/>
      </w:pPr>
      <w:r>
        <w:rPr>
          <w:bCs/>
          <w:b/>
        </w:rPr>
        <w:t xml:space="preserve">Address:</w:t>
      </w:r>
      <w:r>
        <w:t xml:space="preserve"> </w:t>
      </w:r>
      <w:r>
        <w:t xml:space="preserve">Calle Los Aromos 892, Depto. 3B, Ñuñoa, Santiago, Chile</w:t>
      </w:r>
    </w:p>
    <w:p>
      <w:pPr>
        <w:pStyle w:val="BodyText"/>
      </w:pPr>
      <w:r>
        <w:rPr>
          <w:bCs/>
          <w:b/>
        </w:rPr>
        <w:t xml:space="preserve">Phone:</w:t>
      </w:r>
      <w:r>
        <w:t xml:space="preserve"> </w:t>
      </w:r>
      <w:r>
        <w:t xml:space="preserve">+56 9 8765 4321</w:t>
      </w:r>
    </w:p>
    <w:p>
      <w:pPr>
        <w:pStyle w:val="BodyText"/>
      </w:pPr>
      <w:r>
        <w:rPr>
          <w:bCs/>
          <w:b/>
        </w:rPr>
        <w:t xml:space="preserve">Email:</w:t>
      </w:r>
      <w:r>
        <w:t xml:space="preserve"> </w:t>
      </w:r>
      <w:r>
        <w:t xml:space="preserve">c.mendoza@email.cl</w:t>
      </w:r>
    </w:p>
    <w:bookmarkEnd w:id="22"/>
    <w:bookmarkStart w:id="23" w:name="prepared-by-veterinarian"/>
    <w:p>
      <w:pPr>
        <w:pStyle w:val="Heading3"/>
      </w:pPr>
      <w:r>
        <w:t xml:space="preserve">Prepared By (Veterinarian)</w:t>
      </w:r>
    </w:p>
    <w:p>
      <w:pPr>
        <w:pStyle w:val="FirstParagraph"/>
      </w:pPr>
      <w:r>
        <w:rPr>
          <w:bCs/>
          <w:b/>
        </w:rPr>
        <w:t xml:space="preserve">Veterinarian:</w:t>
      </w:r>
      <w:r>
        <w:t xml:space="preserve"> </w:t>
      </w:r>
      <w:r>
        <w:t xml:space="preserve">Dra. Valentina Soto Herrera</w:t>
      </w:r>
    </w:p>
    <w:p>
      <w:pPr>
        <w:pStyle w:val="BodyText"/>
      </w:pPr>
      <w:r>
        <w:rPr>
          <w:bCs/>
          <w:b/>
        </w:rPr>
        <w:t xml:space="preserve">License No.:</w:t>
      </w:r>
      <w:r>
        <w:t xml:space="preserve"> </w:t>
      </w:r>
      <w:r>
        <w:t xml:space="preserve">MV-2019-04521 (Santiago Metropolitan Region)</w:t>
      </w:r>
    </w:p>
    <w:p>
      <w:pPr>
        <w:pStyle w:val="BodyText"/>
      </w:pPr>
      <w:r>
        <w:rPr>
          <w:bCs/>
          <w:b/>
        </w:rPr>
        <w:t xml:space="preserve">Clinic:</w:t>
      </w:r>
      <w:r>
        <w:t xml:space="preserve"> </w:t>
      </w:r>
      <w:r>
        <w:t xml:space="preserve">Clinica Veterinaria Los Andes</w:t>
      </w:r>
    </w:p>
    <w:p>
      <w:pPr>
        <w:pStyle w:val="BodyText"/>
      </w:pPr>
      <w:r>
        <w:rPr>
          <w:bCs/>
          <w:b/>
        </w:rPr>
        <w:t xml:space="preserve">Specialty:</w:t>
      </w:r>
      <w:r>
        <w:t xml:space="preserve"> </w:t>
      </w:r>
      <w:r>
        <w:t xml:space="preserve">Small Animal Medicine &amp; Surgery</w:t>
      </w:r>
    </w:p>
    <w:p>
      <w:pPr>
        <w:pStyle w:val="BodyText"/>
      </w:pPr>
      <w:r>
        <w:rPr>
          <w:bCs/>
          <w:b/>
        </w:rPr>
        <w:t xml:space="preserve">Phone:</w:t>
      </w:r>
      <w:r>
        <w:t xml:space="preserve"> </w:t>
      </w:r>
      <w:r>
        <w:t xml:space="preserve">+56 2 2345 6789</w:t>
      </w:r>
    </w:p>
    <w:bookmarkEnd w:id="23"/>
    <w:p>
      <w:pPr>
        <w:pStyle w:val="BodyText"/>
      </w:pPr>
      <w:r>
        <w:t xml:space="preserve">Quotation Estimate No.: QTE-2025-00847</w:t>
      </w:r>
      <w:r>
        <w:t xml:space="preserve"> </w:t>
      </w:r>
      <w:r>
        <w:t xml:space="preserve">Date of Issue: 15 June 2025</w:t>
      </w:r>
      <w:r>
        <w:t xml:space="preserve"> </w:t>
      </w:r>
      <w:r>
        <w:t xml:space="preserve">Valid Until: 15 July 2025 (30 days)</w:t>
      </w:r>
      <w:r>
        <w:t xml:space="preserve"> </w:t>
      </w:r>
      <w:r>
        <w:t xml:space="preserve">Currency: Chilean Peso (CLP / $)</w:t>
      </w:r>
    </w:p>
    <w:bookmarkStart w:id="25" w:name="Xc81f4d1073648bef1d1e2ef1475ed15de8ad25c"/>
    <w:p>
      <w:pPr>
        <w:pStyle w:val="Heading2"/>
      </w:pPr>
      <w:r>
        <w:t xml:space="preserve">Itemized Veterinarian Services — Chile Santiago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Veterinarian Specialty</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Comprehensive veterinary consultation and physical examination of pet (dog, breed: Border Collie, age 4 years, weight 18 kg)</w:t>
            </w:r>
          </w:p>
        </w:tc>
        <w:tc>
          <w:tcPr/>
          <w:p>
            <w:pPr>
              <w:pStyle w:val="Compact"/>
              <w:jc w:val="left"/>
            </w:pPr>
            <w:r>
              <w:t xml:space="preserve">General Medicine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Complete blood panel (CBC, biochemistry, urinalysis) performed at our Santiago laboratory</w:t>
            </w:r>
          </w:p>
        </w:tc>
        <w:tc>
          <w:tcPr/>
          <w:p>
            <w:pPr>
              <w:pStyle w:val="Compact"/>
              <w:jc w:val="left"/>
            </w:pPr>
            <w:r>
              <w:t xml:space="preserve">Diagnostic Laboratory</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3</w:t>
            </w:r>
          </w:p>
        </w:tc>
        <w:tc>
          <w:tcPr/>
          <w:p>
            <w:pPr>
              <w:pStyle w:val="Compact"/>
              <w:jc w:val="left"/>
            </w:pPr>
            <w:r>
              <w:t xml:space="preserve">Digital radiography (2 views: thorax and abdomen) with radiologist interpretation</w:t>
            </w:r>
          </w:p>
        </w:tc>
        <w:tc>
          <w:tcPr/>
          <w:p>
            <w:pPr>
              <w:pStyle w:val="Compact"/>
              <w:jc w:val="left"/>
            </w:pPr>
            <w:r>
              <w:t xml:space="preserve">Imaging / Radiology</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4</w:t>
            </w:r>
          </w:p>
        </w:tc>
        <w:tc>
          <w:tcPr/>
          <w:p>
            <w:pPr>
              <w:pStyle w:val="Compact"/>
              <w:jc w:val="left"/>
            </w:pPr>
            <w:r>
              <w:t xml:space="preserve">Abdominal ultrasound examination with detailed written report</w:t>
            </w:r>
          </w:p>
        </w:tc>
        <w:tc>
          <w:tcPr/>
          <w:p>
            <w:pPr>
              <w:pStyle w:val="Compact"/>
              <w:jc w:val="left"/>
            </w:pPr>
            <w:r>
              <w:t xml:space="preserve">Diagnostic Imaging</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5</w:t>
            </w:r>
          </w:p>
        </w:tc>
        <w:tc>
          <w:tcPr/>
          <w:p>
            <w:pPr>
              <w:pStyle w:val="Compact"/>
              <w:jc w:val="left"/>
            </w:pPr>
            <w:r>
              <w:t xml:space="preserve">Vaccination protocol: Rabies, DHPP, Leptospirosis, and Bordetella (annual booster series)</w:t>
            </w:r>
          </w:p>
        </w:tc>
        <w:tc>
          <w:tcPr/>
          <w:p>
            <w:pPr>
              <w:pStyle w:val="Compact"/>
              <w:jc w:val="left"/>
            </w:pPr>
            <w:r>
              <w:t xml:space="preserve">Preventive Medicine</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Parasite control: internal deworming (broad-spectrum) and external flea/tick treatment (topical)</w:t>
            </w:r>
          </w:p>
        </w:tc>
        <w:tc>
          <w:tcPr/>
          <w:p>
            <w:pPr>
              <w:pStyle w:val="Compact"/>
              <w:jc w:val="left"/>
            </w:pPr>
            <w:r>
              <w:t xml:space="preserve">Parasitology</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7</w:t>
            </w:r>
          </w:p>
        </w:tc>
        <w:tc>
          <w:tcPr/>
          <w:p>
            <w:pPr>
              <w:pStyle w:val="Compact"/>
              <w:jc w:val="left"/>
            </w:pPr>
            <w:r>
              <w:t xml:space="preserve">Dental cleaning under general anesthesia (ultrasonic scaling, polishing, and periodontal assessment)</w:t>
            </w:r>
          </w:p>
        </w:tc>
        <w:tc>
          <w:tcPr/>
          <w:p>
            <w:pPr>
              <w:pStyle w:val="Compact"/>
              <w:jc w:val="left"/>
            </w:pPr>
            <w:r>
              <w:t xml:space="preserve">Veterinary Dentistry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Microchip implantation and registration with the Chilean National Pet Registry (Registro Nacional de Mascotas)</w:t>
            </w:r>
          </w:p>
        </w:tc>
        <w:tc>
          <w:tcPr/>
          <w:p>
            <w:pPr>
              <w:pStyle w:val="Compact"/>
              <w:jc w:val="left"/>
            </w:pPr>
            <w:r>
              <w:t xml:space="preserve">Identification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9</w:t>
            </w:r>
          </w:p>
        </w:tc>
        <w:tc>
          <w:tcPr/>
          <w:p>
            <w:pPr>
              <w:pStyle w:val="Compact"/>
              <w:jc w:val="left"/>
            </w:pPr>
            <w:r>
              <w:t xml:space="preserve">Prescription medication: 30-day supply of joint supplement (glucosamine + chondroitin) and anti-inflammatory course</w:t>
            </w:r>
          </w:p>
        </w:tc>
        <w:tc>
          <w:tcPr/>
          <w:p>
            <w:pPr>
              <w:pStyle w:val="Compact"/>
              <w:jc w:val="left"/>
            </w:pPr>
            <w:r>
              <w:t xml:space="preserve">Pharmacology</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10</w:t>
            </w:r>
          </w:p>
        </w:tc>
        <w:tc>
          <w:tcPr/>
          <w:p>
            <w:pPr>
              <w:pStyle w:val="Compact"/>
              <w:jc w:val="left"/>
            </w:pPr>
            <w:r>
              <w:t xml:space="preserve">Follow-up veterinary consultation (30 days post-procedure) including progress evaluation and dietary plan</w:t>
            </w:r>
          </w:p>
        </w:tc>
        <w:tc>
          <w:tcPr/>
          <w:p>
            <w:pPr>
              <w:pStyle w:val="Compact"/>
              <w:jc w:val="left"/>
            </w:pPr>
            <w:r>
              <w:t xml:space="preserve">General Medicine</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$411.000</w:t>
            </w:r>
          </w:p>
        </w:tc>
      </w:tr>
      <w:tr>
        <w:tc>
          <w:tcPr/>
          <w:p>
            <w:pPr>
              <w:pStyle w:val="Compact"/>
              <w:jc w:val="left"/>
            </w:pPr>
            <w:r>
              <w:t xml:space="preserve">IVA (19% VAT - Chile)</w:t>
            </w:r>
          </w:p>
        </w:tc>
        <w:tc>
          <w:tcPr/>
          <w:p>
            <w:pPr>
              <w:pStyle w:val="Compact"/>
              <w:jc w:val="right"/>
            </w:pPr>
            <w:r>
              <w:t xml:space="preserve">$78.090</w:t>
            </w:r>
          </w:p>
        </w:tc>
      </w:tr>
      <w:tr>
        <w:tc>
          <w:tcPr/>
          <w:p>
            <w:pPr>
              <w:pStyle w:val="Compact"/>
              <w:jc w:val="left"/>
            </w:pPr>
            <w:r>
              <w:t xml:space="preserve">Discount (Loyal Client — 5%)</w:t>
            </w:r>
          </w:p>
        </w:tc>
        <w:tc>
          <w:tcPr/>
          <w:p>
            <w:pPr>
              <w:pStyle w:val="Compact"/>
              <w:jc w:val="right"/>
            </w:pPr>
            <w:r>
              <w:t xml:space="preserve">-$20.550</w:t>
            </w:r>
          </w:p>
        </w:tc>
      </w:tr>
      <w:tr>
        <w:tc>
          <w:tcPr/>
          <w:p>
            <w:pPr>
              <w:pStyle w:val="Compact"/>
              <w:jc w:val="left"/>
            </w:pPr>
            <w:r>
              <w:t xml:space="preserve">GRAND TOTAL (CLP)</w:t>
            </w:r>
          </w:p>
        </w:tc>
        <w:tc>
          <w:tcPr/>
          <w:p>
            <w:pPr>
              <w:pStyle w:val="Compact"/>
              <w:jc w:val="right"/>
            </w:pPr>
            <w:r>
              <w:t xml:space="preserve">$468.540</w:t>
            </w:r>
          </w:p>
        </w:tc>
      </w:tr>
    </w:tbl>
    <w:bookmarkStart w:id="24" w:name="X985eb999f0cfcda5f1af1a675bf0b7c2e0a6c64"/>
    <w:p>
      <w:pPr>
        <w:pStyle w:val="Heading3"/>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due to changes in veterinary supply costs in the Santiago Metropolitan Region market.</w:t>
      </w:r>
    </w:p>
    <w:p>
      <w:pPr>
        <w:numPr>
          <w:ilvl w:val="0"/>
          <w:numId w:val="1001"/>
        </w:numPr>
        <w:pStyle w:val="Compact"/>
      </w:pPr>
      <w:r>
        <w:rPr>
          <w:bCs/>
          <w:b/>
        </w:rPr>
        <w:t xml:space="preserve">Payment Terms:</w:t>
      </w:r>
      <w:r>
        <w:t xml:space="preserve"> </w:t>
      </w:r>
      <w:r>
        <w:t xml:space="preserve">Full payment is due prior to the commencement of any veterinary procedure. Accepted payment methods include: bank transfer (Corporación, BCI, Santander Chile), credit/debit card (Visa, Mastercard, American Express), and cash at our Santiago clinic office. A 10% deposit is required to schedule the dental cleaning and anesthesia procedure.</w:t>
      </w:r>
    </w:p>
    <w:p>
      <w:pPr>
        <w:numPr>
          <w:ilvl w:val="0"/>
          <w:numId w:val="1001"/>
        </w:numPr>
        <w:pStyle w:val="Compact"/>
      </w:pPr>
      <w:r>
        <w:rPr>
          <w:bCs/>
          <w:b/>
        </w:rPr>
        <w:t xml:space="preserve">Service Location:</w:t>
      </w:r>
      <w:r>
        <w:t xml:space="preserve"> </w:t>
      </w:r>
      <w:r>
        <w:t xml:space="preserve">All veterinarian services listed in this Quotation Estimate will be performed at our facility located in Providencia, Santiago, Chile. No home-visit services are included unless separately quoted.</w:t>
      </w:r>
    </w:p>
    <w:p>
      <w:pPr>
        <w:numPr>
          <w:ilvl w:val="0"/>
          <w:numId w:val="1001"/>
        </w:numPr>
        <w:pStyle w:val="Compact"/>
      </w:pPr>
      <w:r>
        <w:rPr>
          <w:bCs/>
          <w:b/>
        </w:rPr>
        <w:t xml:space="preserve">Medical Consent:</w:t>
      </w:r>
      <w:r>
        <w:t xml:space="preserve"> </w:t>
      </w:r>
      <w:r>
        <w:t xml:space="preserve">The client acknowledges that the Veterinarian (Dra. Valentina Soto Herrera) will exercise professional medical judgment. In the event that additional diagnostic or therapeutic procedures are deemed medically necessary during the examination, the client will be notified and a supplementary Quotation Estimate will be provided before any additional work is performed.</w:t>
      </w:r>
    </w:p>
    <w:p>
      <w:pPr>
        <w:numPr>
          <w:ilvl w:val="0"/>
          <w:numId w:val="1001"/>
        </w:numPr>
        <w:pStyle w:val="Compact"/>
      </w:pPr>
      <w:r>
        <w:rPr>
          <w:bCs/>
          <w:b/>
        </w:rPr>
        <w:t xml:space="preserve">Warranty:</w:t>
      </w:r>
      <w:r>
        <w:t xml:space="preserve"> </w:t>
      </w:r>
      <w:r>
        <w:t xml:space="preserve">This Quotation Estimate covers the specific services enumerated above. It does not constitute a guarantee of a specific medical outcome. The Veterinarian will apply all reasonable professional standards in accordance with the Chilean Veterinary Code of Ethics (Código de Ética Veterinaria de Chile).</w:t>
      </w:r>
    </w:p>
    <w:p>
      <w:pPr>
        <w:numPr>
          <w:ilvl w:val="0"/>
          <w:numId w:val="1001"/>
        </w:numPr>
        <w:pStyle w:val="Compact"/>
      </w:pPr>
      <w:r>
        <w:rPr>
          <w:bCs/>
          <w:b/>
        </w:rPr>
        <w:t xml:space="preserve">Confidentiality:</w:t>
      </w:r>
      <w:r>
        <w:t xml:space="preserve"> </w:t>
      </w:r>
      <w:r>
        <w:t xml:space="preserve">All medical records, diagnostic images, and laboratory results generated under this Quotation Estimate are the property of the client and will be maintained in accordance with Chilean data protection law (Ley 19.628 sobre Protección de la Vida Privada).</w:t>
      </w:r>
    </w:p>
    <w:p>
      <w:pPr>
        <w:numPr>
          <w:ilvl w:val="0"/>
          <w:numId w:val="1001"/>
        </w:numPr>
        <w:pStyle w:val="Compact"/>
      </w:pPr>
      <w:r>
        <w:rPr>
          <w:bCs/>
          <w:b/>
        </w:rPr>
        <w:t xml:space="preserve">Cancellation Policy:</w:t>
      </w:r>
      <w:r>
        <w:t xml:space="preserve"> </w:t>
      </w:r>
      <w:r>
        <w:t xml:space="preserve">Appointments may be rescheduled up to 24 hours in advance at no charge. Cancellations within 24 hours of a scheduled procedure will incur a 50% fee of the total Quotation Estimate amount.</w:t>
      </w:r>
    </w:p>
    <w:p>
      <w:pPr>
        <w:numPr>
          <w:ilvl w:val="0"/>
          <w:numId w:val="1001"/>
        </w:numPr>
        <w:pStyle w:val="Compact"/>
      </w:pPr>
      <w:r>
        <w:rPr>
          <w:bCs/>
          <w:b/>
        </w:rPr>
        <w:t xml:space="preserve">Tax Compliance:</w:t>
      </w:r>
      <w:r>
        <w:t xml:space="preserve"> </w:t>
      </w:r>
      <w:r>
        <w:t xml:space="preserve">A formal Chilean invoice (Factura) or receipt (Boleta) will be issued upon payment in compliance with the Servicio de Impuestos Internos (SII) regulations. The 19% IVA is included in the grand total as shown above.</w:t>
      </w:r>
    </w:p>
    <w:p>
      <w:pPr>
        <w:numPr>
          <w:ilvl w:val="0"/>
          <w:numId w:val="1001"/>
        </w:numPr>
        <w:pStyle w:val="Compact"/>
      </w:pPr>
      <w:r>
        <w:rPr>
          <w:bCs/>
          <w:b/>
        </w:rPr>
        <w:t xml:space="preserve">Emergency Clause:</w:t>
      </w:r>
      <w:r>
        <w:t xml:space="preserve"> </w:t>
      </w:r>
      <w:r>
        <w:t xml:space="preserve">In the event of a veterinary emergency outside of scheduled hours, the client may contact our 24/7 emergency line in Santiago. Emergency fees will be quoted separately and are not covered by this Quotation Estimate.</w:t>
      </w:r>
    </w:p>
    <w:bookmarkEnd w:id="24"/>
    <w:p>
      <w:pPr>
        <w:pStyle w:val="FirstParagraph"/>
      </w:pPr>
      <w:r>
        <w:rPr>
          <w:bCs/>
          <w:b/>
        </w:rPr>
        <w:t xml:space="preserve">Dra. Valentina Soto Herrera</w:t>
      </w:r>
      <w:r>
        <w:br/>
      </w:r>
      <w:r>
        <w:t xml:space="preserve">Veterinarian — Clinica Veterinaria Los Andes</w:t>
      </w:r>
      <w:r>
        <w:br/>
      </w:r>
      <w:r>
        <w:t xml:space="preserve">Santiago, Chile</w:t>
      </w:r>
      <w:r>
        <w:br/>
      </w:r>
      <w:r>
        <w:t xml:space="preserve">License: MV-2019-04521</w:t>
      </w:r>
    </w:p>
    <w:p>
      <w:pPr>
        <w:pStyle w:val="BodyText"/>
      </w:pPr>
      <w:r>
        <w:rPr>
          <w:bCs/>
          <w:b/>
        </w:rPr>
        <w:t xml:space="preserve">Sr. Carlos Mendoza Ríos</w:t>
      </w:r>
      <w:r>
        <w:br/>
      </w:r>
      <w:r>
        <w:t xml:space="preserve">Client / Pet Owner</w:t>
      </w:r>
      <w:r>
        <w:br/>
      </w:r>
      <w:r>
        <w:t xml:space="preserve">RUT: 12.345.678-9</w:t>
      </w:r>
      <w:r>
        <w:br/>
      </w:r>
      <w:r>
        <w:t xml:space="preserve">Santiago, Chile</w:t>
      </w:r>
    </w:p>
    <w:p>
      <w:pPr>
        <w:pStyle w:val="BodyText"/>
      </w:pPr>
      <w:r>
        <w:t xml:space="preserve">Quotation Estimate</w:t>
      </w:r>
      <w:r>
        <w:t xml:space="preserve"> </w:t>
      </w:r>
      <w:r>
        <w:t xml:space="preserve"> |  Veterinarian Services — Chile Santiago  |  QTE-2025-00847</w:t>
      </w:r>
    </w:p>
    <w:p>
      <w:pPr>
        <w:pStyle w:val="BodyText"/>
      </w:pPr>
      <w:r>
        <w:t xml:space="preserve">Clinica Veterinaria Los Andes — Av. Providencia 1245, Providencia, Santiago Metropolitan Region, Chile</w:t>
      </w:r>
    </w:p>
    <w:p>
      <w:pPr>
        <w:pStyle w:val="BodyText"/>
      </w:pPr>
      <w:r>
        <w:t xml:space="preserve">This document is a Quotation Estimate and does not constitute a binding contract until accepted in writing by both parties. All veterinarian services are subject to the professional judgment of the attending Veterinarian in Santiago, Chile.</w:t>
      </w:r>
    </w:p>
    <w:p>
      <w:pPr>
        <w:pStyle w:val="BodyText"/>
      </w:pPr>
      <w:r>
        <w:t xml:space="preserve">© 2025 Clinica Veterinaria Los Andes. All rights reserved. | RUT: 76.543.210-K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Chile Santiago</dc:title>
  <dc:creator/>
  <dc:language>en</dc:language>
  <cp:keywords/>
  <dcterms:created xsi:type="dcterms:W3CDTF">2026-10-10T06:23:18Z</dcterms:created>
  <dcterms:modified xsi:type="dcterms:W3CDTF">2026-10-10T06:23:18Z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