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1" w:name="quotation-estimate"/>
    <w:p>
      <w:pPr>
        <w:pStyle w:val="Heading1"/>
      </w:pPr>
      <w:r>
        <w:t xml:space="preserve">QUOTATION ESTIMATE</w:t>
      </w:r>
    </w:p>
    <w:bookmarkStart w:id="20" w:name="Xda6e9a67b7a714e251537ad80058c5081e0d6a5"/>
    <w:p>
      <w:pPr>
        <w:pStyle w:val="Heading2"/>
      </w:pPr>
      <w:r>
        <w:t xml:space="preserve">Professional Veterinarian Services — Israel Jerusalem</w:t>
      </w:r>
    </w:p>
    <w:bookmarkEnd w:id="20"/>
    <w:bookmarkEnd w:id="21"/>
    <w:bookmarkStart w:id="22" w:name="veterinarian-clinic"/>
    <w:p>
      <w:pPr>
        <w:pStyle w:val="Heading3"/>
      </w:pPr>
      <w:r>
        <w:t xml:space="preserve">Veterinarian Clinic</w:t>
      </w:r>
    </w:p>
    <w:p>
      <w:pPr>
        <w:pStyle w:val="FirstParagraph"/>
      </w:pPr>
      <w:r>
        <w:rPr>
          <w:bCs/>
          <w:b/>
        </w:rPr>
        <w:t xml:space="preserve">Jerusalem Pet Care &amp; Veterinary Center</w:t>
      </w:r>
    </w:p>
    <w:p>
      <w:pPr>
        <w:pStyle w:val="BodyText"/>
      </w:pPr>
      <w:r>
        <w:t xml:space="preserve">42 King David Street, Jerusalem 94567, Israel</w:t>
      </w:r>
    </w:p>
    <w:p>
      <w:pPr>
        <w:pStyle w:val="BodyText"/>
      </w:pPr>
      <w:r>
        <w:t xml:space="preserve">Phone: +972-2-623-4589</w:t>
      </w:r>
    </w:p>
    <w:p>
      <w:pPr>
        <w:pStyle w:val="BodyText"/>
      </w:pPr>
      <w:r>
        <w:t xml:space="preserve">Email: info@jerusalempetcare.co.il</w:t>
      </w:r>
    </w:p>
    <w:p>
      <w:pPr>
        <w:pStyle w:val="BodyText"/>
      </w:pPr>
      <w:r>
        <w:t xml:space="preserve">VAT No.: 51-234-567-8</w:t>
      </w:r>
    </w:p>
    <w:p>
      <w:pPr>
        <w:pStyle w:val="BodyText"/>
      </w:pPr>
      <w:r>
        <w:t xml:space="preserve">Licensed Veterinarian: Dr. Miriam Levi, DVM</w:t>
      </w:r>
    </w:p>
    <w:bookmarkEnd w:id="22"/>
    <w:bookmarkStart w:id="23" w:name="client-information"/>
    <w:p>
      <w:pPr>
        <w:pStyle w:val="Heading3"/>
      </w:pPr>
      <w:r>
        <w:t xml:space="preserve">Client Information</w:t>
      </w:r>
    </w:p>
    <w:p>
      <w:pPr>
        <w:pStyle w:val="FirstParagraph"/>
      </w:pPr>
      <w:r>
        <w:rPr>
          <w:bCs/>
          <w:b/>
        </w:rPr>
        <w:t xml:space="preserve">Mr. David Cohen</w:t>
      </w:r>
    </w:p>
    <w:p>
      <w:pPr>
        <w:pStyle w:val="BodyText"/>
      </w:pPr>
      <w:r>
        <w:t xml:space="preserve">18 Herzl Boulevard, Jerusalem 94951, Israel</w:t>
      </w:r>
    </w:p>
    <w:p>
      <w:pPr>
        <w:pStyle w:val="BodyText"/>
      </w:pPr>
      <w:r>
        <w:t xml:space="preserve">Phone: +972-52-784-3321</w:t>
      </w:r>
    </w:p>
    <w:p>
      <w:pPr>
        <w:pStyle w:val="BodyText"/>
      </w:pPr>
      <w:r>
        <w:t xml:space="preserve">Email: d.cohen@email.com</w:t>
      </w:r>
    </w:p>
    <w:p>
      <w:pPr>
        <w:pStyle w:val="BodyText"/>
      </w:pPr>
      <w:r>
        <w:t xml:space="preserve">Pet: Golden Retriever — "Buddy" (Age: 4 years)</w:t>
      </w:r>
    </w:p>
    <w:bookmarkEnd w:id="23"/>
    <w:p>
      <w:pPr>
        <w:pStyle w:val="BodyText"/>
      </w:pPr>
      <w:r>
        <w:rPr>
          <w:bCs/>
          <w:b/>
        </w:rPr>
        <w:t xml:space="preserve">Quotation Estimate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Israeli New Shekel (ILS / –)</w:t>
      </w:r>
    </w:p>
    <w:p>
      <w:pPr>
        <w:pStyle w:val="BodyText"/>
      </w:pPr>
      <w:r>
        <w:t xml:space="preserve">Dear Mr. Cohen, thank you for contacting the Jerusalem Pet Care &amp; Veterinary Center. This</w:t>
      </w:r>
      <w:r>
        <w:t xml:space="preserve"> </w:t>
      </w:r>
      <w:r>
        <w:rPr>
          <w:bCs/>
          <w:b/>
        </w:rPr>
        <w:t xml:space="preserve">Quotation Estimate</w:t>
      </w:r>
      <w:r>
        <w:t xml:space="preserve"> </w:t>
      </w:r>
      <w:r>
        <w:t xml:space="preserve">has been prepared by our lead</w:t>
      </w:r>
      <w:r>
        <w:t xml:space="preserve"> </w:t>
      </w:r>
      <w:r>
        <w:rPr>
          <w:bCs/>
          <w:b/>
        </w:rPr>
        <w:t xml:space="preserve">Veterinarian</w:t>
      </w:r>
      <w:r>
        <w:t xml:space="preserve">, Dr. Miriam Levi, following the initial consultation conducted on 10 June 2025 at our clinic located in the heart of</w:t>
      </w:r>
      <w:r>
        <w:t xml:space="preserve"> </w:t>
      </w:r>
      <w:r>
        <w:rPr>
          <w:bCs/>
          <w:b/>
        </w:rPr>
        <w:t xml:space="preserve">Israel Jerusalem</w:t>
      </w:r>
      <w:r>
        <w:t xml:space="preserve">. The following detailed breakdown outlines all recommended diagnostic, therapeutic, and preventive services for your pet, Buddy. Please review each line item carefully. All pricing reflects the current standards for veterinary care in the Jerusalem region and complies with the regulations set forth by the Israeli Ministry of Health and the Israel Veterinary Association.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Comprehensive Physical Examination</w:t>
            </w:r>
          </w:p>
        </w:tc>
        <w:tc>
          <w:tcPr/>
          <w:p>
            <w:pPr>
              <w:pStyle w:val="Compact"/>
              <w:jc w:val="left"/>
            </w:pPr>
            <w:r>
              <w:t xml:space="preserve">Full-body assessment by a licensed Veterinarian including auscultation, palpation, and neurological screening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Complete Blood Count (CBC) &amp; Biochemistry Panel</w:t>
            </w:r>
          </w:p>
        </w:tc>
        <w:tc>
          <w:tcPr/>
          <w:p>
            <w:pPr>
              <w:pStyle w:val="Compact"/>
              <w:jc w:val="left"/>
            </w:pPr>
            <w:r>
              <w:t xml:space="preserve">In-house laboratory analysis to evaluate organ function, blood cell levels, and metabolic markers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Digital Radiography (Chest &amp; Abdomen)</w:t>
            </w:r>
          </w:p>
        </w:tc>
        <w:tc>
          <w:tcPr/>
          <w:p>
            <w:pPr>
              <w:pStyle w:val="Compact"/>
              <w:jc w:val="left"/>
            </w:pPr>
            <w:r>
              <w:t xml:space="preserve">Two-view X-ray imaging performed at our Jerusalem facility with on-site digital processing</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Abdominal Ultrasound</w:t>
            </w:r>
          </w:p>
        </w:tc>
        <w:tc>
          <w:tcPr/>
          <w:p>
            <w:pPr>
              <w:pStyle w:val="Compact"/>
              <w:jc w:val="left"/>
            </w:pPr>
            <w:r>
              <w:t xml:space="preserve">Real-time sonographic examination of liver, kidneys, spleen, and intestinal tract by a board-certified Veterinarian</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Urinalysis &amp; Urine Culture</w:t>
            </w:r>
          </w:p>
        </w:tc>
        <w:tc>
          <w:tcPr/>
          <w:p>
            <w:pPr>
              <w:pStyle w:val="Compact"/>
              <w:jc w:val="left"/>
            </w:pPr>
            <w:r>
              <w:t xml:space="preserve">Microscopic and bacteriological analysis to rule out urinary tract infection or renal pathology</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6</w:t>
            </w:r>
          </w:p>
        </w:tc>
        <w:tc>
          <w:tcPr/>
          <w:p>
            <w:pPr>
              <w:pStyle w:val="Compact"/>
              <w:jc w:val="left"/>
            </w:pPr>
            <w:r>
              <w:t xml:space="preserve">Annual Vaccination Package</w:t>
            </w:r>
          </w:p>
        </w:tc>
        <w:tc>
          <w:tcPr/>
          <w:p>
            <w:pPr>
              <w:pStyle w:val="Compact"/>
              <w:jc w:val="left"/>
            </w:pPr>
            <w:r>
              <w:t xml:space="preserve">DHPP, Leptospirosis, and Rabies vaccines as mandated by Israel Jerusalem municipal animal health regulations</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Parasite Prevention (Yearly Supply)</w:t>
            </w:r>
          </w:p>
        </w:tc>
        <w:tc>
          <w:tcPr/>
          <w:p>
            <w:pPr>
              <w:pStyle w:val="Compact"/>
              <w:jc w:val="left"/>
            </w:pPr>
            <w:r>
              <w:t xml:space="preserve">Topical and oral anti-parasitic treatment (Fleas, Ticks, Heartworm) — 12-month supply</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8</w:t>
            </w:r>
          </w:p>
        </w:tc>
        <w:tc>
          <w:tcPr/>
          <w:p>
            <w:pPr>
              <w:pStyle w:val="Compact"/>
              <w:jc w:val="left"/>
            </w:pPr>
            <w:r>
              <w:t xml:space="preserve">Dental Scaling &amp; Polishing</w:t>
            </w:r>
          </w:p>
        </w:tc>
        <w:tc>
          <w:tcPr/>
          <w:p>
            <w:pPr>
              <w:pStyle w:val="Compact"/>
              <w:jc w:val="left"/>
            </w:pPr>
            <w:r>
              <w:t xml:space="preserve">Ultrasonic dental cleaning under mild sedation, including periodontal assessment and tooth extraction if required</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Microchip Registration &amp; Update</w:t>
            </w:r>
          </w:p>
        </w:tc>
        <w:tc>
          <w:tcPr/>
          <w:p>
            <w:pPr>
              <w:pStyle w:val="Compact"/>
              <w:jc w:val="left"/>
            </w:pPr>
            <w:r>
              <w:t xml:space="preserve">ISO 11784/11785 compliant microchip insertion and registration with the Israel National Pet Registry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Follow-Up Consultation (Post-Procedure)</w:t>
            </w:r>
          </w:p>
        </w:tc>
        <w:tc>
          <w:tcPr/>
          <w:p>
            <w:pPr>
              <w:pStyle w:val="Compact"/>
              <w:jc w:val="left"/>
            </w:pPr>
            <w:r>
              <w:t xml:space="preserve">One follow-up visit within 14 days to review test results and adjust treatment plan as needed</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4,780.00 ILS</w:t>
      </w:r>
    </w:p>
    <w:p>
      <w:pPr>
        <w:pStyle w:val="BodyText"/>
      </w:pPr>
      <w:r>
        <w:t xml:space="preserve">VAT (18%):</w:t>
      </w:r>
      <w:r>
        <w:t xml:space="preserve">860.40 ILS</w:t>
      </w:r>
    </w:p>
    <w:p>
      <w:pPr>
        <w:pStyle w:val="BodyText"/>
      </w:pPr>
      <w:r>
        <w:t xml:space="preserve">Grand Total:</w:t>
      </w:r>
      <w:r>
        <w:t xml:space="preserve">5,640.40 ILS</w:t>
      </w:r>
    </w:p>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expiration date, prices may be subject to revision based on current pharmaceutical and supply costs in Israel.</w:t>
      </w:r>
    </w:p>
    <w:p>
      <w:pPr>
        <w:numPr>
          <w:ilvl w:val="0"/>
          <w:numId w:val="1001"/>
        </w:numPr>
        <w:pStyle w:val="Compact"/>
      </w:pPr>
      <w:r>
        <w:t xml:space="preserve">All veterinary procedures will be performed by a licensed Veterinarian or under the direct supervision of Dr. Miriam Levi, DVM, at our clinic in Jerusalem, Israel. No services will be delegated to unlicensed personnel.</w:t>
      </w:r>
    </w:p>
    <w:p>
      <w:pPr>
        <w:numPr>
          <w:ilvl w:val="0"/>
          <w:numId w:val="1001"/>
        </w:numPr>
        <w:pStyle w:val="Compact"/>
      </w:pPr>
      <w:r>
        <w:t xml:space="preserve">Payment is due in full prior to the commencement of any procedure. We accept bank transfer, credit/debit card, and cash. A 50% deposit is required to reserve the appointment slot.</w:t>
      </w:r>
    </w:p>
    <w:p>
      <w:pPr>
        <w:numPr>
          <w:ilvl w:val="0"/>
          <w:numId w:val="1001"/>
        </w:numPr>
        <w:pStyle w:val="Compact"/>
      </w:pPr>
      <w:r>
        <w:t xml:space="preserve">In the event that additional procedures are identified during the examination that were not included in this Quotation Estimate, the Veterinarian will inform the client in writing and obtain explicit consent before proceeding. Any additional costs will be itemized on a supplementary quotation.</w:t>
      </w:r>
    </w:p>
    <w:p>
      <w:pPr>
        <w:numPr>
          <w:ilvl w:val="0"/>
          <w:numId w:val="1001"/>
        </w:numPr>
        <w:pStyle w:val="Compact"/>
      </w:pPr>
      <w:r>
        <w:t xml:space="preserve">This Quotation Estimate does not constitute a guarantee of specific medical outcomes. The Veterinarian will exercise all reasonable professional judgment in the best interest of the animal's health and welfare, in accordance with the Israeli Veterinary Practice Act.</w:t>
      </w:r>
    </w:p>
    <w:p>
      <w:pPr>
        <w:numPr>
          <w:ilvl w:val="0"/>
          <w:numId w:val="1001"/>
        </w:numPr>
        <w:pStyle w:val="Compact"/>
      </w:pPr>
      <w:r>
        <w:t xml:space="preserve">Our clinic operates Monday through Friday, 08:00–18:00, and Saturday 09:00–14:00. Emergency after-hours services in Israel Jerusalem are available at an additional 40% surcharge and are not covered under this estimate.</w:t>
      </w:r>
    </w:p>
    <w:p>
      <w:pPr>
        <w:numPr>
          <w:ilvl w:val="0"/>
          <w:numId w:val="1001"/>
        </w:numPr>
        <w:pStyle w:val="Compact"/>
      </w:pPr>
      <w:r>
        <w:t xml:space="preserve">All medical records, radiographic images, and laboratory reports generated during the course of treatment will be provided to the client in digital format within five (5) business days. Physical copies may be requested at no additional charge.</w:t>
      </w:r>
    </w:p>
    <w:p>
      <w:pPr>
        <w:numPr>
          <w:ilvl w:val="0"/>
          <w:numId w:val="1001"/>
        </w:numPr>
        <w:pStyle w:val="Compact"/>
      </w:pPr>
      <w:r>
        <w:t xml:space="preserve">This Quotation Estimate is issued in accordance with the consumer protection standards of the State of Israel. Any disputes regarding services rendered will be resolved in accordance with Israeli law and the jurisdiction of the Jerusalem District Court.</w:t>
      </w:r>
    </w:p>
    <w:bookmarkEnd w:id="24"/>
    <w:p>
      <w:pPr>
        <w:pStyle w:val="FirstParagraph"/>
      </w:pPr>
      <w:r>
        <w:t xml:space="preserve">We appreciate your trust in the Jerusalem Pet Care &amp; Veterinary Center. Our team of dedicated Veterinarian professionals is committed to providing the highest standard of animal healthcare in Israel Jerusalem. Should you have any questions regarding any line item in this Quotation Estimate, please do not hesitate to contact our front desk or reach out directly to Dr. Levi's office. We are happy to walk you through each recommended service and explain the clinical rationale behind it.</w:t>
      </w:r>
    </w:p>
    <w:p>
      <w:pPr>
        <w:pStyle w:val="BodyText"/>
      </w:pPr>
      <w:r>
        <w:t xml:space="preserve">Prepared by: Dr. Miriam Levi, DVM</w:t>
      </w:r>
      <w:r>
        <w:br/>
      </w:r>
      <w:r>
        <w:t xml:space="preserve">Licensed Veterinarian — Israel Veterinary Association No. 4521</w:t>
      </w:r>
    </w:p>
    <w:p>
      <w:pPr>
        <w:pStyle w:val="BodyText"/>
      </w:pPr>
      <w:r>
        <w:t xml:space="preserve">Client Acknowledgment &amp; Acceptance</w:t>
      </w:r>
      <w:r>
        <w:br/>
      </w:r>
      <w:r>
        <w:t xml:space="preserve">Name / Signature / Date</w:t>
      </w:r>
    </w:p>
    <w:p>
      <w:pPr>
        <w:pStyle w:val="BodyText"/>
      </w:pPr>
      <w:r>
        <w:t xml:space="preserve">Jerusalem Pet Care &amp; Veterinary Center • 42 King David Street, Jerusalem, Israel • +972-2-623-4589</w:t>
      </w:r>
      <w:r>
        <w:br/>
      </w:r>
      <w:r>
        <w:t xml:space="preserve">This Quotation Estimate was generated electronically and is valid without a physical stamp. © 2025 Jerusalem Pet Care &amp; Veterinary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Israel Jerusalem</dc:title>
  <dc:creator/>
  <dc:language>en</dc:language>
  <cp:keywords/>
  <dcterms:created xsi:type="dcterms:W3CDTF">2026-10-10T07:25:55Z</dcterms:created>
  <dcterms:modified xsi:type="dcterms:W3CDTF">2026-10-10T07:25:55Z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