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Professional Veterinarian Services — Qatar Doha</w:t>
      </w:r>
    </w:p>
    <w:p>
      <w:pPr>
        <w:pStyle w:val="BodyText"/>
      </w:pPr>
      <w:r>
        <w:t xml:space="preserve">Ref: QD-VET-2025-0472</w:t>
      </w:r>
    </w:p>
    <w:bookmarkEnd w:id="20"/>
    <w:bookmarkStart w:id="21" w:name="quotation-estimate-issued-by"/>
    <w:p>
      <w:pPr>
        <w:pStyle w:val="Heading3"/>
      </w:pPr>
      <w:r>
        <w:t xml:space="preserve">Quotation Estimate Issued By</w:t>
      </w:r>
    </w:p>
    <w:p>
      <w:pPr>
        <w:pStyle w:val="FirstParagraph"/>
      </w:pPr>
      <w:r>
        <w:rPr>
          <w:bCs/>
          <w:b/>
        </w:rPr>
        <w:t xml:space="preserve">Doha Premier Veterinarian Clinic</w:t>
      </w:r>
    </w:p>
    <w:p>
      <w:pPr>
        <w:pStyle w:val="BodyText"/>
      </w:pPr>
      <w:r>
        <w:t xml:space="preserve">Street 42, Al Sadd District</w:t>
      </w:r>
    </w:p>
    <w:p>
      <w:pPr>
        <w:pStyle w:val="BodyText"/>
      </w:pPr>
      <w:r>
        <w:t xml:space="preserve">Doha, Qatar</w:t>
      </w:r>
    </w:p>
    <w:p>
      <w:pPr>
        <w:pStyle w:val="BodyText"/>
      </w:pPr>
      <w:r>
        <w:t xml:space="preserve">Tel: +974-4455-6677</w:t>
      </w:r>
    </w:p>
    <w:p>
      <w:pPr>
        <w:pStyle w:val="BodyText"/>
      </w:pPr>
      <w:r>
        <w:t xml:space="preserve">Email: estimates@dohavetclinic.qa</w:t>
      </w:r>
    </w:p>
    <w:p>
      <w:pPr>
        <w:pStyle w:val="BodyText"/>
      </w:pPr>
      <w:r>
        <w:t xml:space="preserve">Commercial Registration: CR-2019-88432</w:t>
      </w:r>
    </w:p>
    <w:bookmarkEnd w:id="21"/>
    <w:bookmarkStart w:id="22" w:name="quotation-estimate-details"/>
    <w:p>
      <w:pPr>
        <w:pStyle w:val="Heading3"/>
      </w:pPr>
      <w:r>
        <w:t xml:space="preserve">Quotation Estimate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Qatari Riyal (QAR)</w:t>
      </w:r>
    </w:p>
    <w:p>
      <w:pPr>
        <w:pStyle w:val="BodyText"/>
      </w:pPr>
      <w:r>
        <w:rPr>
          <w:bCs/>
          <w:b/>
        </w:rPr>
        <w:t xml:space="preserve">Prepared For:</w:t>
      </w:r>
      <w:r>
        <w:t xml:space="preserve"> </w:t>
      </w:r>
      <w:r>
        <w:t xml:space="preserve">Mr. Khalid Al-Mansoori</w:t>
      </w:r>
    </w:p>
    <w:p>
      <w:pPr>
        <w:pStyle w:val="BodyText"/>
      </w:pPr>
      <w:r>
        <w:rPr>
          <w:bCs/>
          <w:b/>
        </w:rPr>
        <w:t xml:space="preserve">Client Address:</w:t>
      </w:r>
      <w:r>
        <w:t xml:space="preserve"> </w:t>
      </w:r>
      <w:r>
        <w:t xml:space="preserve">Villa 17, Al Waab, Doha, Qatar</w:t>
      </w:r>
    </w:p>
    <w:p>
      <w:pPr>
        <w:pStyle w:val="BodyText"/>
      </w:pPr>
      <w:r>
        <w:rPr>
          <w:bCs/>
          <w:b/>
        </w:rPr>
        <w:t xml:space="preserve">Pet(s) Covered:</w:t>
      </w:r>
      <w:r>
        <w:t xml:space="preserve"> </w:t>
      </w:r>
      <w:r>
        <w:t xml:space="preserve">2 (1 Persian Cat, 1 German Shepherd Dog)</w:t>
      </w:r>
    </w:p>
    <w:bookmarkEnd w:id="22"/>
    <w:bookmarkStart w:id="23" w:name="scope-of-veterinarian-services"/>
    <w:p>
      <w:pPr>
        <w:pStyle w:val="Heading2"/>
      </w:pPr>
      <w:r>
        <w:t xml:space="preserve">1. Scope of Veterinarian Services</w:t>
      </w:r>
    </w:p>
    <w:p>
      <w:pPr>
        <w:pStyle w:val="FirstParagraph"/>
      </w:pPr>
      <w:r>
        <w:t xml:space="preserve">This Quotation Estimate is prepared by Doha Premier Veterinarian Clinic to provide a comprehensive and transparent cost breakdown for the full-spectrum Veterinarian care required for the client's household pets in Qatar Doha. The services outlined below encompass routine preventive care, diagnostic procedures, surgical interventions, and ongoing wellness management as requested by the client. All procedures will be performed by licensed Veterinarian specialists registered with the Ministry of Municipality in Qatar Doha, ensuring compliance with local animal welfare regulations and international veterinary standards.</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Veterinarian Service Description</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Subtotal (QAR)</w:t>
            </w:r>
          </w:p>
        </w:tc>
      </w:tr>
      <w:tr>
        <w:tc>
          <w:tcPr/>
          <w:p>
            <w:pPr>
              <w:pStyle w:val="Compact"/>
              <w:jc w:val="left"/>
            </w:pPr>
            <w:r>
              <w:t xml:space="preserve">01</w:t>
            </w:r>
          </w:p>
        </w:tc>
        <w:tc>
          <w:tcPr/>
          <w:p>
            <w:pPr>
              <w:pStyle w:val="Compact"/>
              <w:jc w:val="left"/>
            </w:pPr>
            <w:r>
              <w:t xml:space="preserve">Comprehensive Veterinarian Physical Examination (per pet, including weight, temperature, auscultation, and organ palpation)</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02</w:t>
            </w:r>
          </w:p>
        </w:tc>
        <w:tc>
          <w:tcPr/>
          <w:p>
            <w:pPr>
              <w:pStyle w:val="Compact"/>
              <w:jc w:val="left"/>
            </w:pPr>
            <w:r>
              <w:t xml:space="preserve">Full Blood Panel &amp; Biochemistry Profile (Veterinarian diagnostic laboratory work, Qatar Doha accredited lab)</w:t>
            </w:r>
          </w:p>
        </w:tc>
        <w:tc>
          <w:tcPr/>
          <w:p>
            <w:pPr>
              <w:pStyle w:val="Compact"/>
              <w:jc w:val="left"/>
            </w:pPr>
            <w:r>
              <w:t xml:space="preserve">2</w:t>
            </w:r>
          </w:p>
        </w:tc>
        <w:tc>
          <w:tcPr/>
          <w:p>
            <w:pPr>
              <w:pStyle w:val="Compact"/>
              <w:jc w:val="left"/>
            </w:pPr>
            <w:r>
              <w:t xml:space="preserve">480.00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Abdominal &amp; Thoracic Ultrasound (Veterinarian imaging, 45-minute session per pet)</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04</w:t>
            </w:r>
          </w:p>
        </w:tc>
        <w:tc>
          <w:tcPr/>
          <w:p>
            <w:pPr>
              <w:pStyle w:val="Compact"/>
              <w:jc w:val="left"/>
            </w:pPr>
            <w:r>
              <w:t xml:space="preserve">Digital Radiography (X-Ray) — Veterinarian diagnostic imaging for skeletal assessment</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05</w:t>
            </w:r>
          </w:p>
        </w:tc>
        <w:tc>
          <w:tcPr/>
          <w:p>
            <w:pPr>
              <w:pStyle w:val="Compact"/>
              <w:jc w:val="left"/>
            </w:pPr>
            <w:r>
              <w:t xml:space="preserve">Veterinarian Dental Cleaning &amp; Scaling (ultrasonic, including polishing and fluoride treatment)</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06</w:t>
            </w:r>
          </w:p>
        </w:tc>
        <w:tc>
          <w:tcPr/>
          <w:p>
            <w:pPr>
              <w:pStyle w:val="Compact"/>
              <w:jc w:val="left"/>
            </w:pPr>
            <w:r>
              <w:t xml:space="preserve">Annual Vaccination Package (Rabies, FVRCP, DHPP, Leptospirosis — as per Qatar Doha municipal requirements)</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Microchip Implantation &amp; Registration with Qatar Doha Pet Registry</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Veterinarian Surgical Consultation &amp; Spay/Neuter Procedure (German Shepherd, including anesthesia, monitoring, and 48-hour post-op care)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Prescription Medications &amp; Post-Surgical Supplies (antibiotics, analgesics, Elizabethan collar, wound care kit)</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10</w:t>
            </w:r>
          </w:p>
        </w:tc>
        <w:tc>
          <w:tcPr/>
          <w:p>
            <w:pPr>
              <w:pStyle w:val="Compact"/>
              <w:jc w:val="left"/>
            </w:pPr>
            <w:r>
              <w:t xml:space="preserve">Follow-Up Veterinarian Consultation (2 visits within 30 days for wound check and wellness review)</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11</w:t>
            </w:r>
          </w:p>
        </w:tc>
        <w:tc>
          <w:tcPr/>
          <w:p>
            <w:pPr>
              <w:pStyle w:val="Compact"/>
              <w:jc w:val="left"/>
            </w:pPr>
            <w:r>
              <w:t xml:space="preserve">24/7 Emergency Veterinarian Hotline Access (annual subscription, Qatar Doha coverage)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12</w:t>
            </w:r>
          </w:p>
        </w:tc>
        <w:tc>
          <w:tcPr/>
          <w:p>
            <w:pPr>
              <w:pStyle w:val="Compact"/>
              <w:jc w:val="left"/>
            </w:pPr>
            <w:r>
              <w:t xml:space="preserve">Home Visit Veterinarian Service (2 visits to client residence in Al Waab, Doha, for post-operative monitoring)</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left"/>
            </w:pPr>
            <w:r>
              <w:rPr>
                <w:bCs/>
                <w:b/>
              </w:rPr>
              <w:t xml:space="preserve">Subtotal</w:t>
            </w:r>
          </w:p>
        </w:tc>
        <w:tc>
          <w:tcPr/>
          <w:p>
            <w:pPr>
              <w:pStyle w:val="Compact"/>
              <w:jc w:val="left"/>
            </w:pPr>
            <w:r>
              <w:rPr>
                <w:bCs/>
                <w:b/>
              </w:rPr>
              <w:t xml:space="preserve">QAR 12,820.00</w:t>
            </w:r>
          </w:p>
        </w:tc>
      </w:tr>
      <w:tr>
        <w:tc>
          <w:tcPr>
            <w:gridSpan w:val="4"/>
          </w:tcPr>
          <w:p>
            <w:pPr>
              <w:pStyle w:val="Compact"/>
              <w:jc w:val="left"/>
            </w:pPr>
            <w:r>
              <w:t xml:space="preserve">VAT (5% — Qatar Doha standard rate)</w:t>
            </w:r>
          </w:p>
        </w:tc>
        <w:tc>
          <w:tcPr/>
          <w:p>
            <w:pPr>
              <w:pStyle w:val="Compact"/>
              <w:jc w:val="left"/>
            </w:pPr>
            <w:r>
              <w:t xml:space="preserve">QAR 641.00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QAR 13,461.00</w:t>
            </w:r>
          </w:p>
        </w:tc>
      </w:tr>
    </w:tbl>
    <w:bookmarkEnd w:id="24"/>
    <w:bookmarkStart w:id="26" w:name="quotation-estimate-terms-conditions"/>
    <w:p>
      <w:pPr>
        <w:pStyle w:val="Heading2"/>
      </w:pPr>
      <w:r>
        <w:t xml:space="preserve">3. Quotation Estimate Terms &amp; Conditions</w:t>
      </w:r>
    </w:p>
    <w:bookmarkStart w:id="25" w:name="X62d5022bc62231d55cb03db3c0b0a10b38e3051"/>
    <w:p>
      <w:pPr>
        <w:pStyle w:val="Heading3"/>
      </w:pPr>
      <w:r>
        <w:t xml:space="preserve">Important Conditions for This Veterinarian Quotation Estimate in Qatar Doha</w:t>
      </w:r>
    </w:p>
    <w:p>
      <w:pPr>
        <w:numPr>
          <w:ilvl w:val="0"/>
          <w:numId w:val="1001"/>
        </w:numPr>
        <w:pStyle w:val="Compact"/>
      </w:pPr>
      <w:r>
        <w:t xml:space="preserve">This Quotation Estimate is valid for thirty (30) calendar days from the date of issue. After the expiry date, pricing for Veterinarian services may be subject to revision based on current market rates in Qatar Doha.</w:t>
      </w:r>
    </w:p>
    <w:p>
      <w:pPr>
        <w:numPr>
          <w:ilvl w:val="0"/>
          <w:numId w:val="1001"/>
        </w:numPr>
        <w:pStyle w:val="Compact"/>
      </w:pPr>
      <w:r>
        <w:t xml:space="preserve">All Veterinarian procedures listed in this Quotation Estimate will be performed at the Doha Premier Veterinarian Clinic facility in Al Sadd, Doha, Qatar, unless a home visit is specifically itemized.</w:t>
      </w:r>
    </w:p>
    <w:p>
      <w:pPr>
        <w:numPr>
          <w:ilvl w:val="0"/>
          <w:numId w:val="1001"/>
        </w:numPr>
        <w:pStyle w:val="Compact"/>
      </w:pPr>
      <w:r>
        <w:t xml:space="preserve">Payment terms: 50% deposit upon acceptance of this Quotation Estimate, with the remaining 50% due upon completion of all Veterinarian services. Payment may be made via bank transfer, credit card, or cash at the clinic in Doha.</w:t>
      </w:r>
    </w:p>
    <w:p>
      <w:pPr>
        <w:numPr>
          <w:ilvl w:val="0"/>
          <w:numId w:val="1001"/>
        </w:numPr>
        <w:pStyle w:val="Compact"/>
      </w:pPr>
      <w:r>
        <w:t xml:space="preserve">The client acknowledges that certain Veterinarian procedures, particularly surgical interventions, carry inherent risks. A separate informed consent form will be signed prior to any surgical Veterinarian work.</w:t>
      </w:r>
    </w:p>
    <w:p>
      <w:pPr>
        <w:numPr>
          <w:ilvl w:val="0"/>
          <w:numId w:val="1001"/>
        </w:numPr>
        <w:pStyle w:val="Compact"/>
      </w:pPr>
      <w:r>
        <w:t xml:space="preserve">All medications and supplies referenced in this Quotation Estimate are sourced from approved veterinary pharmaceutical suppliers registered in Qatar Doha and comply with the Ministry of Municipality's regulations on animal health products.</w:t>
      </w:r>
    </w:p>
    <w:p>
      <w:pPr>
        <w:numPr>
          <w:ilvl w:val="0"/>
          <w:numId w:val="1001"/>
        </w:numPr>
        <w:pStyle w:val="Compact"/>
      </w:pPr>
      <w:r>
        <w:t xml:space="preserve">This Quotation Estimate does not include costs for additional procedures that may become necessary during the course of treatment. Any such additional Veterinarian services will be communicated to the client in writing before commencement, with a supplementary Quotation Estimate provided.</w:t>
      </w:r>
    </w:p>
    <w:p>
      <w:pPr>
        <w:numPr>
          <w:ilvl w:val="0"/>
          <w:numId w:val="1001"/>
        </w:numPr>
        <w:pStyle w:val="Compact"/>
      </w:pPr>
      <w:r>
        <w:t xml:space="preserve">The 24/7 Emergency Veterinarian Hotline provides telephonic guidance and triage. Actual emergency transport and in-clinic emergency treatment in Qatar Doha are billed separately at standard emergency rates.</w:t>
      </w:r>
    </w:p>
    <w:p>
      <w:pPr>
        <w:numPr>
          <w:ilvl w:val="0"/>
          <w:numId w:val="1001"/>
        </w:numPr>
        <w:pStyle w:val="Compact"/>
      </w:pPr>
      <w:r>
        <w:t xml:space="preserve">This Quotation Estimate is non-transferable and is issued exclusively for the named client and their registered pets in Doha, Qatar.</w:t>
      </w:r>
    </w:p>
    <w:bookmarkEnd w:id="25"/>
    <w:bookmarkEnd w:id="26"/>
    <w:bookmarkStart w:id="27" w:name="acceptance-authorization"/>
    <w:p>
      <w:pPr>
        <w:pStyle w:val="Heading2"/>
      </w:pPr>
      <w:r>
        <w:t xml:space="preserve">4. Acceptance &amp; Authorization</w:t>
      </w:r>
    </w:p>
    <w:p>
      <w:pPr>
        <w:pStyle w:val="FirstParagraph"/>
      </w:pPr>
      <w:r>
        <w:t xml:space="preserve">By signing below, the client confirms acceptance of this Quotation Estimate for the Veterinarian services described herein, as provided by Doha Premier Veterinarian Clinic in Qatar Doha. The client agrees to all terms, conditions, and pricing outlined in this document.</w:t>
      </w:r>
    </w:p>
    <w:p>
      <w:pPr>
        <w:pStyle w:val="BodyText"/>
      </w:pPr>
      <w:r>
        <w:rPr>
          <w:bCs/>
          <w:b/>
        </w:rPr>
        <w:t xml:space="preserve">Client Signature</w:t>
      </w:r>
      <w:r>
        <w:br/>
      </w:r>
      <w:r>
        <w:t xml:space="preserve">Name: Mr. Khalid Al-Mansoori</w:t>
      </w:r>
      <w:r>
        <w:br/>
      </w:r>
      <w:r>
        <w:t xml:space="preserve">Date: _______________</w:t>
      </w:r>
    </w:p>
    <w:p>
      <w:pPr>
        <w:pStyle w:val="BodyText"/>
      </w:pPr>
      <w:r>
        <w:rPr>
          <w:bCs/>
          <w:b/>
        </w:rPr>
        <w:t xml:space="preserve">Veterinarian Clinic Representative</w:t>
      </w:r>
      <w:r>
        <w:br/>
      </w:r>
      <w:r>
        <w:t xml:space="preserve">Dr. Sarah Al-Thani, DVM, Lead Veterinarian</w:t>
      </w:r>
      <w:r>
        <w:br/>
      </w:r>
      <w:r>
        <w:t xml:space="preserve">Doha Premier Veterinarian Clinic, Qatar Doha</w:t>
      </w:r>
      <w:r>
        <w:br/>
      </w:r>
      <w:r>
        <w:t xml:space="preserve">Date: _______________</w:t>
      </w:r>
    </w:p>
    <w:p>
      <w:pPr>
        <w:pStyle w:val="BodyText"/>
      </w:pPr>
      <w:r>
        <w:t xml:space="preserve">Doha Premier Veterinarian Clinic • Street 42, Al Sadd, Doha, Qatar • CR: 2019-88432 • Licensed by the Ministry of Municipality, State of Qatar</w:t>
      </w:r>
    </w:p>
    <w:p>
      <w:pPr>
        <w:pStyle w:val="BodyText"/>
      </w:pPr>
      <w:r>
        <w:t xml:space="preserve">This Quotation Estimate document was generated on 15 June 2025. For inquiries regarding this Veterinarian Quotation Estimate in Qatar Doha, please contact our office at +974-4455-6677 or estimates@dohavetclinic.qa.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Qatar Doha</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