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p>
      <w:pPr>
        <w:pStyle w:val="FirstParagraph"/>
      </w:pPr>
      <w:r>
        <w:t xml:space="preserve">Official Quotation Estimate</w:t>
      </w:r>
    </w:p>
    <w:bookmarkStart w:id="21" w:name="pacific-coast-veterinary-clinic"/>
    <w:p>
      <w:pPr>
        <w:pStyle w:val="Heading1"/>
      </w:pPr>
      <w:r>
        <w:t xml:space="preserve">Pacific Coast Veterinary Clinic</w:t>
      </w:r>
    </w:p>
    <w:bookmarkStart w:id="20" w:name="Xc0c43dddeb9b2b17cdc02d0610b59205a824cec"/>
    <w:p>
      <w:pPr>
        <w:pStyle w:val="Heading2"/>
      </w:pPr>
      <w:r>
        <w:t xml:space="preserve">Comprehensive Veterinarian Services in Los Angeles, United States</w:t>
      </w:r>
    </w:p>
    <w:p>
      <w:pPr>
        <w:pStyle w:val="FirstParagraph"/>
      </w:pPr>
      <w:r>
        <w:t xml:space="preserve">4820 Sunset Boulevard, Suite 310, Los Angeles, California 90027, United States</w:t>
      </w:r>
    </w:p>
    <w:p>
      <w:pPr>
        <w:pStyle w:val="BodyText"/>
      </w:pPr>
      <w:r>
        <w:t xml:space="preserve">Phone: (213) 555-0147 | Email: estimates@pacificcoastvet.com</w:t>
      </w:r>
    </w:p>
    <w:p>
      <w:pPr>
        <w:pStyle w:val="BodyText"/>
      </w:pPr>
      <w:r>
        <w:t xml:space="preserve">California Veterinary Medical Board License No. CVMB-2019-48271</w:t>
      </w:r>
    </w:p>
    <w:bookmarkEnd w:id="20"/>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Mr. Jonathan R. Whitfield</w:t>
      </w:r>
    </w:p>
    <w:p>
      <w:pPr>
        <w:pStyle w:val="BodyText"/>
      </w:pPr>
      <w:r>
        <w:rPr>
          <w:bCs/>
          <w:b/>
        </w:rPr>
        <w:t xml:space="preserve">Pet Name:</w:t>
      </w:r>
      <w:r>
        <w:t xml:space="preserve"> </w:t>
      </w:r>
      <w:r>
        <w:t xml:space="preserve">Biscuit (Golden Retriever, 4 years)</w:t>
      </w:r>
    </w:p>
    <w:p>
      <w:pPr>
        <w:pStyle w:val="BodyText"/>
      </w:pPr>
      <w:r>
        <w:rPr>
          <w:bCs/>
          <w:b/>
        </w:rPr>
        <w:t xml:space="preserve">Address:</w:t>
      </w:r>
      <w:r>
        <w:t xml:space="preserve"> </w:t>
      </w:r>
      <w:r>
        <w:t xml:space="preserve">1247 Wilshire Avenue, Los Angeles, CA 90025</w:t>
      </w:r>
    </w:p>
    <w:p>
      <w:pPr>
        <w:pStyle w:val="BodyText"/>
      </w:pPr>
      <w:r>
        <w:rPr>
          <w:bCs/>
          <w:b/>
        </w:rPr>
        <w:t xml:space="preserve">Phone:</w:t>
      </w:r>
      <w:r>
        <w:t xml:space="preserve"> </w:t>
      </w:r>
      <w:r>
        <w:t xml:space="preserve">(323) 555-8892</w:t>
      </w:r>
    </w:p>
    <w:p>
      <w:pPr>
        <w:pStyle w:val="BodyText"/>
      </w:pPr>
      <w:r>
        <w:rPr>
          <w:bCs/>
          <w:b/>
        </w:rPr>
        <w:t xml:space="preserve">Email:</w:t>
      </w:r>
      <w:r>
        <w:t xml:space="preserve"> </w:t>
      </w:r>
      <w:r>
        <w:t xml:space="preserve">j.whitfield@email.com</w:t>
      </w:r>
    </w:p>
    <w:bookmarkEnd w:id="22"/>
    <w:bookmarkStart w:id="23" w:name="prepared-by-veterinarian"/>
    <w:p>
      <w:pPr>
        <w:pStyle w:val="Heading3"/>
      </w:pPr>
      <w:r>
        <w:t xml:space="preserve">Prepared By (Veterinarian)</w:t>
      </w:r>
    </w:p>
    <w:p>
      <w:pPr>
        <w:pStyle w:val="FirstParagraph"/>
      </w:pPr>
      <w:r>
        <w:rPr>
          <w:bCs/>
          <w:b/>
        </w:rPr>
        <w:t xml:space="preserve">Lead Veterinarian:</w:t>
      </w:r>
      <w:r>
        <w:t xml:space="preserve"> </w:t>
      </w:r>
      <w:r>
        <w:t xml:space="preserve">Dr. Sarah M. Chen, DVM, DACVIM</w:t>
      </w:r>
    </w:p>
    <w:p>
      <w:pPr>
        <w:pStyle w:val="BodyText"/>
      </w:pPr>
      <w:r>
        <w:rPr>
          <w:bCs/>
          <w:b/>
        </w:rPr>
        <w:t xml:space="preserve">Supporting Veterinarian:</w:t>
      </w:r>
      <w:r>
        <w:t xml:space="preserve"> </w:t>
      </w:r>
      <w:r>
        <w:t xml:space="preserve">Dr. Marcus T. Okafor, DVM</w:t>
      </w:r>
    </w:p>
    <w:p>
      <w:pPr>
        <w:pStyle w:val="BodyText"/>
      </w:pPr>
      <w:r>
        <w:rPr>
          <w:bCs/>
          <w:b/>
        </w:rPr>
        <w:t xml:space="preserve">Clinic:</w:t>
      </w:r>
      <w:r>
        <w:t xml:space="preserve"> </w:t>
      </w:r>
      <w:r>
        <w:t xml:space="preserve">Pacific Coast Veterinary Clinic</w:t>
      </w:r>
    </w:p>
    <w:p>
      <w:pPr>
        <w:pStyle w:val="BodyText"/>
      </w:pPr>
      <w:r>
        <w:rPr>
          <w:bCs/>
          <w:b/>
        </w:rPr>
        <w:t xml:space="preserve">Location:</w:t>
      </w:r>
      <w:r>
        <w:t xml:space="preserve"> </w:t>
      </w:r>
      <w:r>
        <w:t xml:space="preserve">Los Angeles, California, United States</w:t>
      </w:r>
    </w:p>
    <w:p>
      <w:pPr>
        <w:pStyle w:val="BodyText"/>
      </w:pPr>
      <w:r>
        <w:rPr>
          <w:bCs/>
          <w:b/>
        </w:rPr>
        <w:t xml:space="preserve">Specialty:</w:t>
      </w:r>
      <w:r>
        <w:t xml:space="preserve"> </w:t>
      </w:r>
      <w:r>
        <w:t xml:space="preserve">Internal Medicine &amp; Surgical Care</w:t>
      </w:r>
    </w:p>
    <w:bookmarkEnd w:id="23"/>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QTE-2025-LA-004872</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Quotation Valid Until:</w:t>
            </w:r>
          </w:p>
        </w:tc>
        <w:tc>
          <w:tcPr/>
          <w:p>
            <w:pPr>
              <w:pStyle w:val="Compact"/>
              <w:jc w:val="left"/>
            </w:pPr>
            <w:r>
              <w:t xml:space="preserve">July 12, 2025 (30 days)</w:t>
            </w:r>
          </w:p>
        </w:tc>
        <w:tc>
          <w:tcPr/>
          <w:p>
            <w:pPr>
              <w:pStyle w:val="Compact"/>
              <w:jc w:val="left"/>
            </w:pPr>
            <w:r>
              <w:t xml:space="preserve">Payment Terms:</w:t>
            </w:r>
          </w:p>
        </w:tc>
        <w:tc>
          <w:tcPr/>
          <w:p>
            <w:pPr>
              <w:pStyle w:val="Compact"/>
              <w:jc w:val="left"/>
            </w:pPr>
            <w:r>
              <w:t xml:space="preserve">Net 15 Days</w:t>
            </w:r>
          </w:p>
        </w:tc>
      </w:tr>
      <w:tr>
        <w:tc>
          <w:tcPr/>
          <w:p>
            <w:pPr>
              <w:pStyle w:val="Compact"/>
              <w:jc w:val="left"/>
            </w:pPr>
            <w:r>
              <w:t xml:space="preserve">Currency:</w:t>
            </w:r>
          </w:p>
        </w:tc>
        <w:tc>
          <w:tcPr/>
          <w:p>
            <w:pPr>
              <w:pStyle w:val="Compact"/>
              <w:jc w:val="left"/>
            </w:pPr>
            <w:r>
              <w:t xml:space="preserve">United States Dollar (USD)</w:t>
            </w:r>
          </w:p>
        </w:tc>
        <w:tc>
          <w:tcPr/>
          <w:p>
            <w:pPr>
              <w:pStyle w:val="Compact"/>
              <w:jc w:val="left"/>
            </w:pPr>
            <w:r>
              <w:t xml:space="preserve">Service Location:</w:t>
            </w:r>
          </w:p>
        </w:tc>
        <w:tc>
          <w:tcPr/>
          <w:p>
            <w:pPr>
              <w:pStyle w:val="Compact"/>
              <w:jc w:val="left"/>
            </w:pPr>
            <w:r>
              <w:t xml:space="preserve">Los Angeles, United States</w:t>
            </w:r>
          </w:p>
        </w:tc>
      </w:tr>
    </w:tbl>
    <w:bookmarkStart w:id="24" w:name="X8f3793c4d29c7235955593e0bb9aaf5d872274a"/>
    <w:p>
      <w:pPr>
        <w:pStyle w:val="Heading2"/>
      </w:pPr>
      <w:r>
        <w:t xml:space="preserve">Description of Veterinarian Services Quoted</w:t>
      </w:r>
    </w:p>
    <w:p>
      <w:pPr>
        <w:pStyle w:val="FirstParagraph"/>
      </w:pPr>
      <w:r>
        <w:t xml:space="preserve">This Quotation Estimate has been prepared by our team of licensed Veterinarian professionals at Pacific Coast Veterinary Clinic, serving the greater Los Angeles, United States metropolitan area. The following comprehensive veterinary care plan has been developed for the patient "Biscuit" following a full diagnostic evaluation conducted on June 10, 2025. All services listed below reflect the current fee schedule of our Veterinarian practice and comply with the California Veterinary Medical Practice Act. This Quotation Estimate is specific to the patient's condition and the geographic service area of Los Angeles, United States.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Comprehensive Diagnostic Blood Panel (CBC, Chemistry, Urinalysis) performed by our Veterinarian team</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Digital Radiography (4-view thoracic and abdominal series) with Veterinarian interpretation</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3</w:t>
            </w:r>
          </w:p>
        </w:tc>
        <w:tc>
          <w:tcPr/>
          <w:p>
            <w:pPr>
              <w:pStyle w:val="Compact"/>
              <w:jc w:val="left"/>
            </w:pPr>
            <w:r>
              <w:t xml:space="preserve">Abdominal Ultrasound Examination conducted by board-certified Veterinarian</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$375.00</w:t>
            </w:r>
          </w:p>
        </w:tc>
        <w:tc>
          <w:tcPr/>
          <w:p>
            <w:pPr>
              <w:pStyle w:val="Compact"/>
              <w:jc w:val="left"/>
            </w:pPr>
            <w:r>
              <w:t xml:space="preserve">$375.00</w:t>
            </w:r>
          </w:p>
        </w:tc>
      </w:tr>
      <w:tr>
        <w:tc>
          <w:tcPr/>
          <w:p>
            <w:pPr>
              <w:pStyle w:val="Compact"/>
              <w:jc w:val="left"/>
            </w:pPr>
            <w:r>
              <w:t xml:space="preserve">4</w:t>
            </w:r>
          </w:p>
        </w:tc>
        <w:tc>
          <w:tcPr/>
          <w:p>
            <w:pPr>
              <w:pStyle w:val="Compact"/>
              <w:jc w:val="left"/>
            </w:pPr>
            <w:r>
              <w:t xml:space="preserve">Soft Tissue Surgical Procedure (Gastropexy) – includes pre-anesthetic evaluation, anesthesia, and surgical intervention by lead Veterinarian</w:t>
            </w:r>
          </w:p>
        </w:tc>
        <w:tc>
          <w:tcPr/>
          <w:p>
            <w:pPr>
              <w:pStyle w:val="Compact"/>
              <w:jc w:val="left"/>
            </w:pPr>
            <w:r>
              <w:t xml:space="preserve">Surgery</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5</w:t>
            </w:r>
          </w:p>
        </w:tc>
        <w:tc>
          <w:tcPr/>
          <w:p>
            <w:pPr>
              <w:pStyle w:val="Compact"/>
              <w:jc w:val="left"/>
            </w:pPr>
            <w:r>
              <w:t xml:space="preserve">Post-Operative Hospitalization and Monitoring (48 hours) – nursing care, IV fluids, pain management administered by Veterinarian staff</w:t>
            </w:r>
          </w:p>
        </w:tc>
        <w:tc>
          <w:tcPr/>
          <w:p>
            <w:pPr>
              <w:pStyle w:val="Compact"/>
              <w:jc w:val="left"/>
            </w:pPr>
            <w:r>
              <w:t xml:space="preserve">Hospitalization</w:t>
            </w:r>
          </w:p>
        </w:tc>
        <w:tc>
          <w:tcPr/>
          <w:p>
            <w:pPr>
              <w:pStyle w:val="Compact"/>
              <w:jc w:val="left"/>
            </w:pPr>
            <w:r>
              <w:t xml:space="preserve">2</w:t>
            </w:r>
          </w:p>
        </w:tc>
        <w:tc>
          <w:tcPr/>
          <w:p>
            <w:pPr>
              <w:pStyle w:val="Compact"/>
              <w:jc w:val="left"/>
            </w:pPr>
            <w:r>
              <w:t xml:space="preserve">$310.00</w:t>
            </w:r>
          </w:p>
        </w:tc>
        <w:tc>
          <w:tcPr/>
          <w:p>
            <w:pPr>
              <w:pStyle w:val="Compact"/>
              <w:jc w:val="left"/>
            </w:pPr>
            <w:r>
              <w:t xml:space="preserve">$620.00</w:t>
            </w:r>
          </w:p>
        </w:tc>
      </w:tr>
      <w:tr>
        <w:tc>
          <w:tcPr/>
          <w:p>
            <w:pPr>
              <w:pStyle w:val="Compact"/>
              <w:jc w:val="left"/>
            </w:pPr>
            <w:r>
              <w:t xml:space="preserve">6</w:t>
            </w:r>
          </w:p>
        </w:tc>
        <w:tc>
          <w:tcPr/>
          <w:p>
            <w:pPr>
              <w:pStyle w:val="Compact"/>
              <w:jc w:val="left"/>
            </w:pPr>
            <w:r>
              <w:t xml:space="preserve">Follow-Up Re-Examination by Veterinarian (Day 7 and Day 14 post-surgery)</w:t>
            </w:r>
          </w:p>
        </w:tc>
        <w:tc>
          <w:tcPr/>
          <w:p>
            <w:pPr>
              <w:pStyle w:val="Compact"/>
              <w:jc w:val="left"/>
            </w:pPr>
            <w:r>
              <w:t xml:space="preserve">Follow-Up</w:t>
            </w:r>
          </w:p>
        </w:tc>
        <w:tc>
          <w:tcPr/>
          <w:p>
            <w:pPr>
              <w:pStyle w:val="Compact"/>
              <w:jc w:val="left"/>
            </w:pPr>
            <w:r>
              <w:t xml:space="preserve">2</w:t>
            </w:r>
          </w:p>
        </w:tc>
        <w:tc>
          <w:tcPr/>
          <w:p>
            <w:pPr>
              <w:pStyle w:val="Compact"/>
              <w:jc w:val="left"/>
            </w:pPr>
            <w:r>
              <w:t xml:space="preserve">$125.00</w:t>
            </w:r>
          </w:p>
        </w:tc>
        <w:tc>
          <w:tcPr/>
          <w:p>
            <w:pPr>
              <w:pStyle w:val="Compact"/>
              <w:jc w:val="left"/>
            </w:pPr>
            <w:r>
              <w:t xml:space="preserve">$250.00</w:t>
            </w:r>
          </w:p>
        </w:tc>
      </w:tr>
      <w:tr>
        <w:tc>
          <w:tcPr/>
          <w:p>
            <w:pPr>
              <w:pStyle w:val="Compact"/>
              <w:jc w:val="left"/>
            </w:pPr>
            <w:r>
              <w:t xml:space="preserve">7</w:t>
            </w:r>
          </w:p>
        </w:tc>
        <w:tc>
          <w:tcPr/>
          <w:p>
            <w:pPr>
              <w:pStyle w:val="Compact"/>
              <w:jc w:val="left"/>
            </w:pPr>
            <w:r>
              <w:t xml:space="preserve">Prescription Medications (30-day supply: Gabapentin, Omeprazole, Probiotics)</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$148.50</w:t>
            </w:r>
          </w:p>
        </w:tc>
        <w:tc>
          <w:tcPr/>
          <w:p>
            <w:pPr>
              <w:pStyle w:val="Compact"/>
              <w:jc w:val="left"/>
            </w:pPr>
            <w:r>
              <w:t xml:space="preserve">$148.50</w:t>
            </w:r>
          </w:p>
        </w:tc>
      </w:tr>
      <w:tr>
        <w:tc>
          <w:tcPr/>
          <w:p>
            <w:pPr>
              <w:pStyle w:val="Compact"/>
              <w:jc w:val="left"/>
            </w:pPr>
            <w:r>
              <w:t xml:space="preserve">8</w:t>
            </w:r>
          </w:p>
        </w:tc>
        <w:tc>
          <w:tcPr/>
          <w:p>
            <w:pPr>
              <w:pStyle w:val="Compact"/>
              <w:jc w:val="left"/>
            </w:pPr>
            <w:r>
              <w:t xml:space="preserve">Surgical Suture Removal and Wound Assessment by Veterinarian</w:t>
            </w:r>
          </w:p>
        </w:tc>
        <w:tc>
          <w:tcPr/>
          <w:p>
            <w:pPr>
              <w:pStyle w:val="Compact"/>
              <w:jc w:val="left"/>
            </w:pPr>
            <w:r>
              <w:t xml:space="preserve">Follow-Up</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9</w:t>
            </w:r>
          </w:p>
        </w:tc>
        <w:tc>
          <w:tcPr/>
          <w:p>
            <w:pPr>
              <w:pStyle w:val="Compact"/>
              <w:jc w:val="left"/>
            </w:pPr>
            <w:r>
              <w:t xml:space="preserve">Emergency After-Care Consultation (24/7 access to on-call Veterinarian in Los Angeles, United States)</w:t>
            </w:r>
          </w:p>
        </w:tc>
        <w:tc>
          <w:tcPr/>
          <w:p>
            <w:pPr>
              <w:pStyle w:val="Compact"/>
              <w:jc w:val="left"/>
            </w:pPr>
            <w:r>
              <w:t xml:space="preserve">Emergency</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10</w:t>
            </w:r>
          </w:p>
        </w:tc>
        <w:tc>
          <w:tcPr/>
          <w:p>
            <w:pPr>
              <w:pStyle w:val="Compact"/>
              <w:jc w:val="left"/>
            </w:pPr>
            <w:r>
              <w:t xml:space="preserve">Annual Wellness Package (Vaccinations, Deworming, Microchip Verification) – to be administered by our Veterinarian team</w:t>
            </w:r>
          </w:p>
        </w:tc>
        <w:tc>
          <w:tcPr/>
          <w:p>
            <w:pPr>
              <w:pStyle w:val="Compact"/>
              <w:jc w:val="left"/>
            </w:pPr>
            <w:r>
              <w:t xml:space="preserve">Preventive</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$5,328.50</w:t>
            </w:r>
          </w:p>
        </w:tc>
      </w:tr>
      <w:tr>
        <w:tc>
          <w:tcPr/>
          <w:p>
            <w:pPr>
              <w:pStyle w:val="Compact"/>
              <w:jc w:val="left"/>
            </w:pPr>
            <w:r>
              <w:t xml:space="preserve">California Sales Tax (8.75%):</w:t>
            </w:r>
          </w:p>
        </w:tc>
        <w:tc>
          <w:tcPr/>
          <w:p>
            <w:pPr>
              <w:pStyle w:val="Compact"/>
              <w:jc w:val="left"/>
            </w:pPr>
            <w:r>
              <w:t xml:space="preserve">$466.24</w:t>
            </w:r>
          </w:p>
        </w:tc>
      </w:tr>
      <w:tr>
        <w:tc>
          <w:tcPr/>
          <w:p>
            <w:pPr>
              <w:pStyle w:val="Compact"/>
              <w:jc w:val="left"/>
            </w:pPr>
            <w:r>
              <w:t xml:space="preserve">Los Angeles Municipal Service Fee:</w:t>
            </w:r>
          </w:p>
        </w:tc>
        <w:tc>
          <w:tcPr/>
          <w:p>
            <w:pPr>
              <w:pStyle w:val="Compact"/>
              <w:jc w:val="left"/>
            </w:pPr>
            <w:r>
              <w:t xml:space="preserve">$26.64</w:t>
            </w:r>
          </w:p>
        </w:tc>
      </w:tr>
      <w:tr>
        <w:tc>
          <w:tcPr/>
          <w:p>
            <w:pPr>
              <w:pStyle w:val="Compact"/>
              <w:jc w:val="left"/>
            </w:pPr>
            <w:r>
              <w:t xml:space="preserve">Grand Total (Quotation Estimate):</w:t>
            </w:r>
          </w:p>
        </w:tc>
        <w:tc>
          <w:tcPr/>
          <w:p>
            <w:pPr>
              <w:pStyle w:val="Compact"/>
              <w:jc w:val="left"/>
            </w:pPr>
            <w:r>
              <w:t xml:space="preserve">$5,821.38</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thirty (30) calendar days from the date of issuance. After the expiration date, all fees are subject to revision based on current Veterinarian practice rates in Los Angeles, United States.</w:t>
      </w:r>
    </w:p>
    <w:p>
      <w:pPr>
        <w:numPr>
          <w:ilvl w:val="0"/>
          <w:numId w:val="1001"/>
        </w:numPr>
        <w:pStyle w:val="Compact"/>
      </w:pPr>
      <w:r>
        <w:t xml:space="preserve">All veterinary procedures described in this Quotation Estimate will be performed by licensed Veterinarian professionals holding active credentials from the California Veterinary Medical Board. The lead Veterinarian, Dr. Sarah M. Chen, DVM, DACVIM, will personally oversee all surgical and diagnostic interventions.</w:t>
      </w:r>
    </w:p>
    <w:p>
      <w:pPr>
        <w:numPr>
          <w:ilvl w:val="0"/>
          <w:numId w:val="1001"/>
        </w:numPr>
        <w:pStyle w:val="Compact"/>
      </w:pPr>
      <w:r>
        <w:t xml:space="preserve">Payment is due within fifteen (15) business days of the date of this Quotation Estimate. Accepted payment methods include credit card (Visa, Mastercard, American Express), bank transfer, and certified check. A 2% late payment surcharge will apply to balances exceeding the Net 15 payment window.</w:t>
      </w:r>
    </w:p>
    <w:p>
      <w:pPr>
        <w:numPr>
          <w:ilvl w:val="0"/>
          <w:numId w:val="1001"/>
        </w:numPr>
        <w:pStyle w:val="Compact"/>
      </w:pPr>
      <w:r>
        <w:t xml:space="preserve">A non-refundable deposit of 25% ($1,455.35) is required to secure the surgical scheduling date. The remaining balance is due upon completion of all services outlined in this Quotation Estimate.</w:t>
      </w:r>
    </w:p>
    <w:p>
      <w:pPr>
        <w:numPr>
          <w:ilvl w:val="0"/>
          <w:numId w:val="1001"/>
        </w:numPr>
        <w:pStyle w:val="Compact"/>
      </w:pPr>
      <w:r>
        <w:t xml:space="preserve">This Quotation Estimate covers only the services explicitly listed above. Any additional procedures, medications, or extended hospitalization necessitated by unforeseen complications will be communicated to the client in writing prior to authorization and will be billed separately at our standard Veterinarian fee schedule.</w:t>
      </w:r>
    </w:p>
    <w:p>
      <w:pPr>
        <w:numPr>
          <w:ilvl w:val="0"/>
          <w:numId w:val="1001"/>
        </w:numPr>
        <w:pStyle w:val="Compact"/>
      </w:pPr>
      <w:r>
        <w:t xml:space="preserve">All services are rendered at our clinic facility located in Los Angeles, California, United States. Travel, transportation, or home-visit fees are not included in this Quotation Estimate unless separately negotiated in writing.</w:t>
      </w:r>
    </w:p>
    <w:p>
      <w:pPr>
        <w:numPr>
          <w:ilvl w:val="0"/>
          <w:numId w:val="1001"/>
        </w:numPr>
        <w:pStyle w:val="Compact"/>
      </w:pPr>
      <w:r>
        <w:t xml:space="preserve">The client acknowledges that veterinary medicine involves inherent risks. The Veterinarian team will obtain informed consent prior to any anesthetic or surgical procedure. A detailed consent form will be provided at the time of service.</w:t>
      </w:r>
    </w:p>
    <w:p>
      <w:pPr>
        <w:numPr>
          <w:ilvl w:val="0"/>
          <w:numId w:val="1001"/>
        </w:numPr>
        <w:pStyle w:val="Compact"/>
      </w:pPr>
      <w:r>
        <w:t xml:space="preserve">This Quotation Estimate does not constitute a guarantee of specific medical outcomes. The Veterinarian team will exercise the highest standard of care consistent with accepted veterinary medical practice in the United States.</w:t>
      </w:r>
    </w:p>
    <w:p>
      <w:pPr>
        <w:numPr>
          <w:ilvl w:val="0"/>
          <w:numId w:val="1001"/>
        </w:numPr>
        <w:pStyle w:val="Compact"/>
      </w:pPr>
      <w:r>
        <w:t xml:space="preserve">Any disputes arising from this Quotation Estimate shall be governed by the laws of the State of California and the jurisdiction of the Superior Court of Los Angeles County, United States.</w:t>
      </w:r>
    </w:p>
    <w:p>
      <w:pPr>
        <w:numPr>
          <w:ilvl w:val="0"/>
          <w:numId w:val="1001"/>
        </w:numPr>
        <w:pStyle w:val="Compact"/>
      </w:pPr>
      <w:r>
        <w:t xml:space="preserve">Client records, diagnostic images, and treatment notes generated during the course of services described in this Quotation Estimate will be retained by our Veterinarian practice for a minimum of seven (7) years in compliance with California Health and Safety Code.</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 Quotation Estimate for Veterinarian services in Los Angeles, United States, and authorizes Pacific Coast Veterinary Clinic to proceed with the described treatment plan. The client confirms understanding of all terms, estimated costs, and the inherent nature of veterinary medical care.</w:t>
      </w:r>
    </w:p>
    <w:p>
      <w:pPr>
        <w:pStyle w:val="BodyText"/>
      </w:pPr>
      <w:r>
        <w:rPr>
          <w:bCs/>
          <w:b/>
        </w:rPr>
        <w:t xml:space="preserve">Client Signature</w:t>
      </w:r>
      <w:r>
        <w:br/>
      </w:r>
      <w:r>
        <w:t xml:space="preserve">Mr. Jonathan R. Whitfield</w:t>
      </w:r>
      <w:r>
        <w:br/>
      </w:r>
      <w:r>
        <w:t xml:space="preserve">Date: _______________</w:t>
      </w:r>
    </w:p>
    <w:p>
      <w:pPr>
        <w:pStyle w:val="BodyText"/>
      </w:pPr>
      <w:r>
        <w:rPr>
          <w:bCs/>
          <w:b/>
        </w:rPr>
        <w:t xml:space="preserve">Veterinarian / Authorized Representative</w:t>
      </w:r>
      <w:r>
        <w:br/>
      </w:r>
      <w:r>
        <w:t xml:space="preserve">Dr. Sarah M. Chen, DVM, DACVIM</w:t>
      </w:r>
      <w:r>
        <w:br/>
      </w:r>
      <w:r>
        <w:t xml:space="preserve">Pacific Coast Veterinary Clinic, Los Angeles, United States</w:t>
      </w:r>
      <w:r>
        <w:br/>
      </w:r>
      <w:r>
        <w:t xml:space="preserve">Date: _______________</w:t>
      </w:r>
    </w:p>
    <w:p>
      <w:pPr>
        <w:pStyle w:val="BodyText"/>
      </w:pPr>
      <w:r>
        <w:rPr>
          <w:bCs/>
          <w:b/>
        </w:rPr>
        <w:t xml:space="preserve">Pacific Coast Veterinary Clinic</w:t>
      </w:r>
      <w:r>
        <w:t xml:space="preserve"> </w:t>
      </w:r>
      <w:r>
        <w:t xml:space="preserve">| 4820 Sunset Boulevard, Suite 310, Los Angeles, CA 90027, United States</w:t>
      </w:r>
    </w:p>
    <w:p>
      <w:pPr>
        <w:pStyle w:val="BodyText"/>
      </w:pPr>
      <w:r>
        <w:t xml:space="preserve">Quotation Estimate No. QTE-2025-LA-004872 | This document is generated electronically and is valid without a physical signature.</w:t>
      </w:r>
    </w:p>
    <w:p>
      <w:pPr>
        <w:pStyle w:val="BodyText"/>
      </w:pPr>
      <w:r>
        <w:t xml:space="preserve">For questions regarding this Quotation Estimate, please contact our Veterinarian office at (213) 555-0147 or estimates@pacificcoastvet.com.</w:t>
      </w:r>
    </w:p>
    <w:p>
      <w:pPr>
        <w:pStyle w:val="BodyText"/>
      </w:pPr>
      <w:r>
        <w:t xml:space="preserve">© 2025 Pacific Coast Veterinary Clinic. All rights reserved. Serving the Los Angeles, United States community with excellence in Veterinarian care since 2003.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Los Angeles, United States</dc:title>
  <dc:creator/>
  <dc:language>en</dc:language>
  <cp:keywords/>
  <dcterms:created xsi:type="dcterms:W3CDTF">2026-10-10T08:13:34Z</dcterms:created>
  <dcterms:modified xsi:type="dcterms:W3CDTF">2026-10-10T08:13:34Z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