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Videographer Professional Services — Spain Madrid</w:t>
      </w:r>
    </w:p>
    <w:p>
      <w:pPr>
        <w:pStyle w:val="BodyText"/>
      </w:pPr>
      <w:r>
        <w:t xml:space="preserve">Ref: QTE-2025-SPM-0472 | Validity: 30 Days from Issue Date</w:t>
      </w:r>
    </w:p>
    <w:bookmarkEnd w:id="20"/>
    <w:p>
      <w:pPr>
        <w:pStyle w:val="BodyText"/>
      </w:pPr>
      <w:r>
        <w:rPr>
          <w:bCs/>
          <w:b/>
        </w:rPr>
        <w:t xml:space="preserve">Prepared By:</w:t>
      </w:r>
      <w:r>
        <w:br/>
      </w:r>
      <w:r>
        <w:t xml:space="preserve">Iberia Visual Media S.L.</w:t>
      </w:r>
      <w:r>
        <w:br/>
      </w:r>
      <w:r>
        <w:t xml:space="preserve">Calle de Serrano 142, 3ºB</w:t>
      </w:r>
      <w:r>
        <w:br/>
      </w:r>
      <w:r>
        <w:t xml:space="preserve">28006 Madrid, Spain</w:t>
      </w:r>
      <w:r>
        <w:br/>
      </w:r>
      <w:r>
        <w:t xml:space="preserve">Tel: +34 91 555 0187</w:t>
      </w:r>
      <w:r>
        <w:br/>
      </w:r>
      <w:r>
        <w:t xml:space="preserve">Email: quotes@iberiavisualmedia.es</w:t>
      </w:r>
    </w:p>
    <w:p>
      <w:pPr>
        <w:pStyle w:val="BodyText"/>
      </w:pPr>
      <w:r>
        <w:rPr>
          <w:bCs/>
          <w:b/>
        </w:rPr>
        <w:t xml:space="preserve">Prepared For:</w:t>
      </w:r>
      <w:r>
        <w:br/>
      </w:r>
      <w:r>
        <w:t xml:space="preserve">[Client Name / Company]</w:t>
      </w:r>
      <w:r>
        <w:br/>
      </w:r>
      <w:r>
        <w:t xml:space="preserve">[Client Address]</w:t>
      </w:r>
      <w:r>
        <w:br/>
      </w:r>
      <w:r>
        <w:t xml:space="preserve">Madrid, Spain</w:t>
      </w:r>
      <w:r>
        <w:br/>
      </w:r>
      <w:r>
        <w:t xml:space="preserve">Tel: [Client Phone]</w:t>
      </w:r>
      <w:r>
        <w:br/>
      </w:r>
      <w:r>
        <w:t xml:space="preserve">Email: [Client Email]</w:t>
      </w:r>
    </w:p>
    <w:p>
      <w:pPr>
        <w:pStyle w:val="BodyText"/>
      </w:pPr>
      <w:r>
        <w:rPr>
          <w:bCs/>
          <w:b/>
        </w:rPr>
        <w:t xml:space="preserve">Date of Issue:</w:t>
      </w:r>
      <w:r>
        <w:br/>
      </w:r>
      <w:r>
        <w:t xml:space="preserve">15 June 2025</w:t>
      </w:r>
      <w:r>
        <w:br/>
      </w:r>
      <w:r>
        <w:br/>
      </w:r>
      <w:r>
        <w:rPr>
          <w:bCs/>
          <w:b/>
        </w:rPr>
        <w:t xml:space="preserve">Quotation No.:</w:t>
      </w:r>
      <w:r>
        <w:br/>
      </w:r>
      <w:r>
        <w:t xml:space="preserve">QTE-2025-SPM-0472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Iberia Visual Media S.L. to provide a comprehensive and transparent breakdown of professional</w:t>
      </w:r>
      <w:r>
        <w:t xml:space="preserve"> </w:t>
      </w:r>
      <w:r>
        <w:t xml:space="preserve">Videographer</w:t>
      </w:r>
      <w:r>
        <w:t xml:space="preserve"> </w:t>
      </w:r>
      <w:r>
        <w:t xml:space="preserve">services to be delivered within the city of</w:t>
      </w:r>
      <w:r>
        <w:t xml:space="preserve"> </w:t>
      </w:r>
      <w:r>
        <w:t xml:space="preserve">Spain Madrid</w:t>
      </w:r>
      <w:r>
        <w:t xml:space="preserve"> </w:t>
      </w:r>
      <w:r>
        <w:t xml:space="preserve">and its surrounding metropolitan area. The purpose of this document is to outline the scope of work, associated costs, timelines, and terms under which our</w:t>
      </w:r>
      <w:r>
        <w:t xml:space="preserve"> </w:t>
      </w:r>
      <w:r>
        <w:t xml:space="preserve">Videographer</w:t>
      </w:r>
      <w:r>
        <w:t xml:space="preserve"> </w:t>
      </w:r>
      <w:r>
        <w:t xml:space="preserve">team will execute the agreed-upon video production project. All pricing contained within this</w:t>
      </w:r>
      <w:r>
        <w:t xml:space="preserve"> </w:t>
      </w:r>
      <w:r>
        <w:t xml:space="preserve">Quotation Estimate</w:t>
      </w:r>
      <w:r>
        <w:t xml:space="preserve"> </w:t>
      </w:r>
      <w:r>
        <w:t xml:space="preserve">is quoted in Euros (EUR) and is inclusive of applicable Spanish Value Added Tax (VAT / IVA) at the current rate of 21%, unless otherwise stated.</w:t>
      </w:r>
    </w:p>
    <w:p>
      <w:pPr>
        <w:pStyle w:val="BodyText"/>
      </w:pPr>
      <w:r>
        <w:t xml:space="preserve">We understand that selecting the right</w:t>
      </w:r>
      <w:r>
        <w:t xml:space="preserve"> </w:t>
      </w:r>
      <w:r>
        <w:t xml:space="preserve">Videographer</w:t>
      </w:r>
      <w:r>
        <w:t xml:space="preserve"> </w:t>
      </w:r>
      <w:r>
        <w:t xml:space="preserve">for a project based in</w:t>
      </w:r>
      <w:r>
        <w:t xml:space="preserve"> </w:t>
      </w:r>
      <w:r>
        <w:t xml:space="preserve">Spain Madrid</w:t>
      </w:r>
      <w:r>
        <w:t xml:space="preserve"> </w:t>
      </w:r>
      <w:r>
        <w:t xml:space="preserve">requires careful consideration of local knowledge, technical capability, and logistical coordination. This</w:t>
      </w:r>
      <w:r>
        <w:t xml:space="preserve"> </w:t>
      </w:r>
      <w:r>
        <w:t xml:space="preserve">Quotation Estimate</w:t>
      </w:r>
      <w:r>
        <w:t xml:space="preserve"> </w:t>
      </w:r>
      <w:r>
        <w:t xml:space="preserve">is designed to give you full confidence in the value and quality of the services we propose to deliver.</w:t>
      </w:r>
    </w:p>
    <w:bookmarkEnd w:id="21"/>
    <w:bookmarkStart w:id="22" w:name="Xb7c2aa500edcb249c67ef4911c1fd5db53ee303"/>
    <w:p>
      <w:pPr>
        <w:pStyle w:val="Heading2"/>
      </w:pPr>
      <w:r>
        <w:t xml:space="preserve">2. Scope of Work — Videographer Services in Spain Madrid</w:t>
      </w:r>
    </w:p>
    <w:p>
      <w:pPr>
        <w:pStyle w:val="FirstParagraph"/>
      </w:pPr>
      <w:r>
        <w:t xml:space="preserve">Our</w:t>
      </w:r>
      <w:r>
        <w:t xml:space="preserve"> </w:t>
      </w:r>
      <w:r>
        <w:t xml:space="preserve">Videographer</w:t>
      </w:r>
      <w:r>
        <w:t xml:space="preserve"> </w:t>
      </w:r>
      <w:r>
        <w:t xml:space="preserve">team will provide end-to-end video production services as detailed below. All filming and post-production work will be conducted primarily in and around</w:t>
      </w:r>
      <w:r>
        <w:t xml:space="preserve"> </w:t>
      </w:r>
      <w:r>
        <w:t xml:space="preserve">Spain Madrid</w:t>
      </w:r>
      <w:r>
        <w:t xml:space="preserve">, including but not limited to the following locations: the historic centre (Centro), the Salamanca district, the Retiro Park area, and the business district of Cuatro Vientos. Should the project require travel to other municipalities within the Comunidad de Madrid, additional travel costs will be itemised in this</w:t>
      </w:r>
      <w:r>
        <w:t xml:space="preserve"> </w:t>
      </w:r>
      <w:r>
        <w:t xml:space="preserve">Quotation Estimate</w:t>
      </w:r>
      <w:r>
        <w:t xml:space="preserve">.</w:t>
      </w:r>
    </w:p>
    <w:p>
      <w:pPr>
        <w:numPr>
          <w:ilvl w:val="0"/>
          <w:numId w:val="1001"/>
        </w:numPr>
        <w:pStyle w:val="Compact"/>
      </w:pPr>
      <w:r>
        <w:rPr>
          <w:bCs/>
          <w:b/>
        </w:rPr>
        <w:t xml:space="preserve">Pre-Production:</w:t>
      </w:r>
      <w:r>
        <w:t xml:space="preserve"> </w:t>
      </w:r>
      <w:r>
        <w:t xml:space="preserve">Creative consultation, script development, storyboard design, location scouting across</w:t>
      </w:r>
      <w:r>
        <w:t xml:space="preserve"> </w:t>
      </w:r>
      <w:r>
        <w:t xml:space="preserve">Spain Madrid</w:t>
      </w:r>
      <w:r>
        <w:t xml:space="preserve">, and scheduling of the</w:t>
      </w:r>
      <w:r>
        <w:t xml:space="preserve"> </w:t>
      </w:r>
      <w:r>
        <w:t xml:space="preserve">Videographer</w:t>
      </w:r>
      <w:r>
        <w:t xml:space="preserve"> </w:t>
      </w:r>
      <w:r>
        <w:t xml:space="preserve">crew and equipment.</w:t>
      </w:r>
    </w:p>
    <w:p>
      <w:pPr>
        <w:numPr>
          <w:ilvl w:val="0"/>
          <w:numId w:val="1001"/>
        </w:numPr>
        <w:pStyle w:val="Compact"/>
      </w:pPr>
      <w:r>
        <w:rPr>
          <w:bCs/>
          <w:b/>
        </w:rPr>
        <w:t xml:space="preserve">Production (Filming):</w:t>
      </w:r>
      <w:r>
        <w:t xml:space="preserve"> </w:t>
      </w:r>
      <w:r>
        <w:t xml:space="preserve">On-site video capture by our lead</w:t>
      </w:r>
      <w:r>
        <w:t xml:space="preserve"> </w:t>
      </w:r>
      <w:r>
        <w:t xml:space="preserve">Videographer</w:t>
      </w:r>
      <w:r>
        <w:t xml:space="preserve"> </w:t>
      </w:r>
      <w:r>
        <w:t xml:space="preserve">and support crew using 4K/6K cinema-grade cameras, professional lighting rigs, and high-fidelity audio recording equipment. Estimated filming duration: 3 full days in</w:t>
      </w:r>
      <w:r>
        <w:t xml:space="preserve"> </w:t>
      </w:r>
      <w:r>
        <w:t xml:space="preserve">Spain Madrid</w:t>
      </w:r>
      <w:r>
        <w:t xml:space="preserve">.</w:t>
      </w:r>
    </w:p>
    <w:p>
      <w:pPr>
        <w:numPr>
          <w:ilvl w:val="0"/>
          <w:numId w:val="1001"/>
        </w:numPr>
        <w:pStyle w:val="Compact"/>
      </w:pPr>
      <w:r>
        <w:rPr>
          <w:bCs/>
          <w:b/>
        </w:rPr>
        <w:t xml:space="preserve">Post-Production:</w:t>
      </w:r>
      <w:r>
        <w:t xml:space="preserve"> </w:t>
      </w:r>
      <w:r>
        <w:t xml:space="preserve">Colour grading, audio mixing, motion graphics, subtitle creation (Spanish and English), and final delivery in multiple formats suitable for broadcast, social media, and corporate presentation.</w:t>
      </w:r>
    </w:p>
    <w:p>
      <w:pPr>
        <w:numPr>
          <w:ilvl w:val="0"/>
          <w:numId w:val="1001"/>
        </w:numPr>
        <w:pStyle w:val="Compact"/>
      </w:pPr>
      <w:r>
        <w:rPr>
          <w:bCs/>
          <w:b/>
        </w:rPr>
        <w:t xml:space="preserve">Deliverables:</w:t>
      </w:r>
      <w:r>
        <w:t xml:space="preserve"> </w:t>
      </w:r>
      <w:r>
        <w:t xml:space="preserve">One (1) main video (up to 12 minutes), three (3) short-form cuts (up to 90 seconds each), and a full-resolution raw footage archive.</w:t>
      </w:r>
    </w:p>
    <w:bookmarkEnd w:id="22"/>
    <w:bookmarkStart w:id="23" w:name="Xdd7e3d9c29c0a74c99d71f08dab5ad697d8cf89"/>
    <w:p>
      <w:pPr>
        <w:pStyle w:val="Heading2"/>
      </w:pPr>
      <w:r>
        <w:t xml:space="preserve">3. Cost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Lead Videographer &amp; Crew</w:t>
            </w:r>
          </w:p>
        </w:tc>
        <w:tc>
          <w:tcPr/>
          <w:p>
            <w:pPr>
              <w:pStyle w:val="Compact"/>
              <w:jc w:val="left"/>
            </w:pPr>
            <w:r>
              <w:t xml:space="preserve">Senior Videographer, DOP, sound engineer, and production assistant for 3 filming days in Spain Madrid</w:t>
            </w:r>
          </w:p>
        </w:tc>
        <w:tc>
          <w:tcPr/>
          <w:p>
            <w:pPr>
              <w:pStyle w:val="Compact"/>
              <w:jc w:val="left"/>
            </w:pPr>
            <w:r>
              <w:t xml:space="preserve">3 days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Camera &amp; Lighting Equipment</w:t>
            </w:r>
          </w:p>
        </w:tc>
        <w:tc>
          <w:tcPr/>
          <w:p>
            <w:pPr>
              <w:pStyle w:val="Compact"/>
              <w:jc w:val="left"/>
            </w:pPr>
            <w:r>
              <w:t xml:space="preserve">4K/6K cinema cameras, lenses, LED lighting kit, gimbals, and audio gear</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Pre-Production &amp; Planning</w:t>
            </w:r>
          </w:p>
        </w:tc>
        <w:tc>
          <w:tcPr/>
          <w:p>
            <w:pPr>
              <w:pStyle w:val="Compact"/>
              <w:jc w:val="left"/>
            </w:pPr>
            <w:r>
              <w:t xml:space="preserve">Script, storyboard, location scouting in Spain Madrid, and scheduling</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Post-Production &amp; Editing</w:t>
            </w:r>
          </w:p>
        </w:tc>
        <w:tc>
          <w:tcPr/>
          <w:p>
            <w:pPr>
              <w:pStyle w:val="Compact"/>
              <w:jc w:val="left"/>
            </w:pPr>
            <w:r>
              <w:t xml:space="preserve">Colour grading, audio post, motion graphics, subtitles (ES/EN), and final renders</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Local Transport &amp; Logistics</w:t>
            </w:r>
          </w:p>
        </w:tc>
        <w:tc>
          <w:tcPr/>
          <w:p>
            <w:pPr>
              <w:pStyle w:val="Compact"/>
              <w:jc w:val="left"/>
            </w:pPr>
            <w:r>
              <w:t xml:space="preserve">Van hire, fuel, and parking within Spain Madrid for crew and equipment</w:t>
            </w:r>
          </w:p>
        </w:tc>
        <w:tc>
          <w:tcPr/>
          <w:p>
            <w:pPr>
              <w:pStyle w:val="Compact"/>
              <w:jc w:val="left"/>
            </w:pPr>
            <w:r>
              <w:t xml:space="preserve">3 days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Location Permits &amp; Insurance</w:t>
            </w:r>
          </w:p>
        </w:tc>
        <w:tc>
          <w:tcPr/>
          <w:p>
            <w:pPr>
              <w:pStyle w:val="Compact"/>
              <w:jc w:val="left"/>
            </w:pPr>
            <w:r>
              <w:t xml:space="preserve">Municipal filming permits (Ayuntamiento de Madrid) and public liability insurance</w:t>
            </w:r>
          </w:p>
        </w:tc>
        <w:tc>
          <w:tcPr/>
          <w:p>
            <w:pPr>
              <w:pStyle w:val="Compact"/>
              <w:jc w:val="left"/>
            </w:pPr>
            <w:r>
              <w:t xml:space="preserve">1 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Revisions &amp; Additional Cuts</w:t>
            </w:r>
          </w:p>
        </w:tc>
        <w:tc>
          <w:tcPr/>
          <w:p>
            <w:pPr>
              <w:pStyle w:val="Compact"/>
              <w:jc w:val="left"/>
            </w:pPr>
            <w:r>
              <w:t xml:space="preserve">Up to two (2) rounds of client revisions and three short-form social media cuts</w:t>
            </w:r>
          </w:p>
        </w:tc>
        <w:tc>
          <w:tcPr/>
          <w:p>
            <w:pPr>
              <w:pStyle w:val="Compact"/>
              <w:jc w:val="left"/>
            </w:pPr>
            <w:r>
              <w:t xml:space="preserve">1 lot</w:t>
            </w:r>
          </w:p>
        </w:tc>
        <w:tc>
          <w:tcPr/>
          <w:p>
            <w:pPr>
              <w:pStyle w:val="Compact"/>
              <w:jc w:val="left"/>
            </w:pPr>
            <w:r>
              <w:t xml:space="preserve">900.00</w:t>
            </w:r>
          </w:p>
        </w:tc>
        <w:tc>
          <w:tcPr/>
          <w:p>
            <w:pPr>
              <w:pStyle w:val="Compact"/>
              <w:jc w:val="left"/>
            </w:pPr>
            <w:r>
              <w:t xml:space="preserve">900.00</w:t>
            </w:r>
          </w:p>
        </w:tc>
      </w:tr>
      <w:tr>
        <w:tc>
          <w:tcPr>
            <w:gridSpan w:val="4"/>
          </w:tcPr>
          <w:p>
            <w:pPr>
              <w:pStyle w:val="Compact"/>
              <w:jc w:val="left"/>
            </w:pPr>
            <w:r>
              <w:t xml:space="preserve">Subtotal (excl. VAT)</w:t>
            </w:r>
          </w:p>
        </w:tc>
        <w:tc>
          <w:tcPr/>
          <w:p>
            <w:pPr>
              <w:pStyle w:val="Compact"/>
              <w:jc w:val="left"/>
            </w:pPr>
            <w:r>
              <w:t xml:space="preserve">16,840.00</w:t>
            </w:r>
          </w:p>
        </w:tc>
      </w:tr>
      <w:tr>
        <w:tc>
          <w:tcPr>
            <w:gridSpan w:val="4"/>
          </w:tcPr>
          <w:p>
            <w:pPr>
              <w:pStyle w:val="Compact"/>
              <w:jc w:val="left"/>
            </w:pPr>
            <w:r>
              <w:t xml:space="preserve">VAT / IVA (21%)</w:t>
            </w:r>
          </w:p>
        </w:tc>
        <w:tc>
          <w:tcPr/>
          <w:p>
            <w:pPr>
              <w:pStyle w:val="Compact"/>
              <w:jc w:val="left"/>
            </w:pPr>
            <w:r>
              <w:t xml:space="preserve">3,536.40</w:t>
            </w:r>
          </w:p>
        </w:tc>
      </w:tr>
      <w:tr>
        <w:tc>
          <w:tcPr>
            <w:gridSpan w:val="4"/>
          </w:tcPr>
          <w:p>
            <w:pPr>
              <w:pStyle w:val="Compact"/>
              <w:jc w:val="left"/>
            </w:pPr>
            <w:r>
              <w:rPr>
                <w:bCs/>
                <w:b/>
              </w:rPr>
              <w:t xml:space="preserve">GRAND TOTAL (incl. VAT)</w:t>
            </w:r>
          </w:p>
        </w:tc>
        <w:tc>
          <w:tcPr/>
          <w:p>
            <w:pPr>
              <w:pStyle w:val="Compact"/>
              <w:jc w:val="left"/>
            </w:pPr>
            <w:r>
              <w:rPr>
                <w:bCs/>
                <w:b/>
              </w:rPr>
              <w:t xml:space="preserve">20,376.40</w:t>
            </w:r>
          </w:p>
        </w:tc>
      </w:tr>
    </w:tbl>
    <w:bookmarkEnd w:id="23"/>
    <w:bookmarkStart w:id="24" w:name="payment-terms-conditions"/>
    <w:p>
      <w:pPr>
        <w:pStyle w:val="Heading2"/>
      </w:pPr>
      <w:r>
        <w:t xml:space="preserve">4. Payment Terms &amp; Conditions</w:t>
      </w:r>
    </w:p>
    <w:p>
      <w:pPr>
        <w:pStyle w:val="FirstParagraph"/>
      </w:pPr>
      <w:r>
        <w:t xml:space="preserve">This</w:t>
      </w:r>
      <w:r>
        <w:t xml:space="preserve"> </w:t>
      </w:r>
      <w:r>
        <w:t xml:space="preserve">Quotation Estimate</w:t>
      </w:r>
      <w:r>
        <w:t xml:space="preserve"> </w:t>
      </w:r>
      <w:r>
        <w:t xml:space="preserve">is valid for a period of thirty (30) calendar days from the date of issue. Upon written acceptance, the client agrees to the following payment schedule:</w:t>
      </w:r>
    </w:p>
    <w:p>
      <w:pPr>
        <w:numPr>
          <w:ilvl w:val="0"/>
          <w:numId w:val="1002"/>
        </w:numPr>
        <w:pStyle w:val="Compact"/>
      </w:pPr>
      <w:r>
        <w:rPr>
          <w:bCs/>
          <w:b/>
        </w:rPr>
        <w:t xml:space="preserve">40% deposit</w:t>
      </w:r>
      <w:r>
        <w:t xml:space="preserve"> </w:t>
      </w:r>
      <w:r>
        <w:t xml:space="preserve">(EUR 8,150.56) due upon signing of the service agreement to secure the</w:t>
      </w:r>
      <w:r>
        <w:t xml:space="preserve"> </w:t>
      </w:r>
      <w:r>
        <w:t xml:space="preserve">Videographer</w:t>
      </w:r>
      <w:r>
        <w:t xml:space="preserve"> </w:t>
      </w:r>
      <w:r>
        <w:t xml:space="preserve">crew and equipment dates in</w:t>
      </w:r>
      <w:r>
        <w:t xml:space="preserve"> </w:t>
      </w:r>
      <w:r>
        <w:t xml:space="preserve">Spain Madrid</w:t>
      </w:r>
      <w:r>
        <w:t xml:space="preserve">.</w:t>
      </w:r>
    </w:p>
    <w:p>
      <w:pPr>
        <w:numPr>
          <w:ilvl w:val="0"/>
          <w:numId w:val="1002"/>
        </w:numPr>
        <w:pStyle w:val="Compact"/>
      </w:pPr>
      <w:r>
        <w:rPr>
          <w:bCs/>
          <w:b/>
        </w:rPr>
        <w:t xml:space="preserve">40% progress payment</w:t>
      </w:r>
      <w:r>
        <w:t xml:space="preserve"> </w:t>
      </w:r>
      <w:r>
        <w:t xml:space="preserve">(EUR 8,150.56) due upon completion of the production (filming) phase.</w:t>
      </w:r>
    </w:p>
    <w:p>
      <w:pPr>
        <w:numPr>
          <w:ilvl w:val="0"/>
          <w:numId w:val="1002"/>
        </w:numPr>
        <w:pStyle w:val="Compact"/>
      </w:pPr>
      <w:r>
        <w:rPr>
          <w:bCs/>
          <w:b/>
        </w:rPr>
        <w:t xml:space="preserve">20% final balance</w:t>
      </w:r>
      <w:r>
        <w:t xml:space="preserve"> </w:t>
      </w:r>
      <w:r>
        <w:t xml:space="preserve">(EUR 4,075.28) due upon delivery and client approval of the final edited video.</w:t>
      </w:r>
    </w:p>
    <w:p>
      <w:pPr>
        <w:pStyle w:val="FirstParagraph"/>
      </w:pPr>
      <w:r>
        <w:t xml:space="preserve">All payments shall be made via bank transfer to the IBAN account of Iberia Visual Media S.L. Late payments will incur interest at the rate established under Spanish commercial law (Ley 3/2004 de Morosidad).</w:t>
      </w:r>
    </w:p>
    <w:bookmarkEnd w:id="24"/>
    <w:bookmarkStart w:id="25" w:name="timeline-delivery-schedule"/>
    <w:p>
      <w:pPr>
        <w:pStyle w:val="Heading2"/>
      </w:pPr>
      <w:r>
        <w:t xml:space="preserve">5. Timeline &amp; Delivery Schedule</w:t>
      </w:r>
    </w:p>
    <w:p>
      <w:pPr>
        <w:pStyle w:val="FirstParagraph"/>
      </w:pPr>
      <w:r>
        <w:t xml:space="preserve">Subject to client confirmation of this</w:t>
      </w:r>
      <w:r>
        <w:t xml:space="preserve"> </w:t>
      </w:r>
      <w:r>
        <w:t xml:space="preserve">Quotation Estimate</w:t>
      </w:r>
      <w:r>
        <w:t xml:space="preserve">, the projected timeline for the</w:t>
      </w:r>
      <w:r>
        <w:t xml:space="preserve"> </w:t>
      </w:r>
      <w:r>
        <w:t xml:space="preserve">Videographer</w:t>
      </w:r>
      <w:r>
        <w:t xml:space="preserve"> </w:t>
      </w:r>
      <w:r>
        <w:t xml:space="preserve">project in</w:t>
      </w:r>
      <w:r>
        <w:t xml:space="preserve"> </w:t>
      </w:r>
      <w:r>
        <w:t xml:space="preserve">Spain Madrid</w:t>
      </w:r>
      <w:r>
        <w:t xml:space="preserve"> </w:t>
      </w:r>
      <w:r>
        <w:t xml:space="preserve">is as follows:</w:t>
      </w:r>
    </w:p>
    <w:p>
      <w:pPr>
        <w:numPr>
          <w:ilvl w:val="0"/>
          <w:numId w:val="1003"/>
        </w:numPr>
        <w:pStyle w:val="Compact"/>
      </w:pPr>
      <w:r>
        <w:rPr>
          <w:bCs/>
          <w:b/>
        </w:rPr>
        <w:t xml:space="preserve">Week 1–2:</w:t>
      </w:r>
      <w:r>
        <w:t xml:space="preserve"> </w:t>
      </w:r>
      <w:r>
        <w:t xml:space="preserve">Pre-production, scripting, and location finalisation in</w:t>
      </w:r>
      <w:r>
        <w:t xml:space="preserve"> </w:t>
      </w:r>
      <w:r>
        <w:t xml:space="preserve">Spain Madrid</w:t>
      </w:r>
      <w:r>
        <w:t xml:space="preserve">.</w:t>
      </w:r>
    </w:p>
    <w:p>
      <w:pPr>
        <w:numPr>
          <w:ilvl w:val="0"/>
          <w:numId w:val="1003"/>
        </w:numPr>
        <w:pStyle w:val="Compact"/>
      </w:pPr>
      <w:r>
        <w:rPr>
          <w:bCs/>
          <w:b/>
        </w:rPr>
        <w:t xml:space="preserve">Week 3:</w:t>
      </w:r>
      <w:r>
        <w:t xml:space="preserve"> </w:t>
      </w:r>
      <w:r>
        <w:t xml:space="preserve">Principal photography (3 days) with the</w:t>
      </w:r>
      <w:r>
        <w:t xml:space="preserve"> </w:t>
      </w:r>
      <w:r>
        <w:t xml:space="preserve">Videographer</w:t>
      </w:r>
      <w:r>
        <w:t xml:space="preserve"> </w:t>
      </w:r>
      <w:r>
        <w:t xml:space="preserve">crew on location.</w:t>
      </w:r>
    </w:p>
    <w:p>
      <w:pPr>
        <w:numPr>
          <w:ilvl w:val="0"/>
          <w:numId w:val="1003"/>
        </w:numPr>
        <w:pStyle w:val="Compact"/>
      </w:pPr>
      <w:r>
        <w:rPr>
          <w:bCs/>
          <w:b/>
        </w:rPr>
        <w:t xml:space="preserve">Week 4–6:</w:t>
      </w:r>
      <w:r>
        <w:t xml:space="preserve"> </w:t>
      </w:r>
      <w:r>
        <w:t xml:space="preserve">Post-production, editing, colour grading, and audio mixing.</w:t>
      </w:r>
    </w:p>
    <w:p>
      <w:pPr>
        <w:numPr>
          <w:ilvl w:val="0"/>
          <w:numId w:val="1003"/>
        </w:numPr>
        <w:pStyle w:val="Compact"/>
      </w:pPr>
      <w:r>
        <w:rPr>
          <w:bCs/>
          <w:b/>
        </w:rPr>
        <w:t xml:space="preserve">Week 7:</w:t>
      </w:r>
      <w:r>
        <w:t xml:space="preserve"> </w:t>
      </w:r>
      <w:r>
        <w:t xml:space="preserve">Client review, revisions, and final delivery of all video assets.</w:t>
      </w:r>
    </w:p>
    <w:bookmarkEnd w:id="25"/>
    <w:bookmarkStart w:id="26" w:name="terms-exclusions-legal-notes"/>
    <w:p>
      <w:pPr>
        <w:pStyle w:val="Heading2"/>
      </w:pPr>
      <w:r>
        <w:t xml:space="preserve">6. Terms, Exclusions &amp; Legal Notes</w:t>
      </w:r>
    </w:p>
    <w:p>
      <w:pPr>
        <w:pStyle w:val="FirstParagraph"/>
      </w:pPr>
      <w:r>
        <w:t xml:space="preserve">This</w:t>
      </w:r>
      <w:r>
        <w:t xml:space="preserve"> </w:t>
      </w:r>
      <w:r>
        <w:t xml:space="preserve">Quotation Estimate</w:t>
      </w:r>
      <w:r>
        <w:t xml:space="preserve"> </w:t>
      </w:r>
      <w:r>
        <w:t xml:space="preserve">does not constitute a binding contract until formally accepted in writing by both parties. The</w:t>
      </w:r>
      <w:r>
        <w:t xml:space="preserve"> </w:t>
      </w:r>
      <w:r>
        <w:t xml:space="preserve">Videographer</w:t>
      </w:r>
      <w:r>
        <w:t xml:space="preserve"> </w:t>
      </w:r>
      <w:r>
        <w:t xml:space="preserve">services described herein are subject to the General Terms and Conditions of Iberia Visual Media S.L., which are available upon request. Any changes to the scope of work, additional filming days, or requests for extra deliverables beyond those listed in this</w:t>
      </w:r>
      <w:r>
        <w:t xml:space="preserve"> </w:t>
      </w:r>
      <w:r>
        <w:t xml:space="preserve">Quotation Estimate</w:t>
      </w:r>
      <w:r>
        <w:t xml:space="preserve"> </w:t>
      </w:r>
      <w:r>
        <w:t xml:space="preserve">will be subject to a supplementary quotation. All footage and final deliverables become the exclusive property of the client upon full payment. Iberia Visual Media S.L. retains the right to use behind-the-scenes material for its own portfolio, provided no confidential client information is disclosed. This agreement is governed by the laws of Spain, and any disputes shall be resolved in the courts of Madrid.</w:t>
      </w:r>
    </w:p>
    <w:bookmarkEnd w:id="26"/>
    <w:p>
      <w:pPr>
        <w:pStyle w:val="BodyText"/>
      </w:pPr>
      <w:r>
        <w:rPr>
          <w:bCs/>
          <w:b/>
        </w:rPr>
        <w:t xml:space="preserve">For Iberia Visual Media S.L.</w:t>
      </w:r>
      <w:r>
        <w:br/>
      </w:r>
      <w:r>
        <w:t xml:space="preserve">Name: Carlos Mendoza Ríos</w:t>
      </w:r>
      <w:r>
        <w:br/>
      </w:r>
      <w:r>
        <w:t xml:space="preserve">Title: Managing Director &amp; Lead Videographer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Iberia Visual Media S.L. — CIF: B-87654321 — Calle de Serrano 142, 3ºB, 28006 Madrid, Spain</w:t>
      </w:r>
    </w:p>
    <w:p>
      <w:pPr>
        <w:pStyle w:val="BodyText"/>
      </w:pPr>
      <w:r>
        <w:t xml:space="preserve">This Quotation Estimate (Ref: QTE-2025-SPM-0472) is issued for Videographer services in Spain Madrid and is valid for 30 days.</w:t>
      </w:r>
    </w:p>
    <w:p>
      <w:pPr>
        <w:pStyle w:val="BodyText"/>
      </w:pPr>
      <w:r>
        <w:t xml:space="preserve">© 2025 Iberia Visual Media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Spain Madrid</dc:title>
  <dc:creator/>
  <dc:language>en</dc:language>
  <cp:keywords/>
  <dcterms:created xsi:type="dcterms:W3CDTF">2026-10-10T03:37:06Z</dcterms:created>
  <dcterms:modified xsi:type="dcterms:W3CDTF">2026-10-10T03:37:06Z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