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Videographer Services — Spain Valencia</w:t>
      </w:r>
    </w:p>
    <w:p>
      <w:pPr>
        <w:pStyle w:val="BodyText"/>
      </w:pPr>
      <w:r>
        <w:t xml:space="preserve">Document Reference: QTE-VAL-2025-0472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Quotation Estimate No.:</w:t>
      </w:r>
      <w:r>
        <w:t xml:space="preserve"> </w:t>
      </w:r>
      <w:r>
        <w:t xml:space="preserve">QTE-VAL-2025-0472</w:t>
      </w:r>
    </w:p>
    <w:p>
      <w:pPr>
        <w:pStyle w:val="BodyText"/>
      </w:pPr>
      <w:r>
        <w:rPr>
          <w:bCs/>
          <w:b/>
        </w:rPr>
        <w:t xml:space="preserve">Prepared By:</w:t>
      </w:r>
      <w:r>
        <w:t xml:space="preserve"> </w:t>
      </w:r>
      <w:r>
        <w:t xml:space="preserve">Levante Visual Media S.L.</w:t>
      </w:r>
      <w:r>
        <w:br/>
      </w:r>
      <w:r>
        <w:rPr>
          <w:bCs/>
          <w:b/>
        </w:rPr>
        <w:t xml:space="preserve">Address:</w:t>
      </w:r>
      <w:r>
        <w:t xml:space="preserve"> </w:t>
      </w:r>
      <w:r>
        <w:t xml:space="preserve">Calle de Colón 42, 46004 Valencia, Spain</w:t>
      </w:r>
      <w:r>
        <w:br/>
      </w:r>
      <w:r>
        <w:rPr>
          <w:bCs/>
          <w:b/>
        </w:rPr>
        <w:t xml:space="preserve">Contact:</w:t>
      </w:r>
      <w:r>
        <w:t xml:space="preserve"> </w:t>
      </w:r>
      <w:r>
        <w:t xml:space="preserve">info@levantevisual.es | +34 963 555 210</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Marina Torres Serrano</w:t>
            </w:r>
          </w:p>
        </w:tc>
      </w:tr>
      <w:tr>
        <w:tc>
          <w:tcPr/>
          <w:p>
            <w:pPr>
              <w:pStyle w:val="Compact"/>
              <w:jc w:val="left"/>
            </w:pPr>
            <w:r>
              <w:t xml:space="preserve">Company / Organisation</w:t>
            </w:r>
          </w:p>
        </w:tc>
        <w:tc>
          <w:tcPr/>
          <w:p>
            <w:pPr>
              <w:pStyle w:val="Compact"/>
              <w:jc w:val="left"/>
            </w:pPr>
            <w:r>
              <w:t xml:space="preserve">Turismo Costa Azul S.L.</w:t>
            </w:r>
          </w:p>
        </w:tc>
      </w:tr>
      <w:tr>
        <w:tc>
          <w:tcPr/>
          <w:p>
            <w:pPr>
              <w:pStyle w:val="Compact"/>
              <w:jc w:val="left"/>
            </w:pPr>
            <w:r>
              <w:t xml:space="preserve">Project Location</w:t>
            </w:r>
          </w:p>
        </w:tc>
        <w:tc>
          <w:tcPr/>
          <w:p>
            <w:pPr>
              <w:pStyle w:val="Compact"/>
              <w:jc w:val="left"/>
            </w:pPr>
            <w:r>
              <w:t xml:space="preserve">Spain Valencia &amp; surrounding municipalities (Alboraya, Paterna, Gandía)</w:t>
            </w:r>
          </w:p>
        </w:tc>
      </w:tr>
      <w:tr>
        <w:tc>
          <w:tcPr/>
          <w:p>
            <w:pPr>
              <w:pStyle w:val="Compact"/>
              <w:jc w:val="left"/>
            </w:pPr>
            <w:r>
              <w:t xml:space="preserve">Project Type</w:t>
            </w:r>
          </w:p>
        </w:tc>
        <w:tc>
          <w:tcPr/>
          <w:p>
            <w:pPr>
              <w:pStyle w:val="Compact"/>
              <w:jc w:val="left"/>
            </w:pPr>
            <w:r>
              <w:t xml:space="preserve">Corporate promotional video &amp; event coverage</w:t>
            </w:r>
          </w:p>
        </w:tc>
      </w:tr>
      <w:tr>
        <w:tc>
          <w:tcPr/>
          <w:p>
            <w:pPr>
              <w:pStyle w:val="Compact"/>
              <w:jc w:val="left"/>
            </w:pPr>
            <w:r>
              <w:t xml:space="preserve">Estimated Shoot Dates</w:t>
            </w:r>
          </w:p>
        </w:tc>
        <w:tc>
          <w:tcPr/>
          <w:p>
            <w:pPr>
              <w:pStyle w:val="Compact"/>
              <w:jc w:val="left"/>
            </w:pPr>
            <w:r>
              <w:t xml:space="preserve">22 – 26 September 2025</w:t>
            </w:r>
          </w:p>
        </w:tc>
      </w:tr>
    </w:tbl>
    <w:bookmarkEnd w:id="21"/>
    <w:bookmarkStart w:id="22" w:name="scope-of-services"/>
    <w:p>
      <w:pPr>
        <w:pStyle w:val="Heading2"/>
      </w:pPr>
      <w:r>
        <w:t xml:space="preserve">2. Scope of Services</w:t>
      </w:r>
    </w:p>
    <w:p>
      <w:pPr>
        <w:pStyle w:val="FirstParagraph"/>
      </w:pPr>
      <w:r>
        <w:t xml:space="preserve">This Quotation Estimate is issued by Levante Visual Media S.L. to provide a comprehensive breakdown of professional Videographer services to be delivered in Spain Valencia. The Videographer team will be responsible for the complete visual documentation of the client's corporate promotional campaign, including on-location filming, aerial drone footage over the Turia River and the historic centre of Valencia, studio interviews, and post-production editing. All services are tailored to the unique cultural and architectural backdrop of Spain Valencia, ensuring that the final deliverables reflect the vibrancy and heritage of the region.</w:t>
      </w:r>
    </w:p>
    <w:p>
      <w:pPr>
        <w:pStyle w:val="BodyText"/>
      </w:pPr>
      <w:r>
        <w:t xml:space="preserve">The Videographer will operate with a full production crew consisting of a lead cinematographer, a second camera operator, a drone pilot (EASA-certified), a sound engineer, and a production assistant. The Videographer will coordinate all scheduling, location permits, and equipment logistics specific to filming within the municipality of Valencia and its surrounding areas in Spain.</w:t>
      </w:r>
    </w:p>
    <w:bookmarkEnd w:id="22"/>
    <w:bookmarkStart w:id="23" w:name="detailed-pricing-breakdown"/>
    <w:p>
      <w:pPr>
        <w:pStyle w:val="Heading2"/>
      </w:pPr>
      <w:r>
        <w:t xml:space="preserve">3. Detailed Pricing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3.1</w:t>
            </w:r>
          </w:p>
        </w:tc>
        <w:tc>
          <w:tcPr/>
          <w:p>
            <w:pPr>
              <w:pStyle w:val="Compact"/>
              <w:jc w:val="left"/>
            </w:pPr>
            <w:r>
              <w:t xml:space="preserve">Lead Videographer &amp; Cinematographer (on-site, Spain Valencia)</w:t>
            </w:r>
          </w:p>
        </w:tc>
        <w:tc>
          <w:tcPr/>
          <w:p>
            <w:pPr>
              <w:pStyle w:val="Compact"/>
              <w:jc w:val="left"/>
            </w:pPr>
            <w:r>
              <w:t xml:space="preserve">5 days</w:t>
            </w:r>
          </w:p>
        </w:tc>
        <w:tc>
          <w:tcPr/>
          <w:p>
            <w:pPr>
              <w:pStyle w:val="Compact"/>
              <w:jc w:val="left"/>
            </w:pPr>
            <w:r>
              <w:t xml:space="preserve">850.00</w:t>
            </w:r>
          </w:p>
        </w:tc>
        <w:tc>
          <w:tcPr/>
          <w:p>
            <w:pPr>
              <w:pStyle w:val="Compact"/>
              <w:jc w:val="left"/>
            </w:pPr>
            <w:r>
              <w:t xml:space="preserve">4,250.00</w:t>
            </w:r>
          </w:p>
        </w:tc>
      </w:tr>
      <w:tr>
        <w:tc>
          <w:tcPr/>
          <w:p>
            <w:pPr>
              <w:pStyle w:val="Compact"/>
              <w:jc w:val="left"/>
            </w:pPr>
            <w:r>
              <w:t xml:space="preserve">3.2</w:t>
            </w:r>
          </w:p>
        </w:tc>
        <w:tc>
          <w:tcPr/>
          <w:p>
            <w:pPr>
              <w:pStyle w:val="Compact"/>
              <w:jc w:val="left"/>
            </w:pPr>
            <w:r>
              <w:t xml:space="preserve">Second Camera Operator &amp; Assistant</w:t>
            </w:r>
          </w:p>
        </w:tc>
        <w:tc>
          <w:tcPr/>
          <w:p>
            <w:pPr>
              <w:pStyle w:val="Compact"/>
              <w:jc w:val="left"/>
            </w:pPr>
            <w:r>
              <w:t xml:space="preserve">5 days</w:t>
            </w:r>
          </w:p>
        </w:tc>
        <w:tc>
          <w:tcPr/>
          <w:p>
            <w:pPr>
              <w:pStyle w:val="Compact"/>
              <w:jc w:val="left"/>
            </w:pPr>
            <w:r>
              <w:t xml:space="preserve">520.00</w:t>
            </w:r>
          </w:p>
        </w:tc>
        <w:tc>
          <w:tcPr/>
          <w:p>
            <w:pPr>
              <w:pStyle w:val="Compact"/>
              <w:jc w:val="left"/>
            </w:pPr>
            <w:r>
              <w:t xml:space="preserve">2,600.00</w:t>
            </w:r>
          </w:p>
        </w:tc>
      </w:tr>
      <w:tr>
        <w:tc>
          <w:tcPr/>
          <w:p>
            <w:pPr>
              <w:pStyle w:val="Compact"/>
              <w:jc w:val="left"/>
            </w:pPr>
            <w:r>
              <w:t xml:space="preserve">3.3</w:t>
            </w:r>
          </w:p>
        </w:tc>
        <w:tc>
          <w:tcPr/>
          <w:p>
            <w:pPr>
              <w:pStyle w:val="Compact"/>
              <w:jc w:val="left"/>
            </w:pPr>
            <w:r>
              <w:t xml:space="preserve">Aerial Drone Videography (EASA-certified pilot, Turia River &amp; cityscape)</w:t>
            </w:r>
          </w:p>
        </w:tc>
        <w:tc>
          <w:tcPr/>
          <w:p>
            <w:pPr>
              <w:pStyle w:val="Compact"/>
              <w:jc w:val="left"/>
            </w:pPr>
            <w:r>
              <w:t xml:space="preserve">2 days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3.4</w:t>
            </w:r>
          </w:p>
        </w:tc>
        <w:tc>
          <w:tcPr/>
          <w:p>
            <w:pPr>
              <w:pStyle w:val="Compact"/>
              <w:jc w:val="left"/>
            </w:pPr>
            <w:r>
              <w:t xml:space="preserve">Professional Lighting &amp; Sound Package (on-location)</w:t>
            </w:r>
          </w:p>
        </w:tc>
        <w:tc>
          <w:tcPr/>
          <w:p>
            <w:pPr>
              <w:pStyle w:val="Compact"/>
              <w:jc w:val="left"/>
            </w:pPr>
            <w:r>
              <w:t xml:space="preserve">5 days</w:t>
            </w:r>
          </w:p>
        </w:tc>
        <w:tc>
          <w:tcPr/>
          <w:p>
            <w:pPr>
              <w:pStyle w:val="Compact"/>
              <w:jc w:val="left"/>
            </w:pPr>
            <w:r>
              <w:t xml:space="preserve">380.00</w:t>
            </w:r>
          </w:p>
        </w:tc>
        <w:tc>
          <w:tcPr/>
          <w:p>
            <w:pPr>
              <w:pStyle w:val="Compact"/>
              <w:jc w:val="left"/>
            </w:pPr>
            <w:r>
              <w:t xml:space="preserve">1,900.00</w:t>
            </w:r>
          </w:p>
        </w:tc>
      </w:tr>
      <w:tr>
        <w:tc>
          <w:tcPr/>
          <w:p>
            <w:pPr>
              <w:pStyle w:val="Compact"/>
              <w:jc w:val="left"/>
            </w:pPr>
            <w:r>
              <w:t xml:space="preserve">3.5</w:t>
            </w:r>
          </w:p>
        </w:tc>
        <w:tc>
          <w:tcPr/>
          <w:p>
            <w:pPr>
              <w:pStyle w:val="Compact"/>
              <w:jc w:val="left"/>
            </w:pPr>
            <w:r>
              <w:t xml:space="preserve">Post-Production: Editing, Colour Grading &amp; Sound Design</w:t>
            </w:r>
          </w:p>
        </w:tc>
        <w:tc>
          <w:tcPr/>
          <w:p>
            <w:pPr>
              <w:pStyle w:val="Compact"/>
              <w:jc w:val="left"/>
            </w:pPr>
            <w:r>
              <w:t xml:space="preserve">1 project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3.6</w:t>
            </w:r>
          </w:p>
        </w:tc>
        <w:tc>
          <w:tcPr/>
          <w:p>
            <w:pPr>
              <w:pStyle w:val="Compact"/>
              <w:jc w:val="left"/>
            </w:pPr>
            <w:r>
              <w:t xml:space="preserve">Deliverables: 1 main film (3–5 min), 3 social media cuts, 1 teaser (30 sec)</w:t>
            </w:r>
          </w:p>
        </w:tc>
        <w:tc>
          <w:tcPr/>
          <w:p>
            <w:pPr>
              <w:pStyle w:val="Compact"/>
              <w:jc w:val="left"/>
            </w:pPr>
            <w:r>
              <w:t xml:space="preserve">1 set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3.7</w:t>
            </w:r>
          </w:p>
        </w:tc>
        <w:tc>
          <w:tcPr/>
          <w:p>
            <w:pPr>
              <w:pStyle w:val="Compact"/>
              <w:jc w:val="left"/>
            </w:pPr>
            <w:r>
              <w:t xml:space="preserve">Location Permits &amp; Insurance (City of Valencia municipal authority)</w:t>
            </w:r>
          </w:p>
        </w:tc>
        <w:tc>
          <w:tcPr/>
          <w:p>
            <w:pPr>
              <w:pStyle w:val="Compact"/>
              <w:jc w:val="left"/>
            </w:pPr>
            <w:r>
              <w:t xml:space="preserve">1 project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3.8</w:t>
            </w:r>
          </w:p>
        </w:tc>
        <w:tc>
          <w:tcPr/>
          <w:p>
            <w:pPr>
              <w:pStyle w:val="Compact"/>
              <w:jc w:val="left"/>
            </w:pPr>
            <w:r>
              <w:t xml:space="preserve">Travel &amp; Accommodation (within Spain Valencia metro area)</w:t>
            </w:r>
          </w:p>
        </w:tc>
        <w:tc>
          <w:tcPr/>
          <w:p>
            <w:pPr>
              <w:pStyle w:val="Compact"/>
              <w:jc w:val="left"/>
            </w:pPr>
            <w:r>
              <w:t xml:space="preserve">5 days</w:t>
            </w:r>
          </w:p>
        </w:tc>
        <w:tc>
          <w:tcPr/>
          <w:p>
            <w:pPr>
              <w:pStyle w:val="Compact"/>
              <w:jc w:val="left"/>
            </w:pPr>
            <w:r>
              <w:t xml:space="preserve">180.00</w:t>
            </w:r>
          </w:p>
        </w:tc>
        <w:tc>
          <w:tcPr/>
          <w:p>
            <w:pPr>
              <w:pStyle w:val="Compact"/>
              <w:jc w:val="left"/>
            </w:pPr>
            <w:r>
              <w:t xml:space="preserve">900.00</w:t>
            </w:r>
          </w:p>
        </w:tc>
      </w:tr>
      <w:tr>
        <w:tc>
          <w:tcPr/>
          <w:p>
            <w:pPr>
              <w:pStyle w:val="Compact"/>
              <w:jc w:val="left"/>
            </w:pPr>
            <w:r>
              <w:t xml:space="preserve">3.9</w:t>
            </w:r>
          </w:p>
        </w:tc>
        <w:tc>
          <w:tcPr/>
          <w:p>
            <w:pPr>
              <w:pStyle w:val="Compact"/>
              <w:jc w:val="left"/>
            </w:pPr>
            <w:r>
              <w:t xml:space="preserve">Raw Footage Archive &amp; Digital Delivery (4K ProRes, 12-month cloud access)</w:t>
            </w:r>
          </w:p>
        </w:tc>
        <w:tc>
          <w:tcPr/>
          <w:p>
            <w:pPr>
              <w:pStyle w:val="Compact"/>
              <w:jc w:val="left"/>
            </w:pPr>
            <w:r>
              <w:t xml:space="preserve">1 project</w:t>
            </w:r>
          </w:p>
        </w:tc>
        <w:tc>
          <w:tcPr/>
          <w:p>
            <w:pPr>
              <w:pStyle w:val="Compact"/>
              <w:jc w:val="left"/>
            </w:pPr>
            <w:r>
              <w:t xml:space="preserve">600.00</w:t>
            </w:r>
          </w:p>
        </w:tc>
        <w:tc>
          <w:tcPr/>
          <w:p>
            <w:pPr>
              <w:pStyle w:val="Compact"/>
              <w:jc w:val="left"/>
            </w:pPr>
            <w:r>
              <w:t xml:space="preserve">600.00</w:t>
            </w:r>
          </w:p>
        </w:tc>
      </w:tr>
      <w:tr>
        <w:tc>
          <w:tcPr>
            <w:gridSpan w:val="4"/>
          </w:tcPr>
          <w:p>
            <w:pPr>
              <w:pStyle w:val="Compact"/>
              <w:jc w:val="right"/>
            </w:pPr>
            <w:r>
              <w:t xml:space="preserve">Subtotal (excl. VAT)</w:t>
            </w:r>
          </w:p>
        </w:tc>
        <w:tc>
          <w:tcPr/>
          <w:p>
            <w:pPr>
              <w:pStyle w:val="Compact"/>
              <w:jc w:val="left"/>
            </w:pPr>
            <w:r>
              <w:t xml:space="preserve">17,800.00</w:t>
            </w:r>
          </w:p>
        </w:tc>
      </w:tr>
      <w:tr>
        <w:tc>
          <w:tcPr>
            <w:gridSpan w:val="4"/>
          </w:tcPr>
          <w:p>
            <w:pPr>
              <w:pStyle w:val="Compact"/>
              <w:jc w:val="right"/>
            </w:pPr>
            <w:r>
              <w:t xml:space="preserve">VAT (21% — Spanish standard rate)</w:t>
            </w:r>
          </w:p>
        </w:tc>
        <w:tc>
          <w:tcPr/>
          <w:p>
            <w:pPr>
              <w:pStyle w:val="Compact"/>
              <w:jc w:val="left"/>
            </w:pPr>
            <w:r>
              <w:t xml:space="preserve">3,738.00</w:t>
            </w:r>
          </w:p>
        </w:tc>
      </w:tr>
      <w:tr>
        <w:tc>
          <w:tcPr>
            <w:gridSpan w:val="4"/>
          </w:tcPr>
          <w:p>
            <w:pPr>
              <w:pStyle w:val="Compact"/>
              <w:jc w:val="right"/>
            </w:pPr>
            <w:r>
              <w:t xml:space="preserve">TOTAL AMOUNT DUE (EUR)</w:t>
            </w:r>
          </w:p>
        </w:tc>
        <w:tc>
          <w:tcPr/>
          <w:p>
            <w:pPr>
              <w:pStyle w:val="Compact"/>
              <w:jc w:val="left"/>
            </w:pPr>
            <w:r>
              <w:t xml:space="preserve">21,538.00</w:t>
            </w:r>
          </w:p>
        </w:tc>
      </w:tr>
    </w:tbl>
    <w:bookmarkEnd w:id="23"/>
    <w:bookmarkStart w:id="24" w:name="payment-terms"/>
    <w:p>
      <w:pPr>
        <w:pStyle w:val="Heading2"/>
      </w:pPr>
      <w:r>
        <w:t xml:space="preserve">4. Payment Terms</w:t>
      </w:r>
    </w:p>
    <w:p>
      <w:pPr>
        <w:pStyle w:val="FirstParagraph"/>
      </w:pPr>
      <w:r>
        <w:t xml:space="preserve">This Quotation Estimate stipulates the following payment schedule: a non-refundable deposit of 40% (EUR 8,615.20) is due upon acceptance of this document to secure the Videographer's availability and the specified shoot dates in Spain Valencia. The remaining 60% (EUR 12,922.80) shall be invoiced within five (5) business days following the delivery of the final edited master files. All payments are to be made via bank transfer to the account of Levante Visual Media S.L. (IBAN: ES21 0049 0001 5520 0000 0000). Late payments shall incur interest at the rate established by Spanish commercial law (Ley 3/2004).</w:t>
      </w:r>
    </w:p>
    <w:bookmarkEnd w:id="24"/>
    <w:bookmarkStart w:id="25" w:name="terms-conditions"/>
    <w:p>
      <w:pPr>
        <w:pStyle w:val="Heading2"/>
      </w:pPr>
      <w:r>
        <w:t xml:space="preserve">5. Terms &amp; Conditions</w:t>
      </w:r>
    </w:p>
    <w:p>
      <w:pPr>
        <w:pStyle w:val="FirstParagraph"/>
      </w:pPr>
      <w:r>
        <w:rPr>
          <w:bCs/>
          <w:b/>
        </w:rPr>
        <w:t xml:space="preserve">5.1</w:t>
      </w:r>
      <w:r>
        <w:t xml:space="preserve"> </w:t>
      </w:r>
      <w:r>
        <w:t xml:space="preserve">This Quotation Estimate is valid for thirty (30) calendar days from the date of issue. After this period, pricing may be revised to reflect changes in equipment costs, crew availability, or municipal regulations in Spain Valencia.</w:t>
      </w:r>
      <w:r>
        <w:br/>
      </w:r>
      <w:r>
        <w:rPr>
          <w:bCs/>
          <w:b/>
        </w:rPr>
        <w:t xml:space="preserve">5.2</w:t>
      </w:r>
      <w:r>
        <w:t xml:space="preserve"> </w:t>
      </w:r>
      <w:r>
        <w:t xml:space="preserve">The Videographer reserves the right to reschedule filming by up to 48 hours in the event of adverse weather conditions affecting outdoor or aerial shots in the Valencia region. Rescheduling will not incur additional charges.</w:t>
      </w:r>
      <w:r>
        <w:br/>
      </w:r>
      <w:r>
        <w:rPr>
          <w:bCs/>
          <w:b/>
        </w:rPr>
        <w:t xml:space="preserve">5.3</w:t>
      </w:r>
      <w:r>
        <w:t xml:space="preserve"> </w:t>
      </w:r>
      <w:r>
        <w:t xml:space="preserve">All footage captured by the Videographer during the engagement in Spain Valencia shall become the exclusive intellectual property of the client upon full payment. The Videographer retains the right to include selected stills and short clips in their professional portfolio, subject to prior written consent from the client.</w:t>
      </w:r>
      <w:r>
        <w:br/>
      </w:r>
      <w:r>
        <w:rPr>
          <w:bCs/>
          <w:b/>
        </w:rPr>
        <w:t xml:space="preserve">5.4</w:t>
      </w:r>
      <w:r>
        <w:t xml:space="preserve"> </w:t>
      </w:r>
      <w:r>
        <w:t xml:space="preserve">The Videographer shall comply with all applicable Spanish data protection regulations (RGPD / GDPR) regarding the capture of identifiable individuals during filming in public spaces in Valencia.</w:t>
      </w:r>
      <w:r>
        <w:br/>
      </w:r>
      <w:r>
        <w:rPr>
          <w:bCs/>
          <w:b/>
        </w:rPr>
        <w:t xml:space="preserve">5.5</w:t>
      </w:r>
      <w:r>
        <w:t xml:space="preserve"> </w:t>
      </w:r>
      <w:r>
        <w:t xml:space="preserve">Any additional services, extended shooting hours, or changes to the agreed scope in Spain Valencia will be subject to a supplementary Quotation Estimate issued by the Videographer and accepted in writing by the client before execution.</w:t>
      </w:r>
    </w:p>
    <w:bookmarkEnd w:id="25"/>
    <w:bookmarkStart w:id="26" w:name="acceptance"/>
    <w:p>
      <w:pPr>
        <w:pStyle w:val="Heading2"/>
      </w:pPr>
      <w:r>
        <w:t xml:space="preserve">6. Acceptance</w:t>
      </w:r>
    </w:p>
    <w:p>
      <w:pPr>
        <w:pStyle w:val="FirstParagraph"/>
      </w:pPr>
      <w:r>
        <w:t xml:space="preserve">By signing below, the client acknowledges and accepts the terms, conditions, and pricing outlined in this Quotation Estimate for Videographer services to be performed in Spain Valencia. This document constitutes a binding agreement between both parties upon execution.</w:t>
      </w:r>
    </w:p>
    <w:bookmarkEnd w:id="26"/>
    <w:p>
      <w:pPr>
        <w:pStyle w:val="BodyText"/>
      </w:pPr>
      <w:r>
        <w:rPr>
          <w:bCs/>
          <w:b/>
        </w:rPr>
        <w:t xml:space="preserve">For Levante Visual Media S.L. (Videographer)</w:t>
      </w:r>
    </w:p>
    <w:p>
      <w:pPr>
        <w:pStyle w:val="BodyText"/>
      </w:pPr>
      <w:r>
        <w:t xml:space="preserve">Name: Carlos Ferrandis Vidal</w:t>
      </w:r>
      <w:r>
        <w:br/>
      </w:r>
      <w:r>
        <w:t xml:space="preserve">Title: Director &amp; Lead Videographer</w:t>
      </w:r>
      <w:r>
        <w:br/>
      </w:r>
      <w:r>
        <w:t xml:space="preserve">Signature &amp; Date: ___________________________</w:t>
      </w:r>
    </w:p>
    <w:p>
      <w:pPr>
        <w:pStyle w:val="BodyText"/>
      </w:pPr>
      <w:r>
        <w:rPr>
          <w:bCs/>
          <w:b/>
        </w:rPr>
        <w:t xml:space="preserve">For the Client</w:t>
      </w:r>
    </w:p>
    <w:p>
      <w:pPr>
        <w:pStyle w:val="BodyText"/>
      </w:pPr>
      <w:r>
        <w:t xml:space="preserve">Name: Marina Torres Serrano</w:t>
      </w:r>
      <w:r>
        <w:br/>
      </w:r>
      <w:r>
        <w:t xml:space="preserve">Title: General Manager, Turismo Costa Azul S.L.</w:t>
      </w:r>
      <w:r>
        <w:br/>
      </w:r>
      <w:r>
        <w:t xml:space="preserve">Signature &amp; Date: ___________________________</w:t>
      </w:r>
    </w:p>
    <w:p>
      <w:pPr>
        <w:pStyle w:val="BodyText"/>
      </w:pPr>
      <w:r>
        <w:rPr>
          <w:bCs/>
          <w:b/>
        </w:rPr>
        <w:t xml:space="preserve">Note:</w:t>
      </w:r>
      <w:r>
        <w:t xml:space="preserve"> </w:t>
      </w:r>
      <w:r>
        <w:t xml:space="preserve">This Quotation Estimate does not constitute a final invoice. A formal invoice will be issued in accordance with Spanish tax regulations (Ley 58/2003, General Tax Law) upon commencement of services. All amounts are quoted in Euros (EUR) and are inclusive of all equipment, crew, and logistics within the Spain Valencia metropolitan area unless otherwise stated.</w:t>
      </w:r>
    </w:p>
    <w:p>
      <w:pPr>
        <w:pStyle w:val="BodyText"/>
      </w:pPr>
      <w:r>
        <w:t xml:space="preserve">Levante Visual Media S.L. — CIF: B-98765432 — Registered in the Mercantile Registry of Valencia, Vol. 4,521, Folio 88, Sheet V-45210.</w:t>
      </w:r>
      <w:r>
        <w:br/>
      </w:r>
      <w:r>
        <w:t xml:space="preserve">This Quotation Estimate was prepared specifically for Videographer services in Spain Valencia and is non-transferable. For queries regarding this document, please contact the undersigned Videographer team at info@levantevisual.es or +34 963 555 210.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Spain Valencia</dc:title>
  <dc:creator/>
  <dc:language>en</dc:language>
  <cp:keywords/>
  <dcterms:created xsi:type="dcterms:W3CDTF">2026-10-10T02:28:48Z</dcterms:created>
  <dcterms:modified xsi:type="dcterms:W3CDTF">2026-10-10T02:28:48Z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