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bayou-city-visual-productions-llc"/>
    <w:p>
      <w:pPr>
        <w:pStyle w:val="Heading1"/>
      </w:pPr>
      <w:r>
        <w:t xml:space="preserve">Bayou City Visual Productions LLC</w:t>
      </w:r>
    </w:p>
    <w:p>
      <w:pPr>
        <w:pStyle w:val="FirstParagraph"/>
      </w:pPr>
      <w:r>
        <w:t xml:space="preserve">1200 Westheimer Road, Suite 450, Houston, Texas 77006, United States</w:t>
      </w:r>
    </w:p>
    <w:p>
      <w:pPr>
        <w:pStyle w:val="BodyText"/>
      </w:pPr>
      <w:r>
        <w:t xml:space="preserve">Phone: (713) 555-0187  |  Email: quotes@bayoucityvisual.com  |  EIN: 74-2891035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QTE-HOU-2025-0472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Service Location:</w:t>
      </w:r>
      <w:r>
        <w:t xml:space="preserve"> </w:t>
      </w:r>
      <w:r>
        <w:t xml:space="preserve">United States Houston, Texas</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 Individual Name]</w:t>
      </w:r>
    </w:p>
    <w:p>
      <w:pPr>
        <w:pStyle w:val="BodyText"/>
      </w:pPr>
      <w:r>
        <w:rPr>
          <w:bCs/>
          <w:b/>
        </w:rPr>
        <w:t xml:space="preserve">Address:</w:t>
      </w:r>
      <w:r>
        <w:t xml:space="preserve"> </w:t>
      </w:r>
      <w:r>
        <w:t xml:space="preserve">[Client Street Address], Houston, TX 77001, United States</w:t>
      </w:r>
    </w:p>
    <w:p>
      <w:pPr>
        <w:pStyle w:val="BodyText"/>
      </w:pPr>
      <w:r>
        <w:rPr>
          <w:bCs/>
          <w:b/>
        </w:rPr>
        <w:t xml:space="preserve">Contact:</w:t>
      </w:r>
      <w:r>
        <w:t xml:space="preserve"> </w:t>
      </w:r>
      <w:r>
        <w:t xml:space="preserve">[Client Phone / Email]</w:t>
      </w:r>
    </w:p>
    <w:p>
      <w:pPr>
        <w:pStyle w:val="BodyText"/>
      </w:pPr>
      <w:r>
        <w:rPr>
          <w:bCs/>
          <w:b/>
        </w:rPr>
        <w:t xml:space="preserve">Project Reference:</w:t>
      </w:r>
      <w:r>
        <w:t xml:space="preserve"> </w:t>
      </w:r>
      <w:r>
        <w:t xml:space="preserve">Corporate Event Coverage – Q3 2025</w:t>
      </w:r>
    </w:p>
    <w:bookmarkEnd w:id="22"/>
    <w:p>
      <w:pPr>
        <w:pStyle w:val="BodyText"/>
      </w:pPr>
      <w:r>
        <w:t xml:space="preserve">Dear Valued Client,</w:t>
      </w:r>
    </w:p>
    <w:p>
      <w:pPr>
        <w:pStyle w:val="BodyText"/>
      </w:pPr>
      <w:r>
        <w:t xml:space="preserve">Thank you for the opportunity to prepare this</w:t>
      </w:r>
      <w:r>
        <w:t xml:space="preserve"> </w:t>
      </w:r>
      <w:r>
        <w:t xml:space="preserve">Quotation Estimate</w:t>
      </w:r>
      <w:r>
        <w:t xml:space="preserve"> </w:t>
      </w:r>
      <w:r>
        <w:t xml:space="preserve">for professional</w:t>
      </w:r>
      <w:r>
        <w:t xml:space="preserve"> </w:t>
      </w:r>
      <w:r>
        <w:t xml:space="preserve">Videographer</w:t>
      </w:r>
      <w:r>
        <w:t xml:space="preserve"> </w:t>
      </w:r>
      <w:r>
        <w:t xml:space="preserve">services to be delivered in</w:t>
      </w:r>
      <w:r>
        <w:t xml:space="preserve"> </w:t>
      </w:r>
      <w:r>
        <w:t xml:space="preserve">United States Houston</w:t>
      </w:r>
      <w:r>
        <w:t xml:space="preserve">. Bayou City Visual Productions LLC is a locally based production company specializing in high-quality video content creation for corporate events, commercial productions, weddings, and documentary projects across the greater Houston metropolitan area. This</w:t>
      </w:r>
      <w:r>
        <w:t xml:space="preserve"> </w:t>
      </w:r>
      <w:r>
        <w:t xml:space="preserve">Quotation Estimate</w:t>
      </w:r>
      <w:r>
        <w:t xml:space="preserve"> </w:t>
      </w:r>
      <w:r>
        <w:t xml:space="preserve">outlines the full scope of work, deliverables, and associated costs for the engagement described below. All pricing is presented in United States Dollars (USD) and reflects our standard</w:t>
      </w:r>
      <w:r>
        <w:t xml:space="preserve"> </w:t>
      </w:r>
      <w:r>
        <w:t xml:space="preserve">Videographer</w:t>
      </w:r>
      <w:r>
        <w:t xml:space="preserve"> </w:t>
      </w:r>
      <w:r>
        <w:t xml:space="preserve">service rates as of the date of issue.</w:t>
      </w:r>
    </w:p>
    <w:p>
      <w:pPr>
        <w:pStyle w:val="BodyText"/>
      </w:pPr>
      <w:r>
        <w:t xml:space="preserve">Scope of Work – Videographer Services in United States Houston</w:t>
      </w:r>
    </w:p>
    <w:p>
      <w:pPr>
        <w:pStyle w:val="BodyText"/>
      </w:pPr>
      <w:r>
        <w:t xml:space="preserve">The</w:t>
      </w:r>
      <w:r>
        <w:t xml:space="preserve"> </w:t>
      </w:r>
      <w:r>
        <w:t xml:space="preserve">Videographer</w:t>
      </w:r>
      <w:r>
        <w:t xml:space="preserve"> </w:t>
      </w:r>
      <w:r>
        <w:t xml:space="preserve">engagement covers a full-day corporate event production scheduled for August 15, 2025, at the George R. Brown Convention Center, 1001 Avenida de las Americas, Houston, TX 77010, United States. The</w:t>
      </w:r>
      <w:r>
        <w:t xml:space="preserve"> </w:t>
      </w:r>
      <w:r>
        <w:t xml:space="preserve">Videographer</w:t>
      </w:r>
      <w:r>
        <w:t xml:space="preserve"> </w:t>
      </w:r>
      <w:r>
        <w:t xml:space="preserve">team will arrive on-site at 7:00 AM for setup and will remain until 9:00 PM to capture all scheduled programming, keynote addresses, panel discussions, networking sessions, and closing remarks. Post-production editing, color grading, and delivery of final assets will be completed within fourteen (14) business days following the event date.</w:t>
      </w:r>
    </w:p>
    <w:p>
      <w:pPr>
        <w:pStyle w:val="BodyText"/>
      </w:pPr>
      <w:r>
        <w:t xml:space="preserve">Quotation Estimate – Line Items</w:t>
      </w:r>
    </w:p>
    <w:p>
      <w:pPr>
        <w:pStyle w:val="BodyText"/>
      </w:pPr>
      <w:r>
        <w:t xml:space="preserve">#</w:t>
      </w:r>
    </w:p>
    <w:p>
      <w:pPr>
        <w:pStyle w:val="BodyText"/>
      </w:pPr>
      <w:r>
        <w:t xml:space="preserve">Description of Service</w:t>
      </w:r>
    </w:p>
    <w:p>
      <w:pPr>
        <w:pStyle w:val="BodyText"/>
      </w:pPr>
      <w:r>
        <w:t xml:space="preserve">Qty</w:t>
      </w:r>
    </w:p>
    <w:p>
      <w:pPr>
        <w:pStyle w:val="BodyText"/>
      </w:pPr>
      <w:r>
        <w:t xml:space="preserve">Unit Rate (USD)</w:t>
      </w:r>
    </w:p>
    <w:p>
      <w:pPr>
        <w:pStyle w:val="BodyText"/>
      </w:pPr>
      <w:r>
        <w:t xml:space="preserve">Amount (USD)</w:t>
      </w:r>
    </w:p>
    <w:p>
      <w:pPr>
        <w:pStyle w:val="BodyText"/>
      </w:pPr>
      <w:r>
        <w:t xml:space="preserve">Notes</w:t>
      </w:r>
    </w:p>
    <w:p>
      <w:pPr>
        <w:pStyle w:val="BodyText"/>
      </w:pPr>
      <w:r>
        <w:t xml:space="preserve">1</w:t>
      </w:r>
    </w:p>
    <w:p>
      <w:pPr>
        <w:pStyle w:val="BodyText"/>
      </w:pPr>
      <w:r>
        <w:t xml:space="preserve">Lead</w:t>
      </w:r>
      <w:r>
        <w:t xml:space="preserve"> </w:t>
      </w:r>
      <w:r>
        <w:t xml:space="preserve">Videographer</w:t>
      </w:r>
      <w:r>
        <w:t xml:space="preserve"> </w:t>
      </w:r>
      <w:r>
        <w:t xml:space="preserve">– Full-Day On-Site Coverage (14 hours) including camera operation, framing, and audio capture</w:t>
      </w:r>
    </w:p>
    <w:p>
      <w:pPr>
        <w:pStyle w:val="BodyText"/>
      </w:pPr>
      <w:r>
        <w:t xml:space="preserve">1 day</w:t>
      </w:r>
    </w:p>
    <w:p>
      <w:pPr>
        <w:pStyle w:val="BodyText"/>
      </w:pPr>
      <w:r>
        <w:t xml:space="preserve">$1,850.00</w:t>
      </w:r>
    </w:p>
    <w:p>
      <w:pPr>
        <w:pStyle w:val="BodyText"/>
      </w:pPr>
      <w:r>
        <w:t xml:space="preserve">$1,850.00</w:t>
      </w:r>
    </w:p>
    <w:p>
      <w:pPr>
        <w:pStyle w:val="BodyText"/>
      </w:pPr>
      <w:r>
        <w:t xml:space="preserve">Includes 2-camera setup</w:t>
      </w:r>
    </w:p>
    <w:p>
      <w:pPr>
        <w:pStyle w:val="BodyText"/>
      </w:pPr>
      <w:r>
        <w:t xml:space="preserve">2</w:t>
      </w:r>
    </w:p>
    <w:p>
      <w:pPr>
        <w:pStyle w:val="BodyText"/>
      </w:pPr>
      <w:r>
        <w:t xml:space="preserve">Second</w:t>
      </w:r>
      <w:r>
        <w:t xml:space="preserve"> </w:t>
      </w:r>
      <w:r>
        <w:t xml:space="preserve">Videographer</w:t>
      </w:r>
      <w:r>
        <w:t xml:space="preserve"> </w:t>
      </w:r>
      <w:r>
        <w:t xml:space="preserve">/ Camera Operator – Full-Day Support (14 hours)</w:t>
      </w:r>
    </w:p>
    <w:p>
      <w:pPr>
        <w:pStyle w:val="BodyText"/>
      </w:pPr>
      <w:r>
        <w:t xml:space="preserve">1 day</w:t>
      </w:r>
    </w:p>
    <w:p>
      <w:pPr>
        <w:pStyle w:val="BodyText"/>
      </w:pPr>
      <w:r>
        <w:t xml:space="preserve">$1,200.00</w:t>
      </w:r>
    </w:p>
    <w:p>
      <w:pPr>
        <w:pStyle w:val="BodyText"/>
      </w:pPr>
      <w:r>
        <w:t xml:space="preserve">$1,200.00</w:t>
      </w:r>
    </w:p>
    <w:p>
      <w:pPr>
        <w:pStyle w:val="BodyText"/>
      </w:pPr>
      <w:r>
        <w:t xml:space="preserve">Wide-angle and detail shots</w:t>
      </w:r>
    </w:p>
    <w:p>
      <w:pPr>
        <w:pStyle w:val="BodyText"/>
      </w:pPr>
      <w:r>
        <w:t xml:space="preserve">3</w:t>
      </w:r>
    </w:p>
    <w:p>
      <w:pPr>
        <w:pStyle w:val="BodyText"/>
      </w:pPr>
      <w:r>
        <w:t xml:space="preserve">Drone Aerial Videography – Licensed FAA Part 107 Pilot, 2-hour flight window over Houston venue perimeter</w:t>
      </w:r>
    </w:p>
    <w:p>
      <w:pPr>
        <w:pStyle w:val="BodyText"/>
      </w:pPr>
      <w:r>
        <w:t xml:space="preserve">2 hrs</w:t>
      </w:r>
    </w:p>
    <w:p>
      <w:pPr>
        <w:pStyle w:val="BodyText"/>
      </w:pPr>
      <w:r>
        <w:t xml:space="preserve">$650.00</w:t>
      </w:r>
    </w:p>
    <w:p>
      <w:pPr>
        <w:pStyle w:val="BodyText"/>
      </w:pPr>
      <w:r>
        <w:t xml:space="preserve">$1,300.00</w:t>
      </w:r>
    </w:p>
    <w:p>
      <w:pPr>
        <w:pStyle w:val="BodyText"/>
      </w:pPr>
      <w:r>
        <w:t xml:space="preserve">Subject to TFR clearance</w:t>
      </w:r>
    </w:p>
    <w:p>
      <w:pPr>
        <w:pStyle w:val="BodyText"/>
      </w:pPr>
      <w:r>
        <w:t xml:space="preserve">4</w:t>
      </w:r>
    </w:p>
    <w:p>
      <w:pPr>
        <w:pStyle w:val="BodyText"/>
      </w:pPr>
      <w:r>
        <w:t xml:space="preserve">Professional Audio Recording – 4-channel wireless lav + 2x shotgun mics, mixed to stereo track</w:t>
      </w:r>
    </w:p>
    <w:p>
      <w:pPr>
        <w:pStyle w:val="BodyText"/>
      </w:pPr>
      <w:r>
        <w:t xml:space="preserve">1 day</w:t>
      </w:r>
    </w:p>
    <w:p>
      <w:pPr>
        <w:pStyle w:val="BodyText"/>
      </w:pPr>
      <w:r>
        <w:t xml:space="preserve">$450.00</w:t>
      </w:r>
    </w:p>
    <w:p>
      <w:pPr>
        <w:pStyle w:val="BodyText"/>
      </w:pPr>
      <w:r>
        <w:t xml:space="preserve">$450.00</w:t>
      </w:r>
    </w:p>
    <w:p>
      <w:pPr>
        <w:pStyle w:val="BodyText"/>
      </w:pPr>
      <w:r>
        <w:t xml:space="preserve">Included in package</w:t>
      </w:r>
    </w:p>
    <w:p>
      <w:pPr>
        <w:pStyle w:val="BodyText"/>
      </w:pPr>
      <w:r>
        <w:t xml:space="preserve">5</w:t>
      </w:r>
    </w:p>
    <w:p>
      <w:pPr>
        <w:pStyle w:val="BodyText"/>
      </w:pPr>
      <w:r>
        <w:t xml:space="preserve">Post-Production Editing – 3-minute highlight reel + 12-minute full event recap, color graded, licensed music, lower-thirds graphics</w:t>
      </w:r>
    </w:p>
    <w:p>
      <w:pPr>
        <w:pStyle w:val="BodyText"/>
      </w:pPr>
      <w:r>
        <w:t xml:space="preserve">1 pkg</w:t>
      </w:r>
    </w:p>
    <w:p>
      <w:pPr>
        <w:pStyle w:val="BodyText"/>
      </w:pPr>
      <w:r>
        <w:t xml:space="preserve">$2,400.00</w:t>
      </w:r>
    </w:p>
    <w:p>
      <w:pPr>
        <w:pStyle w:val="BodyText"/>
      </w:pPr>
      <w:r>
        <w:t xml:space="preserve">$2,400.00</w:t>
      </w:r>
    </w:p>
    <w:p>
      <w:pPr>
        <w:pStyle w:val="BodyText"/>
      </w:pPr>
      <w:r>
        <w:t xml:space="preserve">2 revision rounds included</w:t>
      </w:r>
    </w:p>
    <w:p>
      <w:pPr>
        <w:pStyle w:val="BodyText"/>
      </w:pPr>
      <w:r>
        <w:t xml:space="preserve">6</w:t>
      </w:r>
    </w:p>
    <w:p>
      <w:pPr>
        <w:pStyle w:val="BodyText"/>
      </w:pPr>
      <w:r>
        <w:t xml:space="preserve">Raw Footage Delivery – All unedited 4K clips delivered via secure cloud link (approx. 800 GB)</w:t>
      </w:r>
    </w:p>
    <w:p>
      <w:pPr>
        <w:pStyle w:val="BodyText"/>
      </w:pPr>
      <w:r>
        <w:t xml:space="preserve">1 pkg</w:t>
      </w:r>
    </w:p>
    <w:p>
      <w:pPr>
        <w:pStyle w:val="BodyText"/>
      </w:pPr>
      <w:r>
        <w:t xml:space="preserve">$350.00</w:t>
      </w:r>
    </w:p>
    <w:p>
      <w:pPr>
        <w:pStyle w:val="BodyText"/>
      </w:pPr>
      <w:r>
        <w:t xml:space="preserve">$350.00</w:t>
      </w:r>
    </w:p>
    <w:p>
      <w:pPr>
        <w:pStyle w:val="BodyText"/>
      </w:pPr>
      <w:r>
        <w:t xml:space="preserve">90-day download window</w:t>
      </w:r>
    </w:p>
    <w:p>
      <w:pPr>
        <w:pStyle w:val="BodyText"/>
      </w:pPr>
      <w:r>
        <w:t xml:space="preserve">7</w:t>
      </w:r>
    </w:p>
    <w:p>
      <w:pPr>
        <w:pStyle w:val="BodyText"/>
      </w:pPr>
      <w:r>
        <w:t xml:space="preserve">Travel &amp; Local Transportation – United States Houston metro area (within 25 miles of venue)</w:t>
      </w:r>
    </w:p>
    <w:p>
      <w:pPr>
        <w:pStyle w:val="BodyText"/>
      </w:pPr>
      <w:r>
        <w:t xml:space="preserve">1 day</w:t>
      </w:r>
    </w:p>
    <w:p>
      <w:pPr>
        <w:pStyle w:val="BodyText"/>
      </w:pPr>
      <w:r>
        <w:t xml:space="preserve">$150.00</w:t>
      </w:r>
    </w:p>
    <w:p>
      <w:pPr>
        <w:pStyle w:val="BodyText"/>
      </w:pPr>
      <w:r>
        <w:t xml:space="preserve">$150.00</w:t>
      </w:r>
    </w:p>
    <w:p>
      <w:pPr>
        <w:pStyle w:val="BodyText"/>
      </w:pPr>
      <w:r>
        <w:t xml:space="preserve">Gas, parking, tolls</w:t>
      </w:r>
    </w:p>
    <w:p>
      <w:pPr>
        <w:pStyle w:val="BodyText"/>
      </w:pPr>
      <w:r>
        <w:t xml:space="preserve">8</w:t>
      </w:r>
    </w:p>
    <w:p>
      <w:pPr>
        <w:pStyle w:val="BodyText"/>
      </w:pPr>
      <w:r>
        <w:t xml:space="preserve">Equipment Rental Surcharge – Cinema-grade lenses, stabilizer gimbal, LED lighting kit</w:t>
      </w:r>
    </w:p>
    <w:p>
      <w:pPr>
        <w:pStyle w:val="BodyText"/>
      </w:pPr>
      <w:r>
        <w:t xml:space="preserve">1 day</w:t>
      </w:r>
    </w:p>
    <w:p>
      <w:pPr>
        <w:pStyle w:val="BodyText"/>
      </w:pPr>
      <w:r>
        <w:t xml:space="preserve">$300.00</w:t>
      </w:r>
    </w:p>
    <w:p>
      <w:pPr>
        <w:pStyle w:val="BodyText"/>
      </w:pPr>
      <w:r>
        <w:t xml:space="preserve">$300.00</w:t>
      </w:r>
    </w:p>
    <w:p>
      <w:pPr>
        <w:pStyle w:val="BodyText"/>
      </w:pPr>
      <w:r>
        <w:t xml:space="preserve">Blackmagic 6K Pro + Sony FX6</w:t>
      </w:r>
    </w:p>
    <w:p>
      <w:pPr>
        <w:pStyle w:val="BodyText"/>
      </w:pPr>
      <w:r>
        <w:t xml:space="preserve">9</w:t>
      </w:r>
    </w:p>
    <w:p>
      <w:pPr>
        <w:pStyle w:val="BodyText"/>
      </w:pPr>
      <w:r>
        <w:t xml:space="preserve">Project Manager / Producer Coordination – Pre-production meeting, shot list, scheduling, and on-site direction</w:t>
      </w:r>
    </w:p>
    <w:p>
      <w:pPr>
        <w:pStyle w:val="BodyText"/>
      </w:pPr>
      <w:r>
        <w:t xml:space="preserve">1 day</w:t>
      </w:r>
    </w:p>
    <w:p>
      <w:pPr>
        <w:pStyle w:val="BodyText"/>
      </w:pPr>
      <w:r>
        <w:t xml:space="preserve">$500.00</w:t>
      </w:r>
    </w:p>
    <w:p>
      <w:pPr>
        <w:pStyle w:val="BodyText"/>
      </w:pPr>
      <w:r>
        <w:t xml:space="preserve">$500.00</w:t>
      </w:r>
    </w:p>
    <w:p>
      <w:pPr>
        <w:pStyle w:val="BodyText"/>
      </w:pPr>
      <w:r>
        <w:t xml:space="preserve">Remote + on-site</w:t>
      </w:r>
    </w:p>
    <w:p>
      <w:pPr>
        <w:pStyle w:val="BodyText"/>
      </w:pPr>
      <w:r>
        <w:t xml:space="preserve">10</w:t>
      </w:r>
    </w:p>
    <w:p>
      <w:pPr>
        <w:pStyle w:val="BodyText"/>
      </w:pPr>
      <w:r>
        <w:t xml:space="preserve">Texas Sales Tax (8.25% – Harris County, United States Houston)</w:t>
      </w:r>
    </w:p>
    <w:p>
      <w:pPr>
        <w:pStyle w:val="BodyText"/>
      </w:pPr>
      <w:r>
        <w:t xml:space="preserve">—</w:t>
      </w:r>
    </w:p>
    <w:p>
      <w:pPr>
        <w:pStyle w:val="BodyText"/>
      </w:pPr>
      <w:r>
        <w:t xml:space="preserve">—</w:t>
      </w:r>
    </w:p>
    <w:p>
      <w:pPr>
        <w:pStyle w:val="BodyText"/>
      </w:pPr>
      <w:r>
        <w:t xml:space="preserve">$612.38</w:t>
      </w:r>
    </w:p>
    <w:p>
      <w:pPr>
        <w:pStyle w:val="BodyText"/>
      </w:pPr>
      <w:r>
        <w:t xml:space="preserve">Applied to taxable items</w:t>
      </w:r>
    </w:p>
    <w:p>
      <w:pPr>
        <w:pStyle w:val="BodyText"/>
      </w:pPr>
      <w:r>
        <w:t xml:space="preserve">TOTAL QUOTATION ESTIMATE AMOUNT</w:t>
      </w:r>
    </w:p>
    <w:p>
      <w:pPr>
        <w:pStyle w:val="BodyText"/>
      </w:pPr>
      <w:r>
        <w:t xml:space="preserve">$9,112.38</w:t>
      </w:r>
    </w:p>
    <w:p>
      <w:pPr>
        <w:pStyle w:val="BodyText"/>
      </w:pPr>
      <w:r>
        <w:t xml:space="preserve">USD</w:t>
      </w:r>
    </w:p>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for</w:t>
      </w:r>
      <w:r>
        <w:t xml:space="preserve"> </w:t>
      </w:r>
      <w:r>
        <w:t xml:space="preserve">Videographer</w:t>
      </w:r>
      <w:r>
        <w:t xml:space="preserve"> </w:t>
      </w:r>
      <w:r>
        <w:t xml:space="preserve">services may be subject to revision based on market conditions, equipment availability, and scheduling demand in the United States Houston area.</w:t>
      </w:r>
    </w:p>
    <w:p>
      <w:pPr>
        <w:numPr>
          <w:ilvl w:val="0"/>
          <w:numId w:val="1001"/>
        </w:numPr>
        <w:pStyle w:val="Compact"/>
      </w:pPr>
      <w:r>
        <w:t xml:space="preserve">A non-refundable deposit of fifty percent (50%) of the total</w:t>
      </w:r>
      <w:r>
        <w:t xml:space="preserve"> </w:t>
      </w:r>
      <w:r>
        <w:t xml:space="preserve">Quotation Estimate</w:t>
      </w:r>
      <w:r>
        <w:t xml:space="preserve"> </w:t>
      </w:r>
      <w:r>
        <w:t xml:space="preserve">amount, totaling $4,556.19 USD, is due upon acceptance to secure the</w:t>
      </w:r>
      <w:r>
        <w:t xml:space="preserve"> </w:t>
      </w:r>
      <w:r>
        <w:t xml:space="preserve">Videographer</w:t>
      </w:r>
      <w:r>
        <w:t xml:space="preserve"> </w:t>
      </w:r>
      <w:r>
        <w:t xml:space="preserve">team's date. The remaining balance of $4,556.19 USD is due within ten (10) business days following final delivery of all edited assets.</w:t>
      </w:r>
    </w:p>
    <w:p>
      <w:pPr>
        <w:numPr>
          <w:ilvl w:val="0"/>
          <w:numId w:val="1001"/>
        </w:numPr>
        <w:pStyle w:val="Compact"/>
      </w:pPr>
      <w:r>
        <w:t xml:space="preserve">All</w:t>
      </w:r>
      <w:r>
        <w:t xml:space="preserve"> </w:t>
      </w:r>
      <w:r>
        <w:t xml:space="preserve">Videographer</w:t>
      </w:r>
      <w:r>
        <w:t xml:space="preserve"> </w:t>
      </w:r>
      <w:r>
        <w:t xml:space="preserve">services will be performed in and around the United States Houston metropolitan area. Travel beyond a 25-mile radius of the designated venue will be billed at $1.25 per mile, one-way, in addition to the base travel fee listed in this</w:t>
      </w:r>
      <w:r>
        <w:t xml:space="preserve"> </w:t>
      </w:r>
      <w:r>
        <w:t xml:space="preserve">Quotation Estimate</w:t>
      </w:r>
      <w:r>
        <w:t xml:space="preserve">.</w:t>
      </w:r>
    </w:p>
    <w:p>
      <w:pPr>
        <w:numPr>
          <w:ilvl w:val="0"/>
          <w:numId w:val="1001"/>
        </w:numPr>
        <w:pStyle w:val="Compact"/>
      </w:pPr>
      <w:r>
        <w:t xml:space="preserve">The</w:t>
      </w:r>
      <w:r>
        <w:t xml:space="preserve"> </w:t>
      </w:r>
      <w:r>
        <w:t xml:space="preserve">Videographer</w:t>
      </w:r>
      <w:r>
        <w:t xml:space="preserve"> </w:t>
      </w:r>
      <w:r>
        <w:t xml:space="preserve">team is fully insured with General Liability ($2,000,000) and Professional Liability ($1,000,000) coverage. Certificates of Insurance naming the client as additional insured may be provided upon request prior to the event date.</w:t>
      </w:r>
    </w:p>
    <w:p>
      <w:pPr>
        <w:numPr>
          <w:ilvl w:val="0"/>
          <w:numId w:val="1001"/>
        </w:numPr>
        <w:pStyle w:val="Compact"/>
      </w:pPr>
      <w:r>
        <w:t xml:space="preserve">Client is responsible for obtaining all necessary permits, venue access credentials, and FAA drone authorization for the United States Houston location. Bayou City Visual Productions LLC will assist in the permitting process at no additional charge.</w:t>
      </w:r>
    </w:p>
    <w:p>
      <w:pPr>
        <w:numPr>
          <w:ilvl w:val="0"/>
          <w:numId w:val="1001"/>
        </w:numPr>
        <w:pStyle w:val="Compact"/>
      </w:pPr>
      <w:r>
        <w:t xml:space="preserve">Two (2) rounds of revisions are included in the post-production editing line item. Additional revision rounds will be billed at $250.00 per round. Final approval of deliverables must be provided in writing within five (5) business days of the initial delivery.</w:t>
      </w:r>
    </w:p>
    <w:p>
      <w:pPr>
        <w:numPr>
          <w:ilvl w:val="0"/>
          <w:numId w:val="1001"/>
        </w:numPr>
        <w:pStyle w:val="Compact"/>
      </w:pPr>
      <w:r>
        <w:t xml:space="preserve">All footage, raw and edited, remains the intellectual property of the client upon full payment. Bayou City Visual Productions LLC retains the right to use up to thirty (30) seconds of footage in its own portfolio and marketing materials unless a separate non-disclosure or exclusivity agreement is executed.</w:t>
      </w:r>
    </w:p>
    <w:p>
      <w:pPr>
        <w:numPr>
          <w:ilvl w:val="0"/>
          <w:numId w:val="1001"/>
        </w:numPr>
        <w:pStyle w:val="Compact"/>
      </w:pPr>
      <w:r>
        <w:t xml:space="preserve">In the event of weather-related cancellation or rescheduling (applicable to drone operations in United States Houston), the</w:t>
      </w:r>
      <w:r>
        <w:t xml:space="preserve"> </w:t>
      </w:r>
      <w:r>
        <w:t xml:space="preserve">Videographer</w:t>
      </w:r>
      <w:r>
        <w:t xml:space="preserve"> </w:t>
      </w:r>
      <w:r>
        <w:t xml:space="preserve">team will make reasonable efforts to reschedule within a 14-day window at no additional cost. Cancellations by the client within 72 hours of the event date will result in forfeiture of the deposit.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page. All disputes arising from this engagement shall be governed by the laws of the State of Texas, United States, with venue in Harris County, Houston.</w:t>
      </w:r>
    </w:p>
    <w:p>
      <w:pPr>
        <w:numPr>
          <w:ilvl w:val="0"/>
          <w:numId w:val="1001"/>
        </w:numPr>
        <w:pStyle w:val="Compact"/>
      </w:pPr>
      <w:r>
        <w:t xml:space="preserve">Payment may be made via ACH transfer, certified check, or corporate credit card (Visa, Mastercard, Amex). A 3% convenience fee applies to credit card transactions. Late payments will accrue interest at 1.5% per month.</w:t>
      </w:r>
    </w:p>
    <w:p>
      <w:pPr>
        <w:pStyle w:val="FirstParagraph"/>
      </w:pPr>
      <w:r>
        <w:t xml:space="preserve">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United States Houston</w:t>
      </w:r>
      <w:r>
        <w:t xml:space="preserve"> </w:t>
      </w:r>
      <w:r>
        <w:t xml:space="preserve">and agrees to the terms, conditions, and pricing outlined herein. This signature authorizes Bayou City Visual Productions LLC to proceed with scheduling and preparation for the described engagement.</w:t>
      </w:r>
    </w:p>
    <w:p>
      <w:pPr>
        <w:pStyle w:val="BodyText"/>
      </w:pPr>
      <w:r>
        <w:t xml:space="preserve">Client Signature   |   Printed Name   |   Date</w:t>
      </w:r>
    </w:p>
    <w:p>
      <w:pPr>
        <w:pStyle w:val="BodyText"/>
      </w:pPr>
      <w:r>
        <w:t xml:space="preserve">Bayou City Visual Productions LLC – Authorized Representative   |   Date</w:t>
      </w:r>
    </w:p>
    <w:p>
      <w:pPr>
        <w:pStyle w:val="BodyText"/>
      </w:pPr>
      <w:r>
        <w:t xml:space="preserve">Bayou City Visual Productions LLC  |  1200 Westheimer Road, Suite 450, Houston, TX 77006, United States</w:t>
      </w:r>
    </w:p>
    <w:p>
      <w:pPr>
        <w:pStyle w:val="BodyText"/>
      </w:pPr>
      <w:r>
        <w:t xml:space="preserve">Quotation Estimate No. QTE-HOU-2025-0472  |  Page 1 of 1  |  Generated: June 12, 2025</w:t>
      </w:r>
    </w:p>
    <w:p>
      <w:pPr>
        <w:pStyle w:val="BodyText"/>
      </w:pPr>
      <w:r>
        <w:t xml:space="preserve">This document is a Quotation Estimate for Videographer services and is not an invoice.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United States Houston</dc:title>
  <dc:creator/>
  <dc:language>en</dc:language>
  <cp:keywords/>
  <dcterms:created xsi:type="dcterms:W3CDTF">2026-10-10T05:49:56Z</dcterms:created>
  <dcterms:modified xsi:type="dcterms:W3CDTF">2026-10-10T05:49:56Z</dcterms:modified>
</cp:coreProperties>
</file>

<file path=docProps/custom.xml><?xml version="1.0" encoding="utf-8"?>
<Properties xmlns="http://schemas.openxmlformats.org/officeDocument/2006/custom-properties" xmlns:vt="http://schemas.openxmlformats.org/officeDocument/2006/docPropsVTypes"/>
</file>