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Professional Videographer Services</w:t>
      </w:r>
      <w:r>
        <w:br/>
      </w:r>
      <w:r>
        <w:t xml:space="preserve">Venezuela Caracas – Metropolitan Area</w:t>
      </w:r>
    </w:p>
    <w:bookmarkEnd w:id="20"/>
    <w:p>
      <w:pPr>
        <w:pStyle w:val="BodyText"/>
      </w:pPr>
      <w:r>
        <w:rPr>
          <w:bCs/>
          <w:b/>
        </w:rPr>
        <w:t xml:space="preserve">Document No.:</w:t>
      </w:r>
      <w:r>
        <w:t xml:space="preserve"> </w:t>
      </w:r>
      <w:r>
        <w:t xml:space="preserve">QTE-VC-2025-0472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Caracas Visual Media Productions</w:t>
      </w:r>
    </w:p>
    <w:bookmarkStart w:id="21"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Sector], Caracas, Venezuela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[email@domain.com]</w:t>
      </w:r>
    </w:p>
    <w:p>
      <w:pPr>
        <w:pStyle w:val="BodyText"/>
      </w:pPr>
      <w:r>
        <w:rPr>
          <w:bCs/>
          <w:b/>
        </w:rPr>
        <w:t xml:space="preserve">Phone:</w:t>
      </w:r>
      <w:r>
        <w:t xml:space="preserve"> </w:t>
      </w:r>
      <w:r>
        <w:t xml:space="preserve">[+58 212 XXX-XXXX]</w:t>
      </w:r>
    </w:p>
    <w:bookmarkEnd w:id="21"/>
    <w:bookmarkStart w:id="22" w:name="X091f0dfb82768bdcc14fb07ea5eabec314d991f"/>
    <w:p>
      <w:pPr>
        <w:pStyle w:val="Heading2"/>
      </w:pPr>
      <w:r>
        <w:t xml:space="preserve">1. Introduction and Purpose of This Quotation Estimate</w:t>
      </w:r>
    </w:p>
    <w:p>
      <w:pPr>
        <w:pStyle w:val="FirstParagraph"/>
      </w:pPr>
      <w:r>
        <w:t xml:space="preserve">This</w:t>
      </w:r>
      <w:r>
        <w:t xml:space="preserve"> </w:t>
      </w:r>
      <w:r>
        <w:rPr>
          <w:bCs/>
          <w:b/>
        </w:rPr>
        <w:t xml:space="preserve">Quotation Estimate</w:t>
      </w:r>
      <w:r>
        <w:t xml:space="preserve"> </w:t>
      </w:r>
      <w:r>
        <w:t xml:space="preserve">is formally issued by Caracas Visual Media Productions, a licensed and registered professional</w:t>
      </w:r>
      <w:r>
        <w:t xml:space="preserve"> </w:t>
      </w:r>
      <w:r>
        <w:rPr>
          <w:bCs/>
          <w:b/>
        </w:rPr>
        <w:t xml:space="preserve">Videographer</w:t>
      </w:r>
      <w:r>
        <w:t xml:space="preserve"> </w:t>
      </w:r>
      <w:r>
        <w:t xml:space="preserve">firm operating within the metropolitan area of</w:t>
      </w:r>
      <w:r>
        <w:t xml:space="preserve"> </w:t>
      </w:r>
      <w:r>
        <w:rPr>
          <w:bCs/>
          <w:b/>
        </w:rPr>
        <w:t xml:space="preserve">Venezuela Caracas</w:t>
      </w:r>
      <w:r>
        <w:t xml:space="preserve">. The purpose of this document is to provide the client with a comprehensive, itemized breakdown of all costs associated with the requested videography services. This</w:t>
      </w:r>
      <w:r>
        <w:t xml:space="preserve"> </w:t>
      </w:r>
      <w:r>
        <w:rPr>
          <w:bCs/>
          <w:b/>
        </w:rPr>
        <w:t xml:space="preserve">Quotation Estimate</w:t>
      </w:r>
      <w:r>
        <w:t xml:space="preserve"> </w:t>
      </w:r>
      <w:r>
        <w:t xml:space="preserve">reflects our commitment to transparency, competitive pricing, and the delivery of world-class visual content tailored specifically to the unique cultural, geographic, and professional landscape of</w:t>
      </w:r>
      <w:r>
        <w:t xml:space="preserve"> </w:t>
      </w:r>
      <w:r>
        <w:rPr>
          <w:bCs/>
          <w:b/>
        </w:rPr>
        <w:t xml:space="preserve">Venezuela Caracas</w:t>
      </w:r>
      <w:r>
        <w:t xml:space="preserve">.</w:t>
      </w:r>
    </w:p>
    <w:p>
      <w:pPr>
        <w:pStyle w:val="BodyText"/>
      </w:pPr>
      <w:r>
        <w:t xml:space="preserve">As a dedicated</w:t>
      </w:r>
      <w:r>
        <w:t xml:space="preserve"> </w:t>
      </w:r>
      <w:r>
        <w:rPr>
          <w:bCs/>
          <w:b/>
        </w:rPr>
        <w:t xml:space="preserve">Videographer</w:t>
      </w:r>
      <w:r>
        <w:t xml:space="preserve"> </w:t>
      </w:r>
      <w:r>
        <w:t xml:space="preserve">team with over twelve years of experience covering events, corporate productions, commercial campaigns, and documentary projects across</w:t>
      </w:r>
      <w:r>
        <w:t xml:space="preserve"> </w:t>
      </w:r>
      <w:r>
        <w:rPr>
          <w:bCs/>
          <w:b/>
        </w:rPr>
        <w:t xml:space="preserve">Venezuela Caracas</w:t>
      </w:r>
      <w:r>
        <w:t xml:space="preserve">, we understand the specific challenges and opportunities that come with working in this vibrant city. From the historic architecture of the Centro Histórico to the modern skyline of Chacao and Los Palos Grandes, our</w:t>
      </w:r>
      <w:r>
        <w:t xml:space="preserve"> </w:t>
      </w:r>
      <w:r>
        <w:rPr>
          <w:bCs/>
          <w:b/>
        </w:rPr>
        <w:t xml:space="preserve">Videographer</w:t>
      </w:r>
      <w:r>
        <w:t xml:space="preserve"> </w:t>
      </w:r>
      <w:r>
        <w:t xml:space="preserve">crew is fully equipped to capture every angle and narrative that your project demands.</w:t>
      </w:r>
    </w:p>
    <w:bookmarkEnd w:id="22"/>
    <w:bookmarkStart w:id="26" w:name="X23eed937374aadd71af6078b18dafcca2a3b33b"/>
    <w:p>
      <w:pPr>
        <w:pStyle w:val="Heading2"/>
      </w:pPr>
      <w:r>
        <w:t xml:space="preserve">2. Scope of Work – Videographer Services in Venezuela Caracas</w:t>
      </w:r>
    </w:p>
    <w:p>
      <w:pPr>
        <w:pStyle w:val="FirstParagraph"/>
      </w:pPr>
      <w:r>
        <w:t xml:space="preserve">The following</w:t>
      </w:r>
      <w:r>
        <w:t xml:space="preserve"> </w:t>
      </w:r>
      <w:r>
        <w:rPr>
          <w:bCs/>
          <w:b/>
        </w:rPr>
        <w:t xml:space="preserve">Quotation Estimate</w:t>
      </w:r>
      <w:r>
        <w:t xml:space="preserve"> </w:t>
      </w:r>
      <w:r>
        <w:t xml:space="preserve">covers the complete scope of</w:t>
      </w:r>
      <w:r>
        <w:t xml:space="preserve"> </w:t>
      </w:r>
      <w:r>
        <w:rPr>
          <w:bCs/>
          <w:b/>
        </w:rPr>
        <w:t xml:space="preserve">Videographer</w:t>
      </w:r>
      <w:r>
        <w:t xml:space="preserve"> </w:t>
      </w:r>
      <w:r>
        <w:t xml:space="preserve">services to be executed in</w:t>
      </w:r>
      <w:r>
        <w:t xml:space="preserve"> </w:t>
      </w:r>
      <w:r>
        <w:rPr>
          <w:bCs/>
          <w:b/>
        </w:rPr>
        <w:t xml:space="preserve">Venezuela Caracas</w:t>
      </w:r>
      <w:r>
        <w:t xml:space="preserve">. The project includes pre-production planning, on-site filming, post-production editing, and final delivery of all media assets. All work will be conducted in compliance with local Venezuelan regulations regarding commercial filming permits, particularly in public spaces within Caracas.</w:t>
      </w:r>
    </w:p>
    <w:bookmarkStart w:id="23" w:name="pre-production-phase"/>
    <w:p>
      <w:pPr>
        <w:pStyle w:val="Heading3"/>
      </w:pPr>
      <w:r>
        <w:t xml:space="preserve">2.1 Pre-Production Phase</w:t>
      </w:r>
    </w:p>
    <w:p>
      <w:pPr>
        <w:numPr>
          <w:ilvl w:val="0"/>
          <w:numId w:val="1001"/>
        </w:numPr>
        <w:pStyle w:val="Compact"/>
      </w:pPr>
      <w:r>
        <w:t xml:space="preserve">Initial consultation and creative briefing session in Caracas, Venezuela</w:t>
      </w:r>
    </w:p>
    <w:p>
      <w:pPr>
        <w:numPr>
          <w:ilvl w:val="0"/>
          <w:numId w:val="1001"/>
        </w:numPr>
        <w:pStyle w:val="Compact"/>
      </w:pPr>
      <w:r>
        <w:t xml:space="preserve">Location scouting across selected sectors of Venezuela Caracas (Chacao, Baruta, El Hatillo, or Centro)</w:t>
      </w:r>
    </w:p>
    <w:p>
      <w:pPr>
        <w:numPr>
          <w:ilvl w:val="0"/>
          <w:numId w:val="1001"/>
        </w:numPr>
        <w:pStyle w:val="Compact"/>
      </w:pPr>
      <w:r>
        <w:t xml:space="preserve">Shot list development and storyboard preparation by the lead Videographer</w:t>
      </w:r>
    </w:p>
    <w:p>
      <w:pPr>
        <w:numPr>
          <w:ilvl w:val="0"/>
          <w:numId w:val="1001"/>
        </w:numPr>
        <w:pStyle w:val="Compact"/>
      </w:pPr>
      <w:r>
        <w:t xml:space="preserve">Permit acquisition for filming in public areas of Venezuela Caracas</w:t>
      </w:r>
    </w:p>
    <w:p>
      <w:pPr>
        <w:numPr>
          <w:ilvl w:val="0"/>
          <w:numId w:val="1001"/>
        </w:numPr>
        <w:pStyle w:val="Compact"/>
      </w:pPr>
      <w:r>
        <w:t xml:space="preserve">Equipment calibration and technical rehearsal</w:t>
      </w:r>
    </w:p>
    <w:bookmarkEnd w:id="23"/>
    <w:bookmarkStart w:id="24" w:name="production-phase-on-site-filming"/>
    <w:p>
      <w:pPr>
        <w:pStyle w:val="Heading3"/>
      </w:pPr>
      <w:r>
        <w:t xml:space="preserve">2.2 Production Phase (On-Site Filming)</w:t>
      </w:r>
    </w:p>
    <w:p>
      <w:pPr>
        <w:numPr>
          <w:ilvl w:val="0"/>
          <w:numId w:val="1002"/>
        </w:numPr>
        <w:pStyle w:val="Compact"/>
      </w:pPr>
      <w:r>
        <w:t xml:space="preserve">Full Videographer crew deployment: 1 Lead Videographer, 1 Camera Operator, 1 Sound Technician, 1 Gaffer</w:t>
      </w:r>
    </w:p>
    <w:p>
      <w:pPr>
        <w:numPr>
          <w:ilvl w:val="0"/>
          <w:numId w:val="1002"/>
        </w:numPr>
        <w:pStyle w:val="Compact"/>
      </w:pPr>
      <w:r>
        <w:t xml:space="preserve">4K UHD camera system (Sony FX6 or equivalent) with cinema-grade lenses</w:t>
      </w:r>
    </w:p>
    <w:p>
      <w:pPr>
        <w:numPr>
          <w:ilvl w:val="0"/>
          <w:numId w:val="1002"/>
        </w:numPr>
        <w:pStyle w:val="Compact"/>
      </w:pPr>
      <w:r>
        <w:t xml:space="preserve">Professional audio capture: shotgun microphone, lavaliere set, and boom pole</w:t>
      </w:r>
    </w:p>
    <w:p>
      <w:pPr>
        <w:numPr>
          <w:ilvl w:val="0"/>
          <w:numId w:val="1002"/>
        </w:numPr>
        <w:pStyle w:val="Compact"/>
      </w:pPr>
      <w:r>
        <w:t xml:space="preserve">Lighting kit: LED panels, softboxes, and portable HMI units for outdoor shoots in Venezuela Caracas</w:t>
      </w:r>
    </w:p>
    <w:p>
      <w:pPr>
        <w:numPr>
          <w:ilvl w:val="0"/>
          <w:numId w:val="1002"/>
        </w:numPr>
        <w:pStyle w:val="Compact"/>
      </w:pPr>
      <w:r>
        <w:t xml:space="preserve">Drone aerial footage (DJI Mavic 3 Pro) – subject to AVINC authorization for Venezuela Caracas airspace</w:t>
      </w:r>
    </w:p>
    <w:p>
      <w:pPr>
        <w:numPr>
          <w:ilvl w:val="0"/>
          <w:numId w:val="1002"/>
        </w:numPr>
        <w:pStyle w:val="Compact"/>
      </w:pPr>
      <w:r>
        <w:t xml:space="preserve">Estimated filming duration: 3 full days (8 hours per day) within the Venezuela Caracas metropolitan area</w:t>
      </w:r>
    </w:p>
    <w:bookmarkEnd w:id="24"/>
    <w:bookmarkStart w:id="25" w:name="post-production-phase"/>
    <w:p>
      <w:pPr>
        <w:pStyle w:val="Heading3"/>
      </w:pPr>
      <w:r>
        <w:t xml:space="preserve">2.3 Post-Production Phase</w:t>
      </w:r>
    </w:p>
    <w:p>
      <w:pPr>
        <w:numPr>
          <w:ilvl w:val="0"/>
          <w:numId w:val="1003"/>
        </w:numPr>
        <w:pStyle w:val="Compact"/>
      </w:pPr>
      <w:r>
        <w:t xml:space="preserve">Color grading and correction to match the warm, tropical palette characteristic of Venezuela Caracas</w:t>
      </w:r>
    </w:p>
    <w:p>
      <w:pPr>
        <w:numPr>
          <w:ilvl w:val="0"/>
          <w:numId w:val="1003"/>
        </w:numPr>
        <w:pStyle w:val="Compact"/>
      </w:pPr>
      <w:r>
        <w:t xml:space="preserve">Sound mixing, noise reduction, and music licensing</w:t>
      </w:r>
    </w:p>
    <w:p>
      <w:pPr>
        <w:numPr>
          <w:ilvl w:val="0"/>
          <w:numId w:val="1003"/>
        </w:numPr>
        <w:pStyle w:val="Compact"/>
      </w:pPr>
      <w:r>
        <w:t xml:space="preserve">Editing to client-specified duration (up to 10 minutes final cut)</w:t>
      </w:r>
    </w:p>
    <w:p>
      <w:pPr>
        <w:numPr>
          <w:ilvl w:val="0"/>
          <w:numId w:val="1003"/>
        </w:numPr>
        <w:pStyle w:val="Compact"/>
      </w:pPr>
      <w:r>
        <w:t xml:space="preserve">Two (2) rounds of revisions included</w:t>
      </w:r>
    </w:p>
    <w:p>
      <w:pPr>
        <w:numPr>
          <w:ilvl w:val="0"/>
          <w:numId w:val="1003"/>
        </w:numPr>
        <w:pStyle w:val="Compact"/>
      </w:pPr>
      <w:r>
        <w:t xml:space="preserve">Delivery in 4K and 1080p formats (MP4, ProRes, and H.264)</w:t>
      </w:r>
    </w:p>
    <w:bookmarkEnd w:id="25"/>
    <w:bookmarkEnd w:id="26"/>
    <w:bookmarkStart w:id="27"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Videographer – Pre-production &amp; Creative Direction (Venezuela Caracas)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Full Videographer Crew – On-site Filming (3 days, Venezuela Caracas)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4K Camera System &amp; Cinema Lenses Rental</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Professional Audio Equipment Package</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Lighting Kit &amp; Power Supply (Generator for outdoor Venezuela Caracas locations)</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Drone Aerial Videography (AVINC Permitted, Venezuela Caracas)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Post-Production: Editing, Color Grading &amp; Sound Mixing</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Music Licensing &amp; Stock Footage Integration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Local Transportation &amp; Logistics within Venezuela Caracas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Permits, Insurance &amp; Administrative Fees (Venezuela Caracas Municipal)</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11</w:t>
            </w:r>
          </w:p>
        </w:tc>
        <w:tc>
          <w:tcPr/>
          <w:p>
            <w:pPr>
              <w:pStyle w:val="Compact"/>
              <w:jc w:val="left"/>
            </w:pPr>
            <w:r>
              <w:t xml:space="preserve">Project Management &amp; Client Communication Coordinator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TOTAL ESTIMATED COST (USD)</w:t>
            </w:r>
          </w:p>
        </w:tc>
        <w:tc>
          <w:tcPr/>
          <w:p>
            <w:pPr>
              <w:pStyle w:val="Compact"/>
              <w:jc w:val="left"/>
            </w:pPr>
            <w:r>
              <w:t xml:space="preserve">$11,500.00</w:t>
            </w:r>
          </w:p>
        </w:tc>
      </w:tr>
    </w:tbl>
    <w:bookmarkEnd w:id="27"/>
    <w:bookmarkStart w:id="28" w:name="payment-terms-and-conditions"/>
    <w:p>
      <w:pPr>
        <w:pStyle w:val="Heading2"/>
      </w:pPr>
      <w:r>
        <w:t xml:space="preserve">4. Payment Terms and Conditions</w:t>
      </w:r>
    </w:p>
    <w:p>
      <w:pPr>
        <w:pStyle w:val="FirstParagraph"/>
      </w:pPr>
      <w:r>
        <w:t xml:space="preserve">This</w:t>
      </w:r>
      <w:r>
        <w:t xml:space="preserve"> </w:t>
      </w:r>
      <w:r>
        <w:rPr>
          <w:bCs/>
          <w:b/>
        </w:rPr>
        <w:t xml:space="preserve">Quotation Estimate</w:t>
      </w:r>
      <w:r>
        <w:t xml:space="preserve"> </w:t>
      </w:r>
      <w:r>
        <w:t xml:space="preserve">is subject to the following payment structure. Given the operational context in</w:t>
      </w:r>
      <w:r>
        <w:t xml:space="preserve"> </w:t>
      </w:r>
      <w:r>
        <w:rPr>
          <w:bCs/>
          <w:b/>
        </w:rPr>
        <w:t xml:space="preserve">Venezuela Caracas</w:t>
      </w:r>
      <w:r>
        <w:t xml:space="preserve">, all payments shall be processed in United States Dollars (USD) via international wire transfer (SWIFT) or through approved digital payment platforms. A 40% advance payment is required upon acceptance of this</w:t>
      </w:r>
      <w:r>
        <w:t xml:space="preserve"> </w:t>
      </w:r>
      <w:r>
        <w:rPr>
          <w:bCs/>
          <w:b/>
        </w:rPr>
        <w:t xml:space="preserve">Quotation Estimate</w:t>
      </w:r>
      <w:r>
        <w:t xml:space="preserve"> </w:t>
      </w:r>
      <w:r>
        <w:t xml:space="preserve">to secure the</w:t>
      </w:r>
      <w:r>
        <w:t xml:space="preserve"> </w:t>
      </w:r>
      <w:r>
        <w:rPr>
          <w:bCs/>
          <w:b/>
        </w:rPr>
        <w:t xml:space="preserve">Videographer</w:t>
      </w:r>
      <w:r>
        <w:t xml:space="preserve"> </w:t>
      </w:r>
      <w:r>
        <w:t xml:space="preserve">crew's schedule. The remaining 60% is due upon delivery of the final edited product. Late payments will incur a 2% monthly surcharge. This</w:t>
      </w:r>
      <w:r>
        <w:t xml:space="preserve"> </w:t>
      </w:r>
      <w:r>
        <w:rPr>
          <w:bCs/>
          <w:b/>
        </w:rPr>
        <w:t xml:space="preserve">Quotation Estimate</w:t>
      </w:r>
      <w:r>
        <w:t xml:space="preserve"> </w:t>
      </w:r>
      <w:r>
        <w:t xml:space="preserve">is valid for thirty (30) calendar days from the date of issue.</w:t>
      </w:r>
    </w:p>
    <w:bookmarkEnd w:id="28"/>
    <w:bookmarkStart w:id="29" w:name="terms-and-conditions"/>
    <w:p>
      <w:pPr>
        <w:pStyle w:val="Heading2"/>
      </w:pPr>
      <w:r>
        <w:t xml:space="preserve">5. Terms and Conditions</w:t>
      </w:r>
    </w:p>
    <w:p>
      <w:pPr>
        <w:numPr>
          <w:ilvl w:val="0"/>
          <w:numId w:val="1004"/>
        </w:numPr>
        <w:pStyle w:val="Compact"/>
      </w:pPr>
      <w:r>
        <w:t xml:space="preserve">This</w:t>
      </w:r>
      <w:r>
        <w:t xml:space="preserve"> </w:t>
      </w:r>
      <w:r>
        <w:rPr>
          <w:bCs/>
          <w:b/>
        </w:rPr>
        <w:t xml:space="preserve">Quotation Estimate</w:t>
      </w:r>
      <w:r>
        <w:t xml:space="preserve"> </w:t>
      </w:r>
      <w:r>
        <w:t xml:space="preserve">does not constitute a binding contract until countersigned by both parties.</w:t>
      </w:r>
    </w:p>
    <w:p>
      <w:pPr>
        <w:numPr>
          <w:ilvl w:val="0"/>
          <w:numId w:val="1004"/>
        </w:numPr>
        <w:pStyle w:val="Compact"/>
      </w:pPr>
      <w:r>
        <w:t xml:space="preserve">All</w:t>
      </w:r>
      <w:r>
        <w:t xml:space="preserve"> </w:t>
      </w:r>
      <w:r>
        <w:rPr>
          <w:bCs/>
          <w:b/>
        </w:rPr>
        <w:t xml:space="preserve">Videographer</w:t>
      </w:r>
      <w:r>
        <w:t xml:space="preserve"> </w:t>
      </w:r>
      <w:r>
        <w:t xml:space="preserve">services will be performed in</w:t>
      </w:r>
      <w:r>
        <w:t xml:space="preserve"> </w:t>
      </w:r>
      <w:r>
        <w:rPr>
          <w:bCs/>
          <w:b/>
        </w:rPr>
        <w:t xml:space="preserve">Venezuela Caracas</w:t>
      </w:r>
      <w:r>
        <w:t xml:space="preserve"> </w:t>
      </w:r>
      <w:r>
        <w:t xml:space="preserve">or its immediate metropolitan area. Travel beyond a 50 km radius from the city center will be billed separately.</w:t>
      </w:r>
    </w:p>
    <w:p>
      <w:pPr>
        <w:numPr>
          <w:ilvl w:val="0"/>
          <w:numId w:val="1004"/>
        </w:numPr>
        <w:pStyle w:val="Compact"/>
      </w:pPr>
      <w:r>
        <w:t xml:space="preserve">The client grants the</w:t>
      </w:r>
      <w:r>
        <w:t xml:space="preserve"> </w:t>
      </w:r>
      <w:r>
        <w:rPr>
          <w:bCs/>
          <w:b/>
        </w:rPr>
        <w:t xml:space="preserve">Videographer</w:t>
      </w:r>
      <w:r>
        <w:t xml:space="preserve"> </w:t>
      </w:r>
      <w:r>
        <w:t xml:space="preserve">team full access to the filming location(s) within</w:t>
      </w:r>
      <w:r>
        <w:t xml:space="preserve"> </w:t>
      </w:r>
      <w:r>
        <w:rPr>
          <w:bCs/>
          <w:b/>
        </w:rPr>
        <w:t xml:space="preserve">Venezuela Caracas</w:t>
      </w:r>
      <w:r>
        <w:t xml:space="preserve"> </w:t>
      </w:r>
      <w:r>
        <w:t xml:space="preserve">as agreed upon in the production schedule.</w:t>
      </w:r>
    </w:p>
    <w:p>
      <w:pPr>
        <w:numPr>
          <w:ilvl w:val="0"/>
          <w:numId w:val="1004"/>
        </w:numPr>
        <w:pStyle w:val="Compact"/>
      </w:pPr>
      <w:r>
        <w:t xml:space="preserve">Weather-related delays (common during the rainy season in Venezuela Caracas) will be accommodated with up to two (2) rescheduled days at no additional cost.</w:t>
      </w:r>
    </w:p>
    <w:p>
      <w:pPr>
        <w:numPr>
          <w:ilvl w:val="0"/>
          <w:numId w:val="1004"/>
        </w:numPr>
        <w:pStyle w:val="Compact"/>
      </w:pPr>
      <w:r>
        <w:t xml:space="preserve">All raw footage and final deliverables remain the intellectual property of the client upon full payment. The</w:t>
      </w:r>
      <w:r>
        <w:t xml:space="preserve"> </w:t>
      </w:r>
      <w:r>
        <w:rPr>
          <w:bCs/>
          <w:b/>
        </w:rPr>
        <w:t xml:space="preserve">Videographer</w:t>
      </w:r>
      <w:r>
        <w:t xml:space="preserve"> </w:t>
      </w:r>
      <w:r>
        <w:t xml:space="preserve">firm retains the right to include selected frames in its professional portfolio.</w:t>
      </w:r>
    </w:p>
    <w:p>
      <w:pPr>
        <w:numPr>
          <w:ilvl w:val="0"/>
          <w:numId w:val="1004"/>
        </w:numPr>
        <w:pStyle w:val="Compact"/>
      </w:pPr>
      <w:r>
        <w:t xml:space="preserve">This</w:t>
      </w:r>
      <w:r>
        <w:t xml:space="preserve"> </w:t>
      </w:r>
      <w:r>
        <w:rPr>
          <w:bCs/>
          <w:b/>
        </w:rPr>
        <w:t xml:space="preserve">Quotation Estimate</w:t>
      </w:r>
      <w:r>
        <w:t xml:space="preserve"> </w:t>
      </w:r>
      <w:r>
        <w:t xml:space="preserve">is governed by the commercial laws of the Bolivarian Republic of Venezuela. Any disputes shall be resolved through arbitration in Caracas, Venezuela.</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rPr>
          <w:bCs/>
          <w:b/>
        </w:rPr>
        <w:t xml:space="preserve">Quotation Estimate</w:t>
      </w:r>
      <w:r>
        <w:t xml:space="preserve"> </w:t>
      </w:r>
      <w:r>
        <w:t xml:space="preserve">for</w:t>
      </w:r>
      <w:r>
        <w:t xml:space="preserve"> </w:t>
      </w:r>
      <w:r>
        <w:rPr>
          <w:bCs/>
          <w:b/>
        </w:rPr>
        <w:t xml:space="preserve">Videographer</w:t>
      </w:r>
      <w:r>
        <w:t xml:space="preserve"> </w:t>
      </w:r>
      <w:r>
        <w:t xml:space="preserve">services to be rendered in</w:t>
      </w:r>
      <w:r>
        <w:t xml:space="preserve"> </w:t>
      </w:r>
      <w:r>
        <w:rPr>
          <w:bCs/>
          <w:b/>
        </w:rPr>
        <w:t xml:space="preserve">Venezuela Caracas</w:t>
      </w:r>
      <w:r>
        <w:t xml:space="preserve">. The undersigned agrees to all terms, conditions, and pricing outlined in this document.</w:t>
      </w:r>
    </w:p>
    <w:p>
      <w:pPr>
        <w:pStyle w:val="BodyText"/>
      </w:pPr>
      <w:r>
        <w:rPr>
          <w:bCs/>
          <w:b/>
        </w:rPr>
        <w:t xml:space="preserve">For Caracas Visual Media Productions (Videographer Firm)</w:t>
      </w:r>
    </w:p>
    <w:p>
      <w:pPr>
        <w:pStyle w:val="BodyText"/>
      </w:pPr>
      <w:r>
        <w:t xml:space="preserve">Carlos A. Mendoza – Lead Videographer &amp; Director</w:t>
      </w:r>
    </w:p>
    <w:p>
      <w:pPr>
        <w:pStyle w:val="BodyText"/>
      </w:pPr>
      <w:r>
        <w:t xml:space="preserve">Date: _______________</w:t>
      </w:r>
    </w:p>
    <w:p>
      <w:pPr>
        <w:pStyle w:val="BodyText"/>
      </w:pPr>
      <w:r>
        <w:rPr>
          <w:bCs/>
          <w:b/>
        </w:rPr>
        <w:t xml:space="preserve">For the Client</w:t>
      </w:r>
    </w:p>
    <w:p>
      <w:pPr>
        <w:pStyle w:val="BodyText"/>
      </w:pPr>
      <w:r>
        <w:t xml:space="preserve">[Client Authorized Representative]</w:t>
      </w:r>
    </w:p>
    <w:p>
      <w:pPr>
        <w:pStyle w:val="BodyText"/>
      </w:pPr>
      <w:r>
        <w:t xml:space="preserve">Date: _______________</w:t>
      </w:r>
    </w:p>
    <w:p>
      <w:pPr>
        <w:pStyle w:val="BodyText"/>
      </w:pPr>
      <w:r>
        <w:rPr>
          <w:bCs/>
          <w:b/>
        </w:rPr>
        <w:t xml:space="preserve">Caracas Visual Media Productions</w:t>
      </w:r>
      <w:r>
        <w:t xml:space="preserve"> </w:t>
      </w:r>
      <w:r>
        <w:t xml:space="preserve">| Professional Videographer Services | Venezuela Caracas</w:t>
      </w:r>
      <w:r>
        <w:br/>
      </w:r>
      <w:r>
        <w:t xml:space="preserve">Av. Francisco de Miranda, Torre Empresarial, Piso 12, Chacao, Caracas, Venezuela</w:t>
      </w:r>
      <w:r>
        <w:br/>
      </w:r>
      <w:r>
        <w:t xml:space="preserve">Tel: +58 212-555-0147 | Email: quotes@caracasvisualmedia.com | RIF: J-40XXXXXX-X</w:t>
      </w:r>
      <w:r>
        <w:br/>
      </w:r>
      <w:r>
        <w:t xml:space="preserve">This Quotation Estimate is a confidential commercial document. Unauthorized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Venezuela Caracas</dc:title>
  <dc:creator/>
  <dc:language>en</dc:language>
  <cp:keywords/>
  <dcterms:created xsi:type="dcterms:W3CDTF">2026-10-10T06:29:05Z</dcterms:created>
  <dcterms:modified xsi:type="dcterms:W3CDTF">2026-10-10T06:29:05Z</dcterms:modified>
</cp:coreProperties>
</file>

<file path=docProps/custom.xml><?xml version="1.0" encoding="utf-8"?>
<Properties xmlns="http://schemas.openxmlformats.org/officeDocument/2006/custom-properties" xmlns:vt="http://schemas.openxmlformats.org/officeDocument/2006/docPropsVTypes"/>
</file>