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visual-productions-pvt-ltd"/>
    <w:p>
      <w:pPr>
        <w:pStyle w:val="Heading1"/>
      </w:pPr>
      <w:r>
        <w:t xml:space="preserve">Harare Visual Productions (Pvt) Ltd</w:t>
      </w:r>
    </w:p>
    <w:p>
      <w:pPr>
        <w:pStyle w:val="FirstParagraph"/>
      </w:pPr>
      <w:r>
        <w:t xml:space="preserve">14 Samora Machel Avenue, Harare, Zimbabwe</w:t>
      </w:r>
    </w:p>
    <w:p>
      <w:pPr>
        <w:pStyle w:val="BodyText"/>
      </w:pPr>
      <w:r>
        <w:t xml:space="preserve">Tel: +263 242 700 4521 | Email: enquiries@hararevisual.co.zw</w:t>
      </w:r>
    </w:p>
    <w:p>
      <w:pPr>
        <w:pStyle w:val="BodyText"/>
      </w:pPr>
      <w:r>
        <w:t xml:space="preserve">Registration No: ZW-PVT-2019-08834 | VAT Reg: 45210-8834</w:t>
      </w:r>
    </w:p>
    <w:bookmarkEnd w:id="20"/>
    <w:bookmarkStart w:id="25"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HVP-QE-2025-0417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For</w:t>
            </w:r>
          </w:p>
        </w:tc>
        <w:tc>
          <w:tcPr/>
          <w:p>
            <w:pPr>
              <w:pStyle w:val="Compact"/>
              <w:jc w:val="left"/>
            </w:pPr>
            <w:r>
              <w:t xml:space="preserve">Mr. Tendai Moyo – Moyo &amp; Partners Consulting, 22 Samora Machel Avenue, Harare, Zimbabwe</w:t>
            </w:r>
          </w:p>
        </w:tc>
      </w:tr>
      <w:tr>
        <w:tc>
          <w:tcPr/>
          <w:p>
            <w:pPr>
              <w:pStyle w:val="Compact"/>
              <w:jc w:val="left"/>
            </w:pPr>
            <w:r>
              <w:t xml:space="preserve">Prepared By</w:t>
            </w:r>
          </w:p>
        </w:tc>
        <w:tc>
          <w:tcPr/>
          <w:p>
            <w:pPr>
              <w:pStyle w:val="Compact"/>
              <w:jc w:val="left"/>
            </w:pPr>
            <w:r>
              <w:t xml:space="preserve">Nomsa Chikafu, Senior Account Manager, Harare Visual Productions (Pvt) Ltd</w:t>
            </w:r>
          </w:p>
        </w:tc>
      </w:tr>
      <w:tr>
        <w:tc>
          <w:tcPr/>
          <w:p>
            <w:pPr>
              <w:pStyle w:val="Compact"/>
              <w:jc w:val="left"/>
            </w:pPr>
            <w:r>
              <w:t xml:space="preserve">Project Reference</w:t>
            </w:r>
          </w:p>
        </w:tc>
        <w:tc>
          <w:tcPr/>
          <w:p>
            <w:pPr>
              <w:pStyle w:val="Compact"/>
              <w:jc w:val="left"/>
            </w:pPr>
            <w:r>
              <w:t xml:space="preserve">Corporate Brand Documentary &amp; Event Coverage – Q3 2025</w:t>
            </w:r>
          </w:p>
        </w:tc>
      </w:tr>
    </w:tbl>
    <w:bookmarkStart w:id="21" w:name="introduction-and-scope-of-work"/>
    <w:p>
      <w:pPr>
        <w:pStyle w:val="Heading3"/>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Harare Visual Productions (Pvt) Ltd, a registered professional media company operating in</w:t>
      </w:r>
      <w:r>
        <w:t xml:space="preserve"> </w:t>
      </w:r>
      <w:r>
        <w:t xml:space="preserve">Zimbabwe Harare</w:t>
      </w:r>
      <w:r>
        <w:t xml:space="preserve">, to provide a comprehensive and transparent breakdown of costs for the engagement of a senior</w:t>
      </w:r>
      <w:r>
        <w:t xml:space="preserve"> </w:t>
      </w:r>
      <w:r>
        <w:t xml:space="preserve">Videographer</w:t>
      </w:r>
      <w:r>
        <w:t xml:space="preserve"> </w:t>
      </w:r>
      <w:r>
        <w:t xml:space="preserve">and supporting crew. The scope of work encompasses the production of a 12-minute corporate brand documentary, full coverage of the annual client appreciation event scheduled for 28 August 2025 at the Crowne Plaza Harare, and the delivery of edited highlight reels for social media distribution. All services will be executed in and around the Harare metropolitan area, with potential travel to the client's satellite office in Borrowdale, Zimbabwe.</w:t>
      </w:r>
    </w:p>
    <w:bookmarkEnd w:id="21"/>
    <w:bookmarkStart w:id="22"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Videographer – Pre-production planning, location scouting, and storyboard development for the corporate brand documentary</w:t>
            </w:r>
          </w:p>
        </w:tc>
        <w:tc>
          <w:tcPr/>
          <w:p>
            <w:pPr>
              <w:pStyle w:val="Compact"/>
              <w:jc w:val="left"/>
            </w:pPr>
            <w:r>
              <w:t xml:space="preserve">3 days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02</w:t>
            </w:r>
          </w:p>
        </w:tc>
        <w:tc>
          <w:tcPr/>
          <w:p>
            <w:pPr>
              <w:pStyle w:val="Compact"/>
              <w:jc w:val="left"/>
            </w:pPr>
            <w:r>
              <w:t xml:space="preserve">Videographer – Principal filming of the 12-minute corporate brand documentary (4K UHD, dual-camera setup, professional audio)</w:t>
            </w:r>
          </w:p>
        </w:tc>
        <w:tc>
          <w:tcPr/>
          <w:p>
            <w:pPr>
              <w:pStyle w:val="Compact"/>
              <w:jc w:val="left"/>
            </w:pPr>
            <w:r>
              <w:t xml:space="preserve">4 days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Supporting Crew – Camera Assistant, Sound Engineer, and Gaffer for all filming days in Harare</w:t>
            </w:r>
          </w:p>
        </w:tc>
        <w:tc>
          <w:tcPr/>
          <w:p>
            <w:pPr>
              <w:pStyle w:val="Compact"/>
              <w:jc w:val="left"/>
            </w:pPr>
            <w:r>
              <w:t xml:space="preserve">7 days</w:t>
            </w:r>
          </w:p>
        </w:tc>
        <w:tc>
          <w:tcPr/>
          <w:p>
            <w:pPr>
              <w:pStyle w:val="Compact"/>
              <w:jc w:val="left"/>
            </w:pPr>
            <w:r>
              <w:t xml:space="preserve">$180.00</w:t>
            </w:r>
          </w:p>
        </w:tc>
        <w:tc>
          <w:tcPr/>
          <w:p>
            <w:pPr>
              <w:pStyle w:val="Compact"/>
              <w:jc w:val="left"/>
            </w:pPr>
            <w:r>
              <w:t xml:space="preserve">$1,260.00</w:t>
            </w:r>
          </w:p>
        </w:tc>
      </w:tr>
      <w:tr>
        <w:tc>
          <w:tcPr/>
          <w:p>
            <w:pPr>
              <w:pStyle w:val="Compact"/>
              <w:jc w:val="left"/>
            </w:pPr>
            <w:r>
              <w:t xml:space="preserve">04</w:t>
            </w:r>
          </w:p>
        </w:tc>
        <w:tc>
          <w:tcPr/>
          <w:p>
            <w:pPr>
              <w:pStyle w:val="Compact"/>
              <w:jc w:val="left"/>
            </w:pPr>
            <w:r>
              <w:t xml:space="preserve">Event Coverage – Full videography of the annual client appreciation event (multi-camera, live switching, drone aerial shots)</w:t>
            </w:r>
          </w:p>
        </w:tc>
        <w:tc>
          <w:tcPr/>
          <w:p>
            <w:pPr>
              <w:pStyle w:val="Compact"/>
              <w:jc w:val="left"/>
            </w:pPr>
            <w:r>
              <w:t xml:space="preserve">1 day (10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Post-Production – Colour grading, sound mixing, motion graphics, and final edit of the 12-minute documentary</w:t>
            </w:r>
          </w:p>
        </w:tc>
        <w:tc>
          <w:tcPr/>
          <w:p>
            <w:pPr>
              <w:pStyle w:val="Compact"/>
              <w:jc w:val="left"/>
            </w:pPr>
            <w:r>
              <w:t xml:space="preserve">10 days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Social Media Reels – Three (3) edited highlight reels (60 seconds each) optimised for Facebook, Instagram, and LinkedIn</w:t>
            </w:r>
          </w:p>
        </w:tc>
        <w:tc>
          <w:tcPr/>
          <w:p>
            <w:pPr>
              <w:pStyle w:val="Compact"/>
              <w:jc w:val="left"/>
            </w:pPr>
            <w:r>
              <w:t xml:space="preserve">3 reels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Equipment Rental – Cinema-grade lenses, stabilisation gimbals, LED lighting kit, and drone (DJI Mavic 3 Pro)</w:t>
            </w:r>
          </w:p>
        </w:tc>
        <w:tc>
          <w:tcPr/>
          <w:p>
            <w:pPr>
              <w:pStyle w:val="Compact"/>
              <w:jc w:val="left"/>
            </w:pPr>
            <w:r>
              <w:t xml:space="preserve">8 days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Travel and Logistics – Fuel, vehicle hire, and accommodation for crew during filming in Harare and Borrowdale, Zimbabwe</w:t>
            </w:r>
          </w:p>
        </w:tc>
        <w:tc>
          <w:tcPr/>
          <w:p>
            <w:pPr>
              <w:pStyle w:val="Compact"/>
              <w:jc w:val="left"/>
            </w:pPr>
            <w:r>
              <w:t xml:space="preserve">8 days</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09</w:t>
            </w:r>
          </w:p>
        </w:tc>
        <w:tc>
          <w:tcPr/>
          <w:p>
            <w:pPr>
              <w:pStyle w:val="Compact"/>
              <w:jc w:val="left"/>
            </w:pPr>
            <w:r>
              <w:t xml:space="preserve">Deliverables – Final master files (ProRes 422 HQ), compressed versions, and all raw footage on encrypted external drives</w:t>
            </w:r>
          </w:p>
        </w:tc>
        <w:tc>
          <w:tcPr/>
          <w:p>
            <w:pPr>
              <w:pStyle w:val="Compact"/>
              <w:jc w:val="left"/>
            </w:pPr>
            <w:r>
              <w:t xml:space="preserve">1 package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Project Management and Client Liaison – Dedicated account manager, weekly progress reports, and two (2) revision rounds</w:t>
            </w:r>
          </w:p>
        </w:tc>
        <w:tc>
          <w:tcPr/>
          <w:p>
            <w:pPr>
              <w:pStyle w:val="Compact"/>
              <w:jc w:val="left"/>
            </w:pPr>
            <w:r>
              <w:t xml:space="preserve">Full project</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right"/>
            </w:pPr>
            <w:r>
              <w:t xml:space="preserve">Subtotal (USD)</w:t>
            </w:r>
          </w:p>
        </w:tc>
        <w:tc>
          <w:tcPr/>
          <w:p>
            <w:pPr>
              <w:pStyle w:val="Compact"/>
              <w:jc w:val="left"/>
            </w:pPr>
            <w:r>
              <w:t xml:space="preserve">$12,070.00</w:t>
            </w:r>
          </w:p>
        </w:tc>
      </w:tr>
      <w:tr>
        <w:tc>
          <w:tcPr>
            <w:gridSpan w:val="4"/>
          </w:tcPr>
          <w:p>
            <w:pPr>
              <w:pStyle w:val="Compact"/>
              <w:jc w:val="right"/>
            </w:pPr>
            <w:r>
              <w:t xml:space="preserve">VAT @ 15% (Zimbabwe Revenue Authority)</w:t>
            </w:r>
          </w:p>
        </w:tc>
        <w:tc>
          <w:tcPr/>
          <w:p>
            <w:pPr>
              <w:pStyle w:val="Compact"/>
              <w:jc w:val="left"/>
            </w:pPr>
            <w:r>
              <w:t xml:space="preserve">$1,810.50</w:t>
            </w:r>
          </w:p>
        </w:tc>
      </w:tr>
      <w:tr>
        <w:tc>
          <w:tcPr>
            <w:gridSpan w:val="4"/>
          </w:tcPr>
          <w:p>
            <w:pPr>
              <w:pStyle w:val="Compact"/>
              <w:jc w:val="right"/>
            </w:pPr>
            <w:r>
              <w:t xml:space="preserve">TOTAL ESTIMATED COST (USD)</w:t>
            </w:r>
          </w:p>
        </w:tc>
        <w:tc>
          <w:tcPr/>
          <w:p>
            <w:pPr>
              <w:pStyle w:val="Compact"/>
              <w:jc w:val="left"/>
            </w:pPr>
            <w:r>
              <w:t xml:space="preserve">$13,880.50</w:t>
            </w:r>
          </w:p>
        </w:tc>
      </w:tr>
    </w:tbl>
    <w:bookmarkEnd w:id="22"/>
    <w:bookmarkStart w:id="23"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Should the client wish to proceed after the expiry date, a revised quotation will be issued reflecting any changes in market rates or crew availability.</w:t>
      </w:r>
    </w:p>
    <w:p>
      <w:pPr>
        <w:numPr>
          <w:ilvl w:val="0"/>
          <w:numId w:val="1001"/>
        </w:numPr>
        <w:pStyle w:val="Compact"/>
      </w:pPr>
      <w:r>
        <w:t xml:space="preserve">Payment terms: A non-refundable deposit of fifty percent (50%) of the total estimated cost, amounting to USD $6,940.25, is due upon acceptance of this quotation. The remaining fifty percent (50%) is payable within fourteen (14) days of final delivery of all media assets.</w:t>
      </w:r>
    </w:p>
    <w:p>
      <w:pPr>
        <w:numPr>
          <w:ilvl w:val="0"/>
          <w:numId w:val="1001"/>
        </w:numPr>
        <w:pStyle w:val="Compact"/>
      </w:pPr>
      <w:r>
        <w:t xml:space="preserve">All payments shall be made in United States Dollars (USD) via bank transfer to the company account at Stanbic Bank Zimbabwe, Harare branch, or by certified cheque drawn on a Zimbabwean commercial bank.</w:t>
      </w:r>
    </w:p>
    <w:p>
      <w:pPr>
        <w:numPr>
          <w:ilvl w:val="0"/>
          <w:numId w:val="1001"/>
        </w:numPr>
        <w:pStyle w:val="Compact"/>
      </w:pPr>
      <w:r>
        <w:t xml:space="preserve">The</w:t>
      </w:r>
      <w:r>
        <w:t xml:space="preserve"> </w:t>
      </w:r>
      <w:r>
        <w:t xml:space="preserve">Videographer</w:t>
      </w:r>
      <w:r>
        <w:t xml:space="preserve"> </w:t>
      </w:r>
      <w:r>
        <w:t xml:space="preserve">and crew shall be available for a minimum of eight (8) working days as outlined in the schedule. Any additional filming days beyond the agreed scope will be billed at the daily rate specified in this estimate.</w:t>
      </w:r>
    </w:p>
    <w:p>
      <w:pPr>
        <w:numPr>
          <w:ilvl w:val="0"/>
          <w:numId w:val="1001"/>
        </w:numPr>
        <w:pStyle w:val="Compact"/>
      </w:pPr>
      <w:r>
        <w:t xml:space="preserve">Harare Visual Productions (Pvt) Ltd retains full copyright ownership of all raw footage and intermediate files. The client receives a perpetual, non-exclusive licence to use the final edited deliverables for internal and external marketing purposes.</w:t>
      </w:r>
    </w:p>
    <w:p>
      <w:pPr>
        <w:numPr>
          <w:ilvl w:val="0"/>
          <w:numId w:val="1001"/>
        </w:numPr>
        <w:pStyle w:val="Compact"/>
      </w:pPr>
      <w:r>
        <w:t xml:space="preserve">All filming activities in</w:t>
      </w:r>
      <w:r>
        <w:t xml:space="preserve"> </w:t>
      </w:r>
      <w:r>
        <w:t xml:space="preserve">Zimbabwe Harare</w:t>
      </w:r>
      <w:r>
        <w:t xml:space="preserve"> </w:t>
      </w:r>
      <w:r>
        <w:t xml:space="preserve">and surrounding areas shall comply with the regulations of the Zimbabwe Broadcasting Authority (ZBA) and the Civil Aviation Authority of Zimbabwe (CAAZ) where drone operations are involved.</w:t>
      </w:r>
    </w:p>
    <w:p>
      <w:pPr>
        <w:numPr>
          <w:ilvl w:val="0"/>
          <w:numId w:val="1001"/>
        </w:numPr>
        <w:pStyle w:val="Compact"/>
      </w:pPr>
      <w:r>
        <w:t xml:space="preserve">Force majeure: In the event of government-imposed restrictions, severe weather, or civil unrest in Harare that prevents filming, the project timeline shall be extended accordingly at no additional cost to the client.</w:t>
      </w:r>
    </w:p>
    <w:p>
      <w:pPr>
        <w:numPr>
          <w:ilvl w:val="0"/>
          <w:numId w:val="1001"/>
        </w:numPr>
        <w:pStyle w:val="Compact"/>
      </w:pPr>
      <w:r>
        <w:t xml:space="preserve">This quotation does not constitute a binding contract. A formal service agreement will be drafted and executed by both parties prior to the commencement of any work.</w:t>
      </w:r>
    </w:p>
    <w:p>
      <w:pPr>
        <w:numPr>
          <w:ilvl w:val="0"/>
          <w:numId w:val="1001"/>
        </w:numPr>
        <w:pStyle w:val="Compact"/>
      </w:pPr>
      <w:r>
        <w:t xml:space="preserve">Any disputes arising from this engagement shall be resolved through mediation in Harare, Zimbabwe, in accordance with the laws of the Republic of Zimbabwe.</w:t>
      </w:r>
    </w:p>
    <w:bookmarkEnd w:id="23"/>
    <w:bookmarkStart w:id="24" w:name="acceptance"/>
    <w:p>
      <w:pPr>
        <w:pStyle w:val="Heading3"/>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Videographer</w:t>
      </w:r>
      <w:r>
        <w:t xml:space="preserve"> </w:t>
      </w:r>
      <w:r>
        <w:t xml:space="preserve">and production team in</w:t>
      </w:r>
      <w:r>
        <w:t xml:space="preserve"> </w:t>
      </w:r>
      <w:r>
        <w:t xml:space="preserve">Zimbabwe Harare</w:t>
      </w:r>
      <w:r>
        <w:t xml:space="preserve">.</w:t>
      </w:r>
    </w:p>
    <w:p>
      <w:pPr>
        <w:pStyle w:val="BodyText"/>
      </w:pPr>
      <w:r>
        <w:rPr>
          <w:bCs/>
          <w:b/>
        </w:rPr>
        <w:t xml:space="preserve">For and on behalf of Harare Visual Productions (Pvt) Ltd</w:t>
      </w:r>
      <w:r>
        <w:br/>
      </w:r>
      <w:r>
        <w:br/>
      </w:r>
      <w:r>
        <w:t xml:space="preserve">Signature: ______________________________</w:t>
      </w:r>
      <w:r>
        <w:br/>
      </w:r>
      <w:r>
        <w:t xml:space="preserve">Name: Nomsa Chikafu</w:t>
      </w:r>
      <w:r>
        <w:br/>
      </w:r>
      <w:r>
        <w:t xml:space="preserve">Title: Senior Account Manager</w:t>
      </w:r>
      <w:r>
        <w:br/>
      </w:r>
      <w:r>
        <w:t xml:space="preserve">Date: ______________________________</w:t>
      </w:r>
    </w:p>
    <w:p>
      <w:pPr>
        <w:pStyle w:val="BodyText"/>
      </w:pPr>
      <w:r>
        <w:rPr>
          <w:bCs/>
          <w:b/>
        </w:rPr>
        <w:t xml:space="preserve">For and on behalf of the Client</w:t>
      </w:r>
      <w:r>
        <w:br/>
      </w:r>
      <w:r>
        <w:br/>
      </w:r>
      <w:r>
        <w:t xml:space="preserve">Signature: ______________________________</w:t>
      </w:r>
      <w:r>
        <w:br/>
      </w:r>
      <w:r>
        <w:t xml:space="preserve">Name: Mr. Tendai Moyo</w:t>
      </w:r>
      <w:r>
        <w:br/>
      </w:r>
      <w:r>
        <w:t xml:space="preserve">Title: Managing Director, Moyo &amp; Partners Consulting</w:t>
      </w:r>
      <w:r>
        <w:br/>
      </w:r>
      <w:r>
        <w:t xml:space="preserve">Date: ______________________________</w:t>
      </w:r>
    </w:p>
    <w:p>
      <w:pPr>
        <w:pStyle w:val="BodyText"/>
      </w:pPr>
      <w:r>
        <w:t xml:space="preserve">Harare Visual Productions (Pvt) Ltd | 14 Samora Machel Avenue, Harare, Zimbabwe | +263 242 700 4521 | enquiries@hararevisual.co.zw</w:t>
      </w:r>
    </w:p>
    <w:p>
      <w:pPr>
        <w:pStyle w:val="BodyText"/>
      </w:pPr>
      <w:r>
        <w:t xml:space="preserve">This Quotation Estimate is the property of Harare Visual Productions (Pvt) Ltd and is intended solely for the named recipient. Unauthorised reproduction or distribution is prohibited.</w:t>
      </w:r>
    </w:p>
    <w:p>
      <w:pPr>
        <w:pStyle w:val="BodyText"/>
      </w:pPr>
      <w:r>
        <w:t xml:space="preserve">Document Ref: HVP-QE-2025-0417 |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Zimbabwe Harare</dc:title>
  <dc:creator/>
  <dc:language>en</dc:language>
  <cp:keywords/>
  <dcterms:created xsi:type="dcterms:W3CDTF">2026-10-10T10:20:10Z</dcterms:created>
  <dcterms:modified xsi:type="dcterms:W3CDTF">2026-10-10T10:20:10Z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