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OFFICIAL DOCUMENT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 — Egypt Cairo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Nile Digital Creative Studio</w:t>
      </w:r>
      <w:r>
        <w:br/>
      </w:r>
      <w:r>
        <w:t xml:space="preserve">42 Tahrir Square, Downtown</w:t>
      </w:r>
      <w:r>
        <w:br/>
      </w:r>
      <w:r>
        <w:t xml:space="preserve">Cairo, Egypt 11511</w:t>
      </w:r>
      <w:r>
        <w:br/>
      </w:r>
      <w:r>
        <w:t xml:space="preserve">Tel: +20 2 2578 4432</w:t>
      </w:r>
      <w:r>
        <w:br/>
      </w:r>
      <w:r>
        <w:t xml:space="preserve">Email: quotes@niledigitalcairo.com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QTE-2025-CAI-0847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  <w:r>
        <w:br/>
      </w:r>
      <w:r>
        <w:rPr>
          <w:bCs/>
          <w:b/>
        </w:rPr>
        <w:t xml:space="preserve">Prepared For:</w:t>
      </w:r>
      <w:r>
        <w:br/>
      </w:r>
      <w:r>
        <w:t xml:space="preserve">Al-Nile Trading &amp; Logistics Co.</w:t>
      </w:r>
      <w:r>
        <w:br/>
      </w:r>
      <w:r>
        <w:t xml:space="preserve">18 El-Mohandessin St.</w:t>
      </w:r>
      <w:r>
        <w:br/>
      </w:r>
      <w:r>
        <w:t xml:space="preserve">Giza, Egypt</w:t>
      </w:r>
    </w:p>
    <w:bookmarkStart w:id="21" w:name="project-overview"/>
    <w:p>
      <w:pPr>
        <w:pStyle w:val="Heading2"/>
      </w:pPr>
      <w:r>
        <w:t xml:space="preserve">1. Project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Nile Digital Creative Studio, a specialized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headquartered in</w:t>
      </w:r>
      <w:r>
        <w:t xml:space="preserve"> </w:t>
      </w:r>
      <w:r>
        <w:t xml:space="preserve">Egypt Cairo</w:t>
      </w:r>
      <w:r>
        <w:t xml:space="preserve">, to provide a comprehensive and transparent breakdown of costs associated with the design, development, and deployment of a fully responsive corporate website for Al-Nile Trading &amp; Logistics Co. Our team of experienced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has carefully evaluated the project scope, technical requirements, and industry benchmarks to ensure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fair market value while delivering exceptional quality.</w:t>
      </w:r>
    </w:p>
    <w:p>
      <w:pPr>
        <w:pStyle w:val="BodyText"/>
      </w:pPr>
      <w:r>
        <w:t xml:space="preserve">As a leading</w:t>
      </w:r>
      <w:r>
        <w:t xml:space="preserve"> </w:t>
      </w:r>
      <w:r>
        <w:t xml:space="preserve">Web Designer</w:t>
      </w:r>
      <w:r>
        <w:t xml:space="preserve"> </w:t>
      </w:r>
      <w:r>
        <w:t xml:space="preserve">agency operating in the competitive digital landscape of</w:t>
      </w:r>
      <w:r>
        <w:t xml:space="preserve"> </w:t>
      </w:r>
      <w:r>
        <w:t xml:space="preserve">Egypt Cairo</w:t>
      </w:r>
      <w:r>
        <w:t xml:space="preserve">, we understand the unique needs of Egyptian businesses seeking to establish a strong online presence.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phases from initial wireframing through to final launch and post-deployment support, ensuring our client receives a complete, turnkey solution.</w:t>
      </w:r>
    </w:p>
    <w:bookmarkEnd w:id="21"/>
    <w:bookmarkStart w:id="22" w:name="scope-of-work-itemized-pricing"/>
    <w:p>
      <w:pPr>
        <w:pStyle w:val="Heading2"/>
      </w:pPr>
      <w:r>
        <w:t xml:space="preserve">2. Scope of Work &amp; Itemized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&amp; UX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interviews, competitor analysis, user persona mapping, and sitemap creation tailored to the Egypt Cairo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High-fidelity mockups for 12+ pages, interactive prototypes, and design system documentation by our senior Web Designer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HTML5/CSS3/JavaScript build, cross-browser compatibility, and mobile-first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&amp; CMS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WordPress or Laravel build, admin panel, content management, and database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catalog, shopping cart, payment gateway integration (Fawry, Vodafone Cash, credit cards), and order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&amp; Performance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On-page SEO, meta tagging, Core Web Vitals optimization, and local Egypt Cairo search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Arabic &amp; English Bilingual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RTL/LTR bilingual implementation with language toggle, essential for the Egypt Cairo audience.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Testing, QA &amp;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cross-device testing, security audit, SSL configuration, and production launch.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Bug fixes, minor content updates, and technical support from our Egypt Cairo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PROJECT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257,000 EGP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$5,355 USD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Kickoff (upon signing this 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UI sign-off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Development Completion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staging review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Launch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go-live</w:t>
            </w:r>
          </w:p>
        </w:tc>
      </w:tr>
    </w:tbl>
    <w:bookmarkEnd w:id="23"/>
    <w:bookmarkStart w:id="24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validity period, pricing may be subject to revision based on market conditions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payments are to be made in Egyptian Pounds (EGP) via bank transfer to Nile Digital Creative Studio's account at CIB, Cairo branch. USD equivalents are provided for reference only.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reserves the right to request up to three (3) rounds of revisions per phase. Additional revision cycles will be billed at EGP 2,500 per hour.</w:t>
      </w:r>
    </w:p>
    <w:p>
      <w:pPr>
        <w:numPr>
          <w:ilvl w:val="0"/>
          <w:numId w:val="1001"/>
        </w:numPr>
        <w:pStyle w:val="Compact"/>
      </w:pPr>
      <w:r>
        <w:t xml:space="preserve">Project timeline assumes timely feedback (within 3 business days) from the client. Delays in client response will extend the schedule proportionally.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including source code, design files, and documentation, transfers to the client upon full payment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are governed by the laws of the Arab Republic of Egypt. Any disputes shall be resolved through arbitration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Third-party costs (domain registration, hosting, premium plugins, stock imagery) are excluded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will be billed at cost with a 10% handling fee.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business information shared during the engagement in</w:t>
      </w:r>
      <w:r>
        <w:t xml:space="preserve"> </w:t>
      </w:r>
      <w:r>
        <w:t xml:space="preserve">Egypt Cairo</w:t>
      </w:r>
      <w:r>
        <w:t xml:space="preserve">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Egypt Cairo</w:t>
      </w:r>
      <w:r>
        <w:t xml:space="preserve">. This document serves as the formal agreement initiating the project engagement.</w:t>
      </w:r>
    </w:p>
    <w:p>
      <w:pPr>
        <w:pStyle w:val="BodyText"/>
      </w:pPr>
      <w:r>
        <w:rPr>
          <w:bCs/>
          <w:b/>
        </w:rPr>
        <w:t xml:space="preserve">For Nile Digital Creative Studio</w:t>
      </w:r>
    </w:p>
    <w:p>
      <w:pPr>
        <w:pStyle w:val="BodyText"/>
      </w:pPr>
      <w:r>
        <w:t xml:space="preserve">Name: Ahmed El-Sayed</w:t>
      </w:r>
      <w:r>
        <w:br/>
      </w:r>
      <w:r>
        <w:t xml:space="preserve">Title: Lead Web Designer &amp; Project Director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Al-Nile Trading &amp; Logistics Co.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This Quotation Estimate (Ref: QTE-2025-CAI-0847) was prepared by Nile Digital Creative Studio, a registered Web Designer firm in Egypt Cairo.</w:t>
      </w:r>
      <w:r>
        <w:t xml:space="preserve"> </w:t>
      </w:r>
      <w:r>
        <w:t xml:space="preserve">For inquiries or amendments, please contact our office at 42 Tahrir Square, Cairo, Egypt.</w:t>
      </w:r>
      <w:r>
        <w:t xml:space="preserve"> </w:t>
      </w:r>
      <w:r>
        <w:t xml:space="preserve">© 2025 Nile Digital Creative Studio.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Egypt Cairo</dc:title>
  <dc:creator/>
  <dc:language>en</dc:language>
  <cp:keywords/>
  <dcterms:created xsi:type="dcterms:W3CDTF">2026-10-10T03:58:13Z</dcterms:created>
  <dcterms:modified xsi:type="dcterms:W3CDTF">2026-10-10T03:58:13Z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