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t xml:space="preserve">Professional Web Designer Services | India Mumbai</w:t>
      </w:r>
    </w:p>
    <w:p>
      <w:pPr>
        <w:pStyle w:val="BodyText"/>
      </w:pPr>
      <w:r>
        <w:t xml:space="preserve">Document Ref: QTE-MUM-2025-0472 | Issued by: PixelCraft Digital Solutions Pvt. Ltd.</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QTE-MUM-2025-0472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Indian Rupee (INR)</w:t>
            </w:r>
          </w:p>
        </w:tc>
      </w:tr>
      <w:tr>
        <w:tc>
          <w:tcPr/>
          <w:p>
            <w:pPr>
              <w:pStyle w:val="Compact"/>
              <w:jc w:val="left"/>
            </w:pPr>
            <w:r>
              <w:t xml:space="preserve">Service Provider</w:t>
            </w:r>
          </w:p>
        </w:tc>
        <w:tc>
          <w:tcPr/>
          <w:p>
            <w:pPr>
              <w:pStyle w:val="Compact"/>
              <w:jc w:val="left"/>
            </w:pPr>
            <w:r>
              <w:t xml:space="preserve">PixelCraft Digital Solutions Pvt. Ltd., 4th Floor, Trade Centre, Nariman Point, India Mumbai – 400021</w:t>
            </w:r>
          </w:p>
        </w:tc>
        <w:tc>
          <w:tcPr/>
          <w:p>
            <w:pPr>
              <w:pStyle w:val="Compact"/>
              <w:jc w:val="left"/>
            </w:pPr>
            <w:r>
              <w:t xml:space="preserve">GSTIN</w:t>
            </w:r>
          </w:p>
        </w:tc>
        <w:tc>
          <w:tcPr/>
          <w:p>
            <w:pPr>
              <w:pStyle w:val="Compact"/>
              <w:jc w:val="left"/>
            </w:pPr>
            <w:r>
              <w:t xml:space="preserve">27AABCP1234F1Z5</w:t>
            </w:r>
          </w:p>
        </w:tc>
      </w:tr>
      <w:tr>
        <w:tc>
          <w:tcPr/>
          <w:p>
            <w:pPr>
              <w:pStyle w:val="Compact"/>
              <w:jc w:val="left"/>
            </w:pPr>
            <w:r>
              <w:t xml:space="preserve">Client Name</w:t>
            </w:r>
          </w:p>
        </w:tc>
        <w:tc>
          <w:tcPr/>
          <w:p>
            <w:pPr>
              <w:pStyle w:val="Compact"/>
              <w:jc w:val="left"/>
            </w:pPr>
            <w:r>
              <w:t xml:space="preserve">Mr. Rajesh Kulkarni – Kulkarni Enterprises</w:t>
            </w:r>
          </w:p>
        </w:tc>
        <w:tc>
          <w:tcPr/>
          <w:p>
            <w:pPr>
              <w:pStyle w:val="Compact"/>
              <w:jc w:val="left"/>
            </w:pPr>
            <w:r>
              <w:t xml:space="preserve">Client Address</w:t>
            </w:r>
          </w:p>
        </w:tc>
        <w:tc>
          <w:tcPr/>
          <w:p>
            <w:pPr>
              <w:pStyle w:val="Compact"/>
              <w:jc w:val="left"/>
            </w:pPr>
            <w:r>
              <w:t xml:space="preserve">12, Andheri West, India Mumbai – 400053</w:t>
            </w:r>
          </w:p>
        </w:tc>
      </w:tr>
      <w:tr>
        <w:tc>
          <w:tcPr/>
          <w:p>
            <w:pPr>
              <w:pStyle w:val="Compact"/>
              <w:jc w:val="left"/>
            </w:pPr>
            <w:r>
              <w:t xml:space="preserve">Contact Person</w:t>
            </w:r>
          </w:p>
        </w:tc>
        <w:tc>
          <w:tcPr/>
          <w:p>
            <w:pPr>
              <w:pStyle w:val="Compact"/>
              <w:jc w:val="left"/>
            </w:pPr>
            <w:r>
              <w:t xml:space="preserve">Ms. Priya Sharma (Project Manager)</w:t>
            </w:r>
          </w:p>
        </w:tc>
        <w:tc>
          <w:tcPr/>
          <w:p>
            <w:pPr>
              <w:pStyle w:val="Compact"/>
              <w:jc w:val="left"/>
            </w:pPr>
            <w:r>
              <w:t xml:space="preserve">Email / Phone</w:t>
            </w:r>
          </w:p>
        </w:tc>
        <w:tc>
          <w:tcPr/>
          <w:p>
            <w:pPr>
              <w:pStyle w:val="Compact"/>
              <w:jc w:val="left"/>
            </w:pPr>
            <w:r>
              <w:t xml:space="preserve">projects@pixelcraft.in / +91-98200-XXXXX</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PixelCraft Digital Solutions Pvt. Ltd., a registered Web Designer firm headquartered in India Mumbai, to provide the client with a comprehensive, itemized breakdown of costs associated with the design, development, and deployment of a responsive corporate website. This document serves as a binding financial proposal and outlines the full scope of services that our dedicated Web Designer team will deliver. All pricing in this Quotation Estimate reflects current market rates applicable to the India Mumbai digital services sector as of June 2025 and is subject to the terms and conditions stated herein.</w:t>
      </w:r>
    </w:p>
    <w:bookmarkEnd w:id="21"/>
    <w:bookmarkStart w:id="22" w:name="scope-of-work-web-designer-services"/>
    <w:p>
      <w:pPr>
        <w:pStyle w:val="Heading2"/>
      </w:pPr>
      <w:r>
        <w:t xml:space="preserve">2. Scope of Work – Web Designer Services</w:t>
      </w:r>
    </w:p>
    <w:p>
      <w:pPr>
        <w:pStyle w:val="FirstParagraph"/>
      </w:pPr>
      <w:r>
        <w:t xml:space="preserve">Our Web Designer team in India Mumbai will execute the following deliverables for Kulkarni Enterprises. Each phase has been carefully scoped to ensure a professional, modern, and fully functional web presence: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Website Discovery &amp; Strategy</w:t>
            </w:r>
          </w:p>
        </w:tc>
        <w:tc>
          <w:tcPr/>
          <w:p>
            <w:pPr>
              <w:pStyle w:val="Compact"/>
              <w:jc w:val="left"/>
            </w:pPr>
            <w:r>
              <w:t xml:space="preserve">Requirement gathering, competitor analysis, sitemap creation, and wireframe design by our senior Web Designer in India Mumbai.</w:t>
            </w:r>
          </w:p>
        </w:tc>
        <w:tc>
          <w:tcPr/>
          <w:p>
            <w:pPr>
              <w:pStyle w:val="Compact"/>
              <w:jc w:val="left"/>
            </w:pPr>
            <w:r>
              <w:t xml:space="preserve">Week 1</w:t>
            </w:r>
          </w:p>
        </w:tc>
        <w:tc>
          <w:tcPr/>
          <w:p>
            <w:pPr>
              <w:pStyle w:val="Compact"/>
              <w:jc w:val="left"/>
            </w:pPr>
            <w:r>
              <w:t xml:space="preserve">₹ 45,000</w:t>
            </w:r>
          </w:p>
        </w:tc>
      </w:tr>
      <w:tr>
        <w:tc>
          <w:tcPr/>
          <w:p>
            <w:pPr>
              <w:pStyle w:val="Compact"/>
              <w:jc w:val="left"/>
            </w:pPr>
            <w:r>
              <w:t xml:space="preserve">2</w:t>
            </w:r>
          </w:p>
        </w:tc>
        <w:tc>
          <w:tcPr/>
          <w:p>
            <w:pPr>
              <w:pStyle w:val="Compact"/>
              <w:jc w:val="left"/>
            </w:pPr>
            <w:r>
              <w:t xml:space="preserve">UI/UX Design (5 Pages)</w:t>
            </w:r>
          </w:p>
        </w:tc>
        <w:tc>
          <w:tcPr/>
          <w:p>
            <w:pPr>
              <w:pStyle w:val="Compact"/>
              <w:jc w:val="left"/>
            </w:pPr>
            <w:r>
              <w:t xml:space="preserve">High-fidelity mockups for Home, About, Services, Portfolio, and Contact pages. Two rounds of revisions included.</w:t>
            </w:r>
          </w:p>
        </w:tc>
        <w:tc>
          <w:tcPr/>
          <w:p>
            <w:pPr>
              <w:pStyle w:val="Compact"/>
              <w:jc w:val="left"/>
            </w:pPr>
            <w:r>
              <w:t xml:space="preserve">Week 2–3</w:t>
            </w:r>
          </w:p>
        </w:tc>
        <w:tc>
          <w:tcPr/>
          <w:p>
            <w:pPr>
              <w:pStyle w:val="Compact"/>
              <w:jc w:val="left"/>
            </w:pPr>
            <w:r>
              <w:t xml:space="preserve">₹ 85,000</w:t>
            </w:r>
          </w:p>
        </w:tc>
      </w:tr>
      <w:tr>
        <w:tc>
          <w:tcPr/>
          <w:p>
            <w:pPr>
              <w:pStyle w:val="Compact"/>
              <w:jc w:val="left"/>
            </w:pPr>
            <w:r>
              <w:t xml:space="preserve">3</w:t>
            </w:r>
          </w:p>
        </w:tc>
        <w:tc>
          <w:tcPr/>
          <w:p>
            <w:pPr>
              <w:pStyle w:val="Compact"/>
              <w:jc w:val="left"/>
            </w:pPr>
            <w:r>
              <w:t xml:space="preserve">Front-End Development</w:t>
            </w:r>
          </w:p>
        </w:tc>
        <w:tc>
          <w:tcPr/>
          <w:p>
            <w:pPr>
              <w:pStyle w:val="Compact"/>
              <w:jc w:val="left"/>
            </w:pPr>
            <w:r>
              <w:t xml:space="preserve">Responsive HTML5, CSS3, and JavaScript implementation. Mobile-first approach. Cross-browser compatibility testing.</w:t>
            </w:r>
          </w:p>
        </w:tc>
        <w:tc>
          <w:tcPr/>
          <w:p>
            <w:pPr>
              <w:pStyle w:val="Compact"/>
              <w:jc w:val="left"/>
            </w:pPr>
            <w:r>
              <w:t xml:space="preserve">Week 4–5</w:t>
            </w:r>
          </w:p>
        </w:tc>
        <w:tc>
          <w:tcPr/>
          <w:p>
            <w:pPr>
              <w:pStyle w:val="Compact"/>
              <w:jc w:val="left"/>
            </w:pPr>
            <w:r>
              <w:t xml:space="preserve">₹ 1,20,000</w:t>
            </w:r>
          </w:p>
        </w:tc>
      </w:tr>
      <w:tr>
        <w:tc>
          <w:tcPr/>
          <w:p>
            <w:pPr>
              <w:pStyle w:val="Compact"/>
              <w:jc w:val="left"/>
            </w:pPr>
            <w:r>
              <w:t xml:space="preserve">4</w:t>
            </w:r>
          </w:p>
        </w:tc>
        <w:tc>
          <w:tcPr/>
          <w:p>
            <w:pPr>
              <w:pStyle w:val="Compact"/>
              <w:jc w:val="left"/>
            </w:pPr>
            <w:r>
              <w:t xml:space="preserve">Back-End &amp; CMS Integration</w:t>
            </w:r>
          </w:p>
        </w:tc>
        <w:tc>
          <w:tcPr/>
          <w:p>
            <w:pPr>
              <w:pStyle w:val="Compact"/>
              <w:jc w:val="left"/>
            </w:pPr>
            <w:r>
              <w:t xml:space="preserve">WordPress or custom PHP/MySQL setup. Admin panel configuration. Content management training for client staff.</w:t>
            </w:r>
          </w:p>
        </w:tc>
        <w:tc>
          <w:tcPr/>
          <w:p>
            <w:pPr>
              <w:pStyle w:val="Compact"/>
              <w:jc w:val="left"/>
            </w:pPr>
            <w:r>
              <w:t xml:space="preserve">Week 6</w:t>
            </w:r>
          </w:p>
        </w:tc>
        <w:tc>
          <w:tcPr/>
          <w:p>
            <w:pPr>
              <w:pStyle w:val="Compact"/>
              <w:jc w:val="left"/>
            </w:pPr>
            <w:r>
              <w:t xml:space="preserve">₹ 95,000</w:t>
            </w:r>
          </w:p>
        </w:tc>
      </w:tr>
      <w:tr>
        <w:tc>
          <w:tcPr/>
          <w:p>
            <w:pPr>
              <w:pStyle w:val="Compact"/>
              <w:jc w:val="left"/>
            </w:pPr>
            <w:r>
              <w:t xml:space="preserve">5</w:t>
            </w:r>
          </w:p>
        </w:tc>
        <w:tc>
          <w:tcPr/>
          <w:p>
            <w:pPr>
              <w:pStyle w:val="Compact"/>
              <w:jc w:val="left"/>
            </w:pPr>
            <w:r>
              <w:t xml:space="preserve">SEO &amp; Performance Optimization</w:t>
            </w:r>
          </w:p>
        </w:tc>
        <w:tc>
          <w:tcPr/>
          <w:p>
            <w:pPr>
              <w:pStyle w:val="Compact"/>
              <w:jc w:val="left"/>
            </w:pPr>
            <w:r>
              <w:t xml:space="preserve">On-page SEO, meta tags, schema markup, image optimization, Core Web Vitals optimization, and Google Search Console setup.</w:t>
            </w:r>
          </w:p>
        </w:tc>
        <w:tc>
          <w:tcPr/>
          <w:p>
            <w:pPr>
              <w:pStyle w:val="Compact"/>
              <w:jc w:val="left"/>
            </w:pPr>
            <w:r>
              <w:t xml:space="preserve">Week 7</w:t>
            </w:r>
          </w:p>
        </w:tc>
        <w:tc>
          <w:tcPr/>
          <w:p>
            <w:pPr>
              <w:pStyle w:val="Compact"/>
              <w:jc w:val="left"/>
            </w:pPr>
            <w:r>
              <w:t xml:space="preserve">₹ 55,000</w:t>
            </w:r>
          </w:p>
        </w:tc>
      </w:tr>
      <w:tr>
        <w:tc>
          <w:tcPr/>
          <w:p>
            <w:pPr>
              <w:pStyle w:val="Compact"/>
              <w:jc w:val="left"/>
            </w:pPr>
            <w:r>
              <w:t xml:space="preserve">6</w:t>
            </w:r>
          </w:p>
        </w:tc>
        <w:tc>
          <w:tcPr/>
          <w:p>
            <w:pPr>
              <w:pStyle w:val="Compact"/>
              <w:jc w:val="left"/>
            </w:pPr>
            <w:r>
              <w:t xml:space="preserve">Testing, QA &amp; Deployment</w:t>
            </w:r>
          </w:p>
        </w:tc>
        <w:tc>
          <w:tcPr/>
          <w:p>
            <w:pPr>
              <w:pStyle w:val="Compact"/>
              <w:jc w:val="left"/>
            </w:pPr>
            <w:r>
              <w:t xml:space="preserve">Full functional testing, security audit, SSL certificate installation, and live deployment on client's hosting server.</w:t>
            </w:r>
          </w:p>
        </w:tc>
        <w:tc>
          <w:tcPr/>
          <w:p>
            <w:pPr>
              <w:pStyle w:val="Compact"/>
              <w:jc w:val="left"/>
            </w:pPr>
            <w:r>
              <w:t xml:space="preserve">Week 8</w:t>
            </w:r>
          </w:p>
        </w:tc>
        <w:tc>
          <w:tcPr/>
          <w:p>
            <w:pPr>
              <w:pStyle w:val="Compact"/>
              <w:jc w:val="left"/>
            </w:pPr>
            <w:r>
              <w:t xml:space="preserve">₹ 35,000</w:t>
            </w:r>
          </w:p>
        </w:tc>
      </w:tr>
      <w:tr>
        <w:tc>
          <w:tcPr/>
          <w:p>
            <w:pPr>
              <w:pStyle w:val="Compact"/>
              <w:jc w:val="left"/>
            </w:pPr>
            <w:r>
              <w:t xml:space="preserve">7</w:t>
            </w:r>
          </w:p>
        </w:tc>
        <w:tc>
          <w:tcPr/>
          <w:p>
            <w:pPr>
              <w:pStyle w:val="Compact"/>
              <w:jc w:val="left"/>
            </w:pPr>
            <w:r>
              <w:t xml:space="preserve">Post-Launch Support (3 Months)</w:t>
            </w:r>
          </w:p>
        </w:tc>
        <w:tc>
          <w:tcPr/>
          <w:p>
            <w:pPr>
              <w:pStyle w:val="Compact"/>
              <w:jc w:val="left"/>
            </w:pPr>
            <w:r>
              <w:t xml:space="preserve">Minor bug fixes, content updates (up to 4 hours/month), and priority email support from our India Mumbai Web Designer team.</w:t>
            </w:r>
          </w:p>
        </w:tc>
        <w:tc>
          <w:tcPr/>
          <w:p>
            <w:pPr>
              <w:pStyle w:val="Compact"/>
              <w:jc w:val="left"/>
            </w:pPr>
            <w:r>
              <w:t xml:space="preserve">Month 9–11</w:t>
            </w:r>
          </w:p>
        </w:tc>
        <w:tc>
          <w:tcPr/>
          <w:p>
            <w:pPr>
              <w:pStyle w:val="Compact"/>
              <w:jc w:val="left"/>
            </w:pPr>
            <w:r>
              <w:t xml:space="preserve">₹ 30,000</w:t>
            </w:r>
          </w:p>
        </w:tc>
      </w:tr>
      <w:tr>
        <w:tc>
          <w:tcPr>
            <w:gridSpan w:val="4"/>
          </w:tcPr>
          <w:p>
            <w:pPr>
              <w:pStyle w:val="Compact"/>
              <w:jc w:val="left"/>
            </w:pPr>
            <w:r>
              <w:t xml:space="preserve">Subtotal</w:t>
            </w:r>
          </w:p>
        </w:tc>
        <w:tc>
          <w:tcPr/>
          <w:p>
            <w:pPr>
              <w:pStyle w:val="Compact"/>
              <w:jc w:val="left"/>
            </w:pPr>
            <w:r>
              <w:t xml:space="preserve">₹ 4,65,000</w:t>
            </w:r>
          </w:p>
        </w:tc>
      </w:tr>
      <w:tr>
        <w:tc>
          <w:tcPr>
            <w:gridSpan w:val="4"/>
          </w:tcPr>
          <w:p>
            <w:pPr>
              <w:pStyle w:val="Compact"/>
              <w:jc w:val="left"/>
            </w:pPr>
            <w:r>
              <w:t xml:space="preserve">GST @ 18% (as applicable in India Mumbai)</w:t>
            </w:r>
          </w:p>
        </w:tc>
        <w:tc>
          <w:tcPr/>
          <w:p>
            <w:pPr>
              <w:pStyle w:val="Compact"/>
              <w:jc w:val="left"/>
            </w:pPr>
            <w:r>
              <w:t xml:space="preserve">₹ 83,700</w:t>
            </w:r>
          </w:p>
        </w:tc>
      </w:tr>
      <w:tr>
        <w:tc>
          <w:tcPr>
            <w:gridSpan w:val="4"/>
          </w:tcPr>
          <w:p>
            <w:pPr>
              <w:pStyle w:val="Compact"/>
              <w:jc w:val="left"/>
            </w:pPr>
            <w:r>
              <w:rPr>
                <w:bCs/>
                <w:b/>
              </w:rPr>
              <w:t xml:space="preserve">Grand Total (Quotation Estimate)</w:t>
            </w:r>
          </w:p>
        </w:tc>
        <w:tc>
          <w:tcPr/>
          <w:p>
            <w:pPr>
              <w:pStyle w:val="Compact"/>
              <w:jc w:val="left"/>
            </w:pPr>
            <w:r>
              <w:rPr>
                <w:bCs/>
                <w:b/>
              </w:rPr>
              <w:t xml:space="preserve">₹ 5,48,700</w:t>
            </w:r>
          </w:p>
        </w:tc>
      </w:tr>
    </w:tbl>
    <w:bookmarkEnd w:id="22"/>
    <w:bookmarkStart w:id="23" w:name="payment-schedule"/>
    <w:p>
      <w:pPr>
        <w:pStyle w:val="Heading2"/>
      </w:pPr>
      <w:r>
        <w:t xml:space="preserve">3. Payment Schedule</w:t>
      </w:r>
    </w:p>
    <w:p>
      <w:pPr>
        <w:pStyle w:val="FirstParagraph"/>
      </w:pPr>
      <w:r>
        <w:t xml:space="preserve">The total amount as per this Quotation Estimate shall be disbursed in the following milestones:</w:t>
      </w:r>
    </w:p>
    <w:p>
      <w:pPr>
        <w:numPr>
          <w:ilvl w:val="0"/>
          <w:numId w:val="1001"/>
        </w:numPr>
        <w:pStyle w:val="Compact"/>
      </w:pPr>
      <w:r>
        <w:rPr>
          <w:bCs/>
          <w:b/>
        </w:rPr>
        <w:t xml:space="preserve">Advance (40%):</w:t>
      </w:r>
      <w:r>
        <w:t xml:space="preserve"> </w:t>
      </w:r>
      <w:r>
        <w:t xml:space="preserve">₹ 2,19,480 – Due upon acceptance of this Quotation Estimate and signing of the service agreement.</w:t>
      </w:r>
    </w:p>
    <w:p>
      <w:pPr>
        <w:numPr>
          <w:ilvl w:val="0"/>
          <w:numId w:val="1001"/>
        </w:numPr>
        <w:pStyle w:val="Compact"/>
      </w:pPr>
      <w:r>
        <w:rPr>
          <w:bCs/>
          <w:b/>
        </w:rPr>
        <w:t xml:space="preserve">Milestone 1 (30%):</w:t>
      </w:r>
      <w:r>
        <w:t xml:space="preserve"> </w:t>
      </w:r>
      <w:r>
        <w:t xml:space="preserve">₹ 1,64,610 – Due upon approval of UI/UX design mockups (End of Week 3).</w:t>
      </w:r>
    </w:p>
    <w:p>
      <w:pPr>
        <w:numPr>
          <w:ilvl w:val="0"/>
          <w:numId w:val="1001"/>
        </w:numPr>
        <w:pStyle w:val="Compact"/>
      </w:pPr>
      <w:r>
        <w:rPr>
          <w:bCs/>
          <w:b/>
        </w:rPr>
        <w:t xml:space="preserve">Milestone 2 (20%):</w:t>
      </w:r>
      <w:r>
        <w:t xml:space="preserve"> </w:t>
      </w:r>
      <w:r>
        <w:t xml:space="preserve">₹ 1,09,740 – Due upon completion of development and before deployment (End of Week 7).</w:t>
      </w:r>
    </w:p>
    <w:p>
      <w:pPr>
        <w:numPr>
          <w:ilvl w:val="0"/>
          <w:numId w:val="1001"/>
        </w:numPr>
        <w:pStyle w:val="Compact"/>
      </w:pPr>
      <w:r>
        <w:rPr>
          <w:bCs/>
          <w:b/>
        </w:rPr>
        <w:t xml:space="preserve">Final (10%):</w:t>
      </w:r>
      <w:r>
        <w:t xml:space="preserve"> </w:t>
      </w:r>
      <w:r>
        <w:t xml:space="preserve">₹ 54,870 – Due upon successful go-live and handover of all source files (End of Week 8).</w:t>
      </w:r>
    </w:p>
    <w:bookmarkEnd w:id="23"/>
    <w:bookmarkStart w:id="24" w:name="terms-conditions"/>
    <w:p>
      <w:pPr>
        <w:pStyle w:val="Heading2"/>
      </w:pPr>
      <w:r>
        <w:t xml:space="preserve">4. Terms &amp; Conditions</w:t>
      </w:r>
    </w:p>
    <w:p>
      <w:pPr>
        <w:numPr>
          <w:ilvl w:val="0"/>
          <w:numId w:val="1002"/>
        </w:numPr>
        <w:pStyle w:val="Compact"/>
      </w:pPr>
      <w:r>
        <w:t xml:space="preserve">This Quotation Estimate is valid for 30 days from the date of issue. Beyond this period, the Web Designer team in India Mumbai reserves the right to revise pricing based on resource availability and market conditions.</w:t>
      </w:r>
    </w:p>
    <w:p>
      <w:pPr>
        <w:numPr>
          <w:ilvl w:val="0"/>
          <w:numId w:val="1002"/>
        </w:numPr>
        <w:pStyle w:val="Compact"/>
      </w:pPr>
      <w:r>
        <w:t xml:space="preserve">All work will be performed by qualified Web Designer professionals based in our India Mumbai office. Remote collaboration via video calls and project management tools (Trello, Slack) will be facilitated.</w:t>
      </w:r>
    </w:p>
    <w:p>
      <w:pPr>
        <w:numPr>
          <w:ilvl w:val="0"/>
          <w:numId w:val="1002"/>
        </w:numPr>
        <w:pStyle w:val="Compact"/>
      </w:pPr>
      <w:r>
        <w:t xml:space="preserve">The client is responsible for providing all content (text, images, logos) in a timely manner. Delays in content delivery may extend the project timeline proportionally.</w:t>
      </w:r>
    </w:p>
    <w:p>
      <w:pPr>
        <w:numPr>
          <w:ilvl w:val="0"/>
          <w:numId w:val="1002"/>
        </w:numPr>
        <w:pStyle w:val="Compact"/>
      </w:pPr>
      <w:r>
        <w:t xml:space="preserve">Two rounds of design revisions are included. Additional revisions will be charged at ₹ 5,000 per round as per the revised Quotation Estimate addendum.</w:t>
      </w:r>
    </w:p>
    <w:p>
      <w:pPr>
        <w:numPr>
          <w:ilvl w:val="0"/>
          <w:numId w:val="1002"/>
        </w:numPr>
        <w:pStyle w:val="Compact"/>
      </w:pPr>
      <w:r>
        <w:t xml:space="preserve">Intellectual property of the final website transfers to the client upon full payment. Our Web Designer retains the right to display the project in our India Mumbai portfolio with client's written consent.</w:t>
      </w:r>
    </w:p>
    <w:p>
      <w:pPr>
        <w:numPr>
          <w:ilvl w:val="0"/>
          <w:numId w:val="1002"/>
        </w:numPr>
        <w:pStyle w:val="Compact"/>
      </w:pPr>
      <w:r>
        <w:t xml:space="preserve">Hosting, domain registration, and third-party plugin/licensing costs are not included in this Quotation Estimate and will be borne by the client.</w:t>
      </w:r>
    </w:p>
    <w:p>
      <w:pPr>
        <w:numPr>
          <w:ilvl w:val="0"/>
          <w:numId w:val="1002"/>
        </w:numPr>
        <w:pStyle w:val="Compact"/>
      </w:pPr>
      <w:r>
        <w:t xml:space="preserve">Any scope changes beyond the defined deliverables will require a written amendment to this Quotation Estimate, signed by both parties.</w:t>
      </w:r>
    </w:p>
    <w:p>
      <w:pPr>
        <w:numPr>
          <w:ilvl w:val="0"/>
          <w:numId w:val="1002"/>
        </w:numPr>
        <w:pStyle w:val="Compact"/>
      </w:pPr>
      <w:r>
        <w:t xml:space="preserve">Governed by the laws of India. Any disputes shall be subject to the exclusive jurisdiction of courts in India Mumbai.</w:t>
      </w:r>
    </w:p>
    <w:bookmarkEnd w:id="24"/>
    <w:bookmarkStart w:id="25" w:name="acceptance-authorization"/>
    <w:p>
      <w:pPr>
        <w:pStyle w:val="Heading2"/>
      </w:pPr>
      <w:r>
        <w:t xml:space="preserve">5. Acceptance &amp; Authorization</w:t>
      </w:r>
    </w:p>
    <w:p>
      <w:pPr>
        <w:pStyle w:val="FirstParagraph"/>
      </w:pPr>
      <w:r>
        <w:t xml:space="preserve">By signing below, the client acknowledges and accepts this Quotation Estimate for Web Designer services as provided by PixelCraft Digital Solutions Pvt. Ltd., India Mumbai. The signed copy of this document shall serve as the formal engagement agreement between both parties.</w:t>
      </w:r>
    </w:p>
    <w:p>
      <w:pPr>
        <w:pStyle w:val="BodyText"/>
      </w:pPr>
      <w:r>
        <w:rPr>
          <w:bCs/>
          <w:b/>
        </w:rPr>
        <w:t xml:space="preserve">For PixelCraft Digital Solutions Pvt. Ltd.</w:t>
      </w:r>
    </w:p>
    <w:p>
      <w:pPr>
        <w:pStyle w:val="BodyText"/>
      </w:pPr>
      <w:r>
        <w:t xml:space="preserve">Web Designer – Lead Consultant</w:t>
      </w:r>
    </w:p>
    <w:p>
      <w:pPr>
        <w:pStyle w:val="BodyText"/>
      </w:pPr>
      <w:r>
        <w:t xml:space="preserve">Signature &amp; Date</w:t>
      </w:r>
    </w:p>
    <w:p>
      <w:pPr>
        <w:pStyle w:val="BodyText"/>
      </w:pPr>
      <w:r>
        <w:rPr>
          <w:bCs/>
          <w:b/>
        </w:rPr>
        <w:t xml:space="preserve">For Kulkarni Enterprises (Client)</w:t>
      </w:r>
    </w:p>
    <w:p>
      <w:pPr>
        <w:pStyle w:val="BodyText"/>
      </w:pPr>
      <w:r>
        <w:t xml:space="preserve">Authorized Signatory</w:t>
      </w:r>
    </w:p>
    <w:p>
      <w:pPr>
        <w:pStyle w:val="BodyText"/>
      </w:pPr>
      <w:r>
        <w:t xml:space="preserve">Signature &amp; Date</w:t>
      </w:r>
    </w:p>
    <w:p>
      <w:pPr>
        <w:pStyle w:val="BodyText"/>
      </w:pPr>
      <w:r>
        <w:rPr>
          <w:bCs/>
          <w:b/>
        </w:rPr>
        <w:t xml:space="preserve">Note:</w:t>
      </w:r>
      <w:r>
        <w:t xml:space="preserve"> </w:t>
      </w:r>
      <w:r>
        <w:t xml:space="preserve">This Quotation Estimate document is generated electronically and is valid without a physical stamp. For any queries regarding this Web Designer service proposal, please contact our India Mumbai office at +91-22-4000-XXXX or email estimates@pixelcraft.in. We look forward to partnering with you to build a world-class digital presence.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India Mumbai</dc:title>
  <dc:creator/>
  <dc:language>en</dc:language>
  <cp:keywords/>
  <dcterms:created xsi:type="dcterms:W3CDTF">2026-10-10T04:30:39Z</dcterms:created>
  <dcterms:modified xsi:type="dcterms:W3CDTF">2026-10-10T04:30:39Z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