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Web Designer Services — Iraq Baghdad</w:t>
      </w:r>
    </w:p>
    <w:p>
      <w:pPr>
        <w:pStyle w:val="BodyText"/>
      </w:pPr>
      <w:r>
        <w:t xml:space="preserve">Ref: QTE-BGD-2025-0047 | Date: 15 June 2025 | Valid Until: 15 July 2025</w:t>
      </w:r>
    </w:p>
    <w:bookmarkEnd w:id="20"/>
    <w:bookmarkStart w:id="21" w:name="prepared-by"/>
    <w:p>
      <w:pPr>
        <w:pStyle w:val="Heading3"/>
      </w:pPr>
      <w:r>
        <w:t xml:space="preserve">Prepared By</w:t>
      </w:r>
    </w:p>
    <w:p>
      <w:pPr>
        <w:pStyle w:val="FirstParagraph"/>
      </w:pPr>
      <w:r>
        <w:rPr>
          <w:bCs/>
          <w:b/>
        </w:rPr>
        <w:t xml:space="preserve">Digital Craft Studio</w:t>
      </w:r>
    </w:p>
    <w:p>
      <w:pPr>
        <w:pStyle w:val="BodyText"/>
      </w:pPr>
      <w:r>
        <w:t xml:space="preserve">Web Designer &amp; Digital Solutions</w:t>
      </w:r>
    </w:p>
    <w:p>
      <w:pPr>
        <w:pStyle w:val="BodyText"/>
      </w:pPr>
      <w:r>
        <w:t xml:space="preserve">Al-Mansour Street, Al-Karada District</w:t>
      </w:r>
    </w:p>
    <w:p>
      <w:pPr>
        <w:pStyle w:val="BodyText"/>
      </w:pPr>
      <w:r>
        <w:t xml:space="preserve">Baghdad, Iraq</w:t>
      </w:r>
    </w:p>
    <w:p>
      <w:pPr>
        <w:pStyle w:val="BodyText"/>
      </w:pPr>
      <w:r>
        <w:t xml:space="preserve">Email: info@digitalcraft.iq</w:t>
      </w:r>
    </w:p>
    <w:p>
      <w:pPr>
        <w:pStyle w:val="BodyText"/>
      </w:pPr>
      <w:r>
        <w:t xml:space="preserve">Phone: +964 770 123 4567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District]</w:t>
      </w:r>
    </w:p>
    <w:p>
      <w:pPr>
        <w:pStyle w:val="BodyText"/>
      </w:pPr>
      <w:r>
        <w:t xml:space="preserve">Baghdad, Iraq</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+964 7XX XXX XXXX</w:t>
      </w:r>
    </w:p>
    <w:bookmarkEnd w:id="22"/>
    <w:p>
      <w:pPr>
        <w:pStyle w:val="BodyText"/>
      </w:pPr>
      <w:r>
        <w:t xml:space="preserve">Project Overview</w:t>
      </w:r>
    </w:p>
    <w:p>
      <w:pPr>
        <w:pStyle w:val="BodyText"/>
      </w:pPr>
      <w:r>
        <w:t xml:space="preserve">This Quotation Estimate has been prepared by our experienced Web Designer team at Digital Craft Studio to provide a comprehensive cost breakdown for the design, development, and deployment of a professional website tailored to the client's business needs in Iraq Baghdad. As a dedicated Web Designer operating within the Iraqi market, we understand the unique digital landscape of Baghdad and the broader region. Our Web Designer services are specifically adapted to meet the technical, cultural, and business requirements of organizations based in Iraq Baghdad, ensuring that every digital solution we deliver is locally relevant, culturally sensitive, and technically robust.</w:t>
      </w:r>
    </w:p>
    <w:p>
      <w:pPr>
        <w:pStyle w:val="BodyText"/>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Website Discovery &amp; Requirements Analysis — Web Designer consultation sessions with the client team in Baghdad to define objectives, target audience, and functional specifications</w:t>
            </w:r>
          </w:p>
        </w:tc>
        <w:tc>
          <w:tcPr/>
          <w:p>
            <w:pPr>
              <w:pStyle w:val="Compact"/>
              <w:jc w:val="left"/>
            </w:pPr>
            <w:r>
              <w:t xml:space="preserve">Week 1</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t xml:space="preserve">UI/UX Design &amp; Wireframing — Web Designer creates detailed wireframes, mood boards, and interactive prototypes for desktop, tablet, and mobile views</w:t>
            </w:r>
          </w:p>
        </w:tc>
        <w:tc>
          <w:tcPr/>
          <w:p>
            <w:pPr>
              <w:pStyle w:val="Compact"/>
              <w:jc w:val="left"/>
            </w:pPr>
            <w:r>
              <w:t xml:space="preserve">Weeks 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Front-End Development — Web Designer implements responsive HTML5, CSS3, and JavaScript code ensuring cross-browser compatibility and optimal performance for Iraqi internet infrastructure</w:t>
            </w:r>
          </w:p>
        </w:tc>
        <w:tc>
          <w:tcPr/>
          <w:p>
            <w:pPr>
              <w:pStyle w:val="Compact"/>
              <w:jc w:val="left"/>
            </w:pPr>
            <w:r>
              <w:t xml:space="preserve">Weeks 4–6</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Back-End Development &amp; CMS Integration — Web Designer configures server-side architecture, database setup, and content management system (WordPress or custom) for easy content updates by the client in Iraq Baghdad</w:t>
            </w:r>
          </w:p>
        </w:tc>
        <w:tc>
          <w:tcPr/>
          <w:p>
            <w:pPr>
              <w:pStyle w:val="Compact"/>
              <w:jc w:val="left"/>
            </w:pPr>
            <w:r>
              <w:t xml:space="preserve">Weeks 6–8</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Arabic &amp; English Bilingual Content Integration — Web Designer ensures full RTL (Right-to-Left) support for Arabic and LTR for English, with proper font rendering and layout adaptation</w:t>
            </w:r>
          </w:p>
        </w:tc>
        <w:tc>
          <w:tcPr/>
          <w:p>
            <w:pPr>
              <w:pStyle w:val="Compact"/>
              <w:jc w:val="left"/>
            </w:pPr>
            <w:r>
              <w:t xml:space="preserve">Week 8</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SEO Optimization &amp; Local Digital Marketing Setup — Web Designer implements on-page SEO, meta tags, structured data, and Google Business Profile optimization targeting Iraq Baghdad search results</w:t>
            </w:r>
          </w:p>
        </w:tc>
        <w:tc>
          <w:tcPr/>
          <w:p>
            <w:pPr>
              <w:pStyle w:val="Compact"/>
              <w:jc w:val="left"/>
            </w:pPr>
            <w:r>
              <w:t xml:space="preserve">Week 9</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Quality Assurance, Testing &amp; Deployment — Web Designer conducts thorough cross-device testing, security audits, and deploys the website to a hosting server with SSL certificate</w:t>
            </w:r>
          </w:p>
        </w:tc>
        <w:tc>
          <w:tcPr/>
          <w:p>
            <w:pPr>
              <w:pStyle w:val="Compact"/>
              <w:jc w:val="left"/>
            </w:pPr>
            <w:r>
              <w:t xml:space="preserve">Week 10</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Post-Launch Support &amp; Training (3 Months) — Web Designer provides ongoing technical support, minor revisions, and admin training sessions for the client team in Baghdad</w:t>
            </w:r>
          </w:p>
        </w:tc>
        <w:tc>
          <w:tcPr/>
          <w:p>
            <w:pPr>
              <w:pStyle w:val="Compact"/>
              <w:jc w:val="left"/>
            </w:pPr>
            <w:r>
              <w:t xml:space="preserve">Months 4–6</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gridSpan w:val="5"/>
          </w:tcPr>
          <w:p>
            <w:pPr>
              <w:pStyle w:val="Compact"/>
              <w:jc w:val="right"/>
            </w:pPr>
            <w:r>
              <w:t xml:space="preserve">TOTAL ESTIMATED COST</w:t>
            </w:r>
          </w:p>
        </w:tc>
        <w:tc>
          <w:tcPr/>
          <w:p>
            <w:pPr>
              <w:pStyle w:val="Compact"/>
              <w:jc w:val="left"/>
            </w:pPr>
            <w:r>
              <w:t xml:space="preserve">$9,600.00</w:t>
            </w:r>
          </w:p>
        </w:tc>
      </w:tr>
    </w:tbl>
    <w:p>
      <w:pPr>
        <w:pStyle w:val="BodyText"/>
      </w:pPr>
      <w:r>
        <w:rPr>
          <w:bCs/>
          <w:b/>
        </w:rPr>
        <w:t xml:space="preserve">Note:</w:t>
      </w:r>
      <w:r>
        <w:t xml:space="preserve"> </w:t>
      </w:r>
      <w:r>
        <w:t xml:space="preserve">This Quotation Estimate is based on the current scope of work discussed with the client. Any additional features, pages, or modifications requested beyond the defined scope will be subject to a revised Quotation Estimate issued by our Web Designer team. All prices are quoted in US Dollars (USD) and are exclusive of applicable Iraqi government taxes and fees.</w:t>
      </w:r>
    </w:p>
    <w:p>
      <w:pPr>
        <w:pStyle w:val="BodyText"/>
      </w:pPr>
      <w:r>
        <w:t xml:space="preserve">Terms &amp; Conditions</w:t>
      </w:r>
    </w:p>
    <w:p>
      <w:pPr>
        <w:pStyle w:val="BodyText"/>
      </w:pPr>
      <w:r>
        <w:rPr>
          <w:bCs/>
          <w:b/>
        </w:rPr>
        <w:t xml:space="preserve">1. Validity:</w:t>
      </w:r>
      <w:r>
        <w:t xml:space="preserve"> </w:t>
      </w:r>
      <w:r>
        <w:t xml:space="preserve">This Quotation Estimate remains valid for thirty (30) calendar days from the date of issue. After this period, our Web Designer team reserves the right to revise pricing due to market fluctuations or resource availability in Iraq Baghdad.</w:t>
      </w:r>
    </w:p>
    <w:p>
      <w:pPr>
        <w:pStyle w:val="BodyText"/>
      </w:pPr>
      <w:r>
        <w:rPr>
          <w:bCs/>
          <w:b/>
        </w:rPr>
        <w:t xml:space="preserve">2. Payment Schedule:</w:t>
      </w:r>
      <w:r>
        <w:t xml:space="preserve"> </w:t>
      </w:r>
      <w:r>
        <w:t xml:space="preserve">A 40% advance payment is due upon acceptance of this Quotation Estimate. A 40% milestone payment is due upon completion of the design phase. The remaining 20% is due upon final delivery and client sign-off. Payments may be made via bank transfer to our account in Baghdad or through internationally accepted payment methods.</w:t>
      </w:r>
    </w:p>
    <w:p>
      <w:pPr>
        <w:pStyle w:val="BodyText"/>
      </w:pPr>
      <w:r>
        <w:rPr>
          <w:bCs/>
          <w:b/>
        </w:rPr>
        <w:t xml:space="preserve">3. Revisions:</w:t>
      </w:r>
      <w:r>
        <w:t xml:space="preserve"> </w:t>
      </w:r>
      <w:r>
        <w:t xml:space="preserve">The Web Designer includes two (2) rounds of design revisions and one (1) round of development revisions within the quoted price. Additional revision cycles will be billed at $150 per hour.</w:t>
      </w:r>
    </w:p>
    <w:p>
      <w:pPr>
        <w:pStyle w:val="BodyText"/>
      </w:pPr>
      <w:r>
        <w:rPr>
          <w:bCs/>
          <w:b/>
        </w:rPr>
        <w:t xml:space="preserve">4. Intellectual Property:</w:t>
      </w:r>
      <w:r>
        <w:t xml:space="preserve"> </w:t>
      </w:r>
      <w:r>
        <w:t xml:space="preserve">Upon full payment, all source code, design files, and digital assets become the exclusive property of the client. Our Web Designer retains the right to display the completed project in our portfolio unless otherwise agreed in writing.</w:t>
      </w:r>
    </w:p>
    <w:p>
      <w:pPr>
        <w:pStyle w:val="BodyText"/>
      </w:pPr>
      <w:r>
        <w:rPr>
          <w:bCs/>
          <w:b/>
        </w:rPr>
        <w:t xml:space="preserve">5. Timeline:</w:t>
      </w:r>
      <w:r>
        <w:t xml:space="preserve"> </w:t>
      </w:r>
      <w:r>
        <w:t xml:space="preserve">The estimated project duration is ten (10) weeks from the date of the signed agreement. Delays caused by client feedback beyond 5 business days will extend the timeline proportionally.</w:t>
      </w:r>
    </w:p>
    <w:p>
      <w:pPr>
        <w:pStyle w:val="BodyText"/>
      </w:pPr>
      <w:r>
        <w:rPr>
          <w:bCs/>
          <w:b/>
        </w:rPr>
        <w:t xml:space="preserve">6. Hosting &amp; Domain:</w:t>
      </w:r>
      <w:r>
        <w:t xml:space="preserve"> </w:t>
      </w:r>
      <w:r>
        <w:t xml:space="preserve">Annual hosting and domain registration costs are not included in this Quotation Estimate. Our Web Designer will recommend suitable hosting providers compatible with the Iraq Baghdad region and assist with setup at the client's expense.</w:t>
      </w:r>
    </w:p>
    <w:p>
      <w:pPr>
        <w:pStyle w:val="BodyText"/>
      </w:pPr>
      <w:r>
        <w:rPr>
          <w:bCs/>
          <w:b/>
        </w:rPr>
        <w:t xml:space="preserve">7. Confidentiality:</w:t>
      </w:r>
      <w:r>
        <w:t xml:space="preserve"> </w:t>
      </w:r>
      <w:r>
        <w:t xml:space="preserve">Both parties agree to maintain strict confidentiality regarding all business information, client data, and project specifics shared during the engagement in Iraq Baghdad.</w:t>
      </w:r>
    </w:p>
    <w:p>
      <w:pPr>
        <w:pStyle w:val="BodyText"/>
      </w:pPr>
      <w:r>
        <w:t xml:space="preserve">Acceptance</w:t>
      </w:r>
    </w:p>
    <w:p>
      <w:pPr>
        <w:pStyle w:val="BodyText"/>
      </w:pPr>
      <w:r>
        <w:t xml:space="preserve">By signing below, the client acknowledges and accepts this Quotation Estimate for Web Designer services as prepared by Digital Craft Studio for implementation in Iraq Baghdad. This signature constitutes a binding agreement to proceed with the project as outlined above.</w:t>
      </w:r>
    </w:p>
    <w:p>
      <w:pPr>
        <w:pStyle w:val="BodyText"/>
      </w:pPr>
      <w:r>
        <w:rPr>
          <w:bCs/>
          <w:b/>
        </w:rPr>
        <w:t xml:space="preserve">For Digital Craft Studio (Web Designer)</w:t>
      </w:r>
    </w:p>
    <w:p>
      <w:pPr>
        <w:pStyle w:val="BodyText"/>
      </w:pPr>
      <w:r>
        <w:t xml:space="preserve">Name: _________________________</w:t>
      </w:r>
      <w:r>
        <w:br/>
      </w:r>
      <w:r>
        <w:t xml:space="preserve">Title: Lead Web Designer</w:t>
      </w:r>
      <w:r>
        <w:br/>
      </w:r>
      <w:r>
        <w:t xml:space="preserve">Date: _________________________</w:t>
      </w:r>
      <w:r>
        <w:br/>
      </w:r>
      <w:r>
        <w:t xml:space="preserve">Signature: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Quotation Estimate Ref: QTE-BGD-2025-0047 | Web Designer Services | Iraq Baghdad</w:t>
      </w:r>
    </w:p>
    <w:p>
      <w:pPr>
        <w:pStyle w:val="BodyText"/>
      </w:pPr>
      <w:r>
        <w:t xml:space="preserve">Digital Craft Studio — Professional Web Designer &amp; Digital Solutions Provider, Baghdad, Iraq</w:t>
      </w:r>
    </w:p>
    <w:p>
      <w:pPr>
        <w:pStyle w:val="BodyText"/>
      </w:pPr>
      <w:r>
        <w:t xml:space="preserve">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Iraq Baghdad</dc:title>
  <dc:creator/>
  <dc:language>en</dc:language>
  <cp:keywords/>
  <dcterms:created xsi:type="dcterms:W3CDTF">2026-10-10T09:22:40Z</dcterms:created>
  <dcterms:modified xsi:type="dcterms:W3CDTF">2026-10-10T09:22:40Z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