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atlas-digital-studio"/>
    <w:p>
      <w:pPr>
        <w:pStyle w:val="Heading1"/>
      </w:pPr>
      <w:r>
        <w:t xml:space="preserve">Atlas Digital Studio</w:t>
      </w:r>
    </w:p>
    <w:p>
      <w:pPr>
        <w:pStyle w:val="FirstParagraph"/>
      </w:pPr>
      <w:r>
        <w:t xml:space="preserve">Professional Web Designer &amp; Digital Solutions</w:t>
      </w:r>
    </w:p>
    <w:p>
      <w:pPr>
        <w:pStyle w:val="BodyText"/>
      </w:pPr>
      <w:r>
        <w:t xml:space="preserve">124 Boulevard Mohammed V, Casablanca 20250, Morocco</w:t>
      </w:r>
    </w:p>
    <w:p>
      <w:pPr>
        <w:pStyle w:val="BodyText"/>
      </w:pPr>
      <w:r>
        <w:t xml:space="preserve">Tel: +212 5 22 45 67 89 | Email: contact@atlasdigital.ma</w:t>
      </w:r>
    </w:p>
    <w:p>
      <w:pPr>
        <w:pStyle w:val="BodyText"/>
      </w:pPr>
      <w:r>
        <w:t xml:space="preserve">RC: 458721 | ICE: 002345678000091 | IF: 45872100</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Yassine El Amrani, Lead Web Designer</w:t>
      </w:r>
    </w:p>
    <w:p>
      <w:pPr>
        <w:pStyle w:val="BodyText"/>
      </w:pPr>
      <w:r>
        <w:rPr>
          <w:bCs/>
          <w:b/>
        </w:rPr>
        <w:t xml:space="preserve">Location of Service:</w:t>
      </w:r>
      <w:r>
        <w:t xml:space="preserve"> </w:t>
      </w:r>
      <w:r>
        <w:t xml:space="preserve">Morocco Casablanca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[Street, District], Casablanca, Morocco</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+212 6XX XXX XXX</w:t>
      </w:r>
    </w:p>
    <w:bookmarkEnd w:id="22"/>
    <w:p>
      <w:pPr>
        <w:pStyle w:val="BodyText"/>
      </w:pPr>
      <w:r>
        <w:t xml:space="preserve">Dear Valued Client,</w:t>
      </w:r>
    </w:p>
    <w:p>
      <w:pPr>
        <w:pStyle w:val="BodyText"/>
      </w:pPr>
      <w:r>
        <w:t xml:space="preserve">Thank you for considering</w:t>
      </w:r>
      <w:r>
        <w:t xml:space="preserve"> </w:t>
      </w:r>
      <w:r>
        <w:rPr>
          <w:bCs/>
          <w:b/>
        </w:rPr>
        <w:t xml:space="preserve">Atlas Digital Studio</w:t>
      </w:r>
      <w:r>
        <w:t xml:space="preserve"> </w:t>
      </w:r>
      <w:r>
        <w:t xml:space="preserve">for your digital transformation needs. This</w:t>
      </w:r>
      <w:r>
        <w:t xml:space="preserve"> </w:t>
      </w:r>
      <w:r>
        <w:t xml:space="preserve">Quotation Estimate</w:t>
      </w:r>
      <w:r>
        <w:t xml:space="preserve"> </w:t>
      </w:r>
      <w:r>
        <w:t xml:space="preserve">has been carefully prepared by our team of experienced</w:t>
      </w:r>
      <w:r>
        <w:t xml:space="preserve"> </w:t>
      </w:r>
      <w:r>
        <w:t xml:space="preserve">Web Designer</w:t>
      </w:r>
      <w:r>
        <w:t xml:space="preserve"> </w:t>
      </w:r>
      <w:r>
        <w:t xml:space="preserve">professionals based in</w:t>
      </w:r>
      <w:r>
        <w:t xml:space="preserve"> </w:t>
      </w:r>
      <w:r>
        <w:t xml:space="preserve">Morocco Casablanca</w:t>
      </w:r>
      <w:r>
        <w:t xml:space="preserve"> </w:t>
      </w:r>
      <w:r>
        <w:t xml:space="preserve">to outline the scope, deliverables, and associated costs for the proposed web design and development project. We are committed to delivering exceptional digital experiences that align with your business objectives while reflecting the vibrant and dynamic character of the Casablanca market.</w:t>
      </w:r>
    </w:p>
    <w:p>
      <w:pPr>
        <w:pStyle w:val="BodyText"/>
      </w:pPr>
      <w:r>
        <w:t xml:space="preserve">As a dedicated</w:t>
      </w:r>
      <w:r>
        <w:t xml:space="preserve"> </w:t>
      </w:r>
      <w:r>
        <w:t xml:space="preserve">Web Designer</w:t>
      </w:r>
      <w:r>
        <w:t xml:space="preserve"> </w:t>
      </w:r>
      <w:r>
        <w:t xml:space="preserve">firm operating at the heart of</w:t>
      </w:r>
      <w:r>
        <w:t xml:space="preserve"> </w:t>
      </w:r>
      <w:r>
        <w:t xml:space="preserve">Morocco Casablanca</w:t>
      </w:r>
      <w:r>
        <w:t xml:space="preserve">, we bring together over twelve years of expertise in crafting responsive, user-centric websites and web applications. This</w:t>
      </w:r>
      <w:r>
        <w:t xml:space="preserve"> </w:t>
      </w:r>
      <w:r>
        <w:t xml:space="preserve">Quotation Estimate</w:t>
      </w:r>
      <w:r>
        <w:t xml:space="preserve"> </w:t>
      </w:r>
      <w:r>
        <w:t xml:space="preserve">reflects our transparent pricing philosophy and our dedication to providing competitive rates that respect the local economic context of Casablanca while maintaining international quality standards.</w:t>
      </w:r>
    </w:p>
    <w:bookmarkStart w:id="23" w:name="scope-of-work-web-designer-services"/>
    <w:p>
      <w:pPr>
        <w:pStyle w:val="Heading2"/>
      </w:pPr>
      <w:r>
        <w:t xml:space="preserve">Scope of Work – Web Designer Services</w:t>
      </w:r>
    </w:p>
    <w:p>
      <w:pPr>
        <w:pStyle w:val="FirstParagraph"/>
      </w:pPr>
      <w:r>
        <w:t xml:space="preserve">The following</w:t>
      </w:r>
      <w:r>
        <w:t xml:space="preserve"> </w:t>
      </w:r>
      <w:r>
        <w:t xml:space="preserve">Quotation Estimate</w:t>
      </w:r>
      <w:r>
        <w:t xml:space="preserve"> </w:t>
      </w:r>
      <w:r>
        <w:t xml:space="preserve">covers the complete lifecycle of your web project, from initial consultation through to post-launch support. Our</w:t>
      </w:r>
      <w:r>
        <w:t xml:space="preserve"> </w:t>
      </w:r>
      <w:r>
        <w:t xml:space="preserve">Web Designer</w:t>
      </w:r>
      <w:r>
        <w:t xml:space="preserve"> </w:t>
      </w:r>
      <w:r>
        <w:t xml:space="preserve">team in</w:t>
      </w:r>
      <w:r>
        <w:t xml:space="preserve"> </w:t>
      </w:r>
      <w:r>
        <w:t xml:space="preserve">Morocco Casablanca</w:t>
      </w:r>
      <w:r>
        <w:t xml:space="preserve"> </w:t>
      </w:r>
      <w:r>
        <w:t xml:space="preserve">will manage every phase of the engagement: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(MAD)</w:t>
            </w:r>
          </w:p>
        </w:tc>
      </w:tr>
      <w:tr>
        <w:tc>
          <w:tcPr/>
          <w:p>
            <w:pPr>
              <w:pStyle w:val="Compact"/>
              <w:jc w:val="left"/>
            </w:pPr>
            <w:r>
              <w:t xml:space="preserve">1</w:t>
            </w:r>
          </w:p>
        </w:tc>
        <w:tc>
          <w:tcPr/>
          <w:p>
            <w:pPr>
              <w:pStyle w:val="Compact"/>
              <w:jc w:val="left"/>
            </w:pPr>
            <w:r>
              <w:t xml:space="preserve">Discovery &amp; Strategy Workshop</w:t>
            </w:r>
          </w:p>
        </w:tc>
        <w:tc>
          <w:tcPr/>
          <w:p>
            <w:pPr>
              <w:pStyle w:val="Compact"/>
              <w:jc w:val="left"/>
            </w:pPr>
            <w:r>
              <w:t xml:space="preserve">Initial consultation, competitor analysis, wireframing, and content strategy session conducted at our Morocco Casablanca office or remotely.</w:t>
            </w:r>
          </w:p>
        </w:tc>
        <w:tc>
          <w:tcPr/>
          <w:p>
            <w:pPr>
              <w:pStyle w:val="Compact"/>
              <w:jc w:val="left"/>
            </w:pPr>
            <w:r>
              <w:t xml:space="preserve">1 week</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UI/UX Design &amp; Prototyping</w:t>
            </w:r>
          </w:p>
        </w:tc>
        <w:tc>
          <w:tcPr/>
          <w:p>
            <w:pPr>
              <w:pStyle w:val="Compact"/>
              <w:jc w:val="left"/>
            </w:pPr>
            <w:r>
              <w:t xml:space="preserve">Creation of high-fidelity mockups, interactive prototypes, and design system documentation by our senior Web Designer team.</w:t>
            </w:r>
          </w:p>
        </w:tc>
        <w:tc>
          <w:tcPr/>
          <w:p>
            <w:pPr>
              <w:pStyle w:val="Compact"/>
              <w:jc w:val="left"/>
            </w:pPr>
            <w:r>
              <w:t xml:space="preserve">2 weeks</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Front-End Development</w:t>
            </w:r>
          </w:p>
        </w:tc>
        <w:tc>
          <w:tcPr/>
          <w:p>
            <w:pPr>
              <w:pStyle w:val="Compact"/>
              <w:jc w:val="left"/>
            </w:pPr>
            <w:r>
              <w:t xml:space="preserve">Responsive HTML5, CSS3, and JavaScript implementation ensuring cross-browser and cross-device compatibility.</w:t>
            </w:r>
          </w:p>
        </w:tc>
        <w:tc>
          <w:tcPr/>
          <w:p>
            <w:pPr>
              <w:pStyle w:val="Compact"/>
              <w:jc w:val="left"/>
            </w:pPr>
            <w:r>
              <w:t xml:space="preserve">3 weeks</w:t>
            </w:r>
          </w:p>
        </w:tc>
        <w:tc>
          <w:tcPr/>
          <w:p>
            <w:pPr>
              <w:pStyle w:val="Compact"/>
              <w:jc w:val="left"/>
            </w:pPr>
            <w:r>
              <w:t xml:space="preserve">25,000.00</w:t>
            </w:r>
          </w:p>
        </w:tc>
      </w:tr>
      <w:tr>
        <w:tc>
          <w:tcPr/>
          <w:p>
            <w:pPr>
              <w:pStyle w:val="Compact"/>
              <w:jc w:val="left"/>
            </w:pPr>
            <w:r>
              <w:t xml:space="preserve">4</w:t>
            </w:r>
          </w:p>
        </w:tc>
        <w:tc>
          <w:tcPr/>
          <w:p>
            <w:pPr>
              <w:pStyle w:val="Compact"/>
              <w:jc w:val="left"/>
            </w:pPr>
            <w:r>
              <w:t xml:space="preserve">Back-End Development &amp; CMS Integration</w:t>
            </w:r>
          </w:p>
        </w:tc>
        <w:tc>
          <w:tcPr/>
          <w:p>
            <w:pPr>
              <w:pStyle w:val="Compact"/>
              <w:jc w:val="left"/>
            </w:pPr>
            <w:r>
              <w:t xml:space="preserve">Server-side architecture, database setup, and CMS (WordPress/Custom) integration tailored to client requirements.</w:t>
            </w:r>
          </w:p>
        </w:tc>
        <w:tc>
          <w:tcPr/>
          <w:p>
            <w:pPr>
              <w:pStyle w:val="Compact"/>
              <w:jc w:val="left"/>
            </w:pPr>
            <w:r>
              <w:t xml:space="preserve">3 weeks</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E-Commerce Module (if applicable)</w:t>
            </w:r>
          </w:p>
        </w:tc>
        <w:tc>
          <w:tcPr/>
          <w:p>
            <w:pPr>
              <w:pStyle w:val="Compact"/>
              <w:jc w:val="left"/>
            </w:pPr>
            <w:r>
              <w:t xml:space="preserve">Product catalog, shopping cart, payment gateway integration (CMI, PayPal), and order management system.</w:t>
            </w:r>
          </w:p>
        </w:tc>
        <w:tc>
          <w:tcPr/>
          <w:p>
            <w:pPr>
              <w:pStyle w:val="Compact"/>
              <w:jc w:val="left"/>
            </w:pPr>
            <w:r>
              <w:t xml:space="preserve">2 weeks</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SEO Optimization &amp; Performance Tuning</w:t>
            </w:r>
          </w:p>
        </w:tc>
        <w:tc>
          <w:tcPr/>
          <w:p>
            <w:pPr>
              <w:pStyle w:val="Compact"/>
              <w:jc w:val="left"/>
            </w:pPr>
            <w:r>
              <w:t xml:space="preserve">On-page SEO, meta-tag optimization, image compression, Core Web Vitals improvement, and local SEO for Morocco Casablanca market.</w:t>
            </w:r>
          </w:p>
        </w:tc>
        <w:tc>
          <w:tcPr/>
          <w:p>
            <w:pPr>
              <w:pStyle w:val="Compact"/>
              <w:jc w:val="left"/>
            </w:pPr>
            <w:r>
              <w:t xml:space="preserve">1 week</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Quality Assurance &amp; Cross-Device Testing</w:t>
            </w:r>
          </w:p>
        </w:tc>
        <w:tc>
          <w:tcPr/>
          <w:p>
            <w:pPr>
              <w:pStyle w:val="Compact"/>
              <w:jc w:val="left"/>
            </w:pPr>
            <w:r>
              <w:t xml:space="preserve">Comprehensive testing across devices, browsers, and accessibility compliance (WCAG 2.1 AA).</w:t>
            </w:r>
          </w:p>
        </w:tc>
        <w:tc>
          <w:tcPr/>
          <w:p>
            <w:pPr>
              <w:pStyle w:val="Compact"/>
              <w:jc w:val="left"/>
            </w:pPr>
            <w:r>
              <w:t xml:space="preserve">1 week</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Deployment, Training &amp; Documentation</w:t>
            </w:r>
          </w:p>
        </w:tc>
        <w:tc>
          <w:tcPr/>
          <w:p>
            <w:pPr>
              <w:pStyle w:val="Compact"/>
              <w:jc w:val="left"/>
            </w:pPr>
            <w:r>
              <w:t xml:space="preserve">Production server setup, DNS configuration, client training session, and full technical documentation handover.</w:t>
            </w:r>
          </w:p>
        </w:tc>
        <w:tc>
          <w:tcPr/>
          <w:p>
            <w:pPr>
              <w:pStyle w:val="Compact"/>
              <w:jc w:val="left"/>
            </w:pPr>
            <w:r>
              <w:t xml:space="preserve">3 days</w:t>
            </w:r>
          </w:p>
        </w:tc>
        <w:tc>
          <w:tcPr/>
          <w:p>
            <w:pPr>
              <w:pStyle w:val="Compact"/>
              <w:jc w:val="left"/>
            </w:pPr>
            <w:r>
              <w:t xml:space="preserve">4,500.00</w:t>
            </w:r>
          </w:p>
        </w:tc>
      </w:tr>
      <w:tr>
        <w:tc>
          <w:tcPr/>
          <w:p>
            <w:pPr>
              <w:pStyle w:val="Compact"/>
              <w:jc w:val="left"/>
            </w:pPr>
            <w:r>
              <w:t xml:space="preserve">9</w:t>
            </w:r>
          </w:p>
        </w:tc>
        <w:tc>
          <w:tcPr/>
          <w:p>
            <w:pPr>
              <w:pStyle w:val="Compact"/>
              <w:jc w:val="left"/>
            </w:pPr>
            <w:r>
              <w:t xml:space="preserve">Post-Launch Support (3 months)</w:t>
            </w:r>
          </w:p>
        </w:tc>
        <w:tc>
          <w:tcPr/>
          <w:p>
            <w:pPr>
              <w:pStyle w:val="Compact"/>
              <w:jc w:val="left"/>
            </w:pPr>
            <w:r>
              <w:t xml:space="preserve">Bug fixes, minor content updates, security patches, and priority support from our Web Designer team in Morocco Casablanca.</w:t>
            </w:r>
          </w:p>
        </w:tc>
        <w:tc>
          <w:tcPr/>
          <w:p>
            <w:pPr>
              <w:pStyle w:val="Compact"/>
              <w:jc w:val="left"/>
            </w:pPr>
            <w:r>
              <w:t xml:space="preserve">3 months</w:t>
            </w:r>
          </w:p>
        </w:tc>
        <w:tc>
          <w:tcPr/>
          <w:p>
            <w:pPr>
              <w:pStyle w:val="Compact"/>
              <w:jc w:val="left"/>
            </w:pPr>
            <w:r>
              <w:t xml:space="preserve">9,000.00</w:t>
            </w:r>
          </w:p>
        </w:tc>
      </w:tr>
      <w:tr>
        <w:tc>
          <w:tcPr>
            <w:gridSpan w:val="4"/>
          </w:tcPr>
          <w:p>
            <w:pPr>
              <w:pStyle w:val="Compact"/>
              <w:jc w:val="left"/>
            </w:pPr>
            <w:r>
              <w:t xml:space="preserve">TOTAL ESTIMATED COST (MAD)</w:t>
            </w:r>
          </w:p>
        </w:tc>
        <w:tc>
          <w:tcPr/>
          <w:p>
            <w:pPr>
              <w:pStyle w:val="Compact"/>
              <w:jc w:val="left"/>
            </w:pPr>
            <w:r>
              <w:t xml:space="preserve">114,500.00</w:t>
            </w:r>
          </w:p>
        </w:tc>
      </w:tr>
      <w:tr>
        <w:tc>
          <w:tcPr>
            <w:gridSpan w:val="4"/>
          </w:tcPr>
          <w:p>
            <w:pPr>
              <w:pStyle w:val="Compact"/>
              <w:jc w:val="left"/>
            </w:pPr>
            <w:r>
              <w:t xml:space="preserve">TOTAL ESTIMATED COST (EUR – approx.)</w:t>
            </w:r>
          </w:p>
        </w:tc>
        <w:tc>
          <w:tcPr/>
          <w:p>
            <w:pPr>
              <w:pStyle w:val="Compact"/>
              <w:jc w:val="left"/>
            </w:pPr>
            <w:r>
              <w:t xml:space="preserve">€10,500.00</w:t>
            </w:r>
          </w:p>
        </w:tc>
      </w:tr>
    </w:tbl>
    <w:bookmarkEnd w:id="23"/>
    <w:bookmarkStart w:id="24"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is structured with the following payment milestones to ensure a smooth collaboration between our</w:t>
      </w:r>
      <w:r>
        <w:t xml:space="preserve"> </w:t>
      </w:r>
      <w:r>
        <w:t xml:space="preserve">Web Designer</w:t>
      </w:r>
      <w:r>
        <w:t xml:space="preserve"> </w:t>
      </w:r>
      <w:r>
        <w:t xml:space="preserve">team and your organization:</w:t>
      </w:r>
    </w:p>
    <w:p>
      <w:pPr>
        <w:numPr>
          <w:ilvl w:val="0"/>
          <w:numId w:val="1001"/>
        </w:numPr>
        <w:pStyle w:val="Compact"/>
      </w:pPr>
      <w:r>
        <w:rPr>
          <w:bCs/>
          <w:b/>
        </w:rPr>
        <w:t xml:space="preserve">30% Advance Payment</w:t>
      </w:r>
      <w:r>
        <w:t xml:space="preserve"> </w:t>
      </w:r>
      <w:r>
        <w:t xml:space="preserve">(MAD 34,350.00) – Due upon acceptance of this Quotation Estimate and project kickoff.</w:t>
      </w:r>
    </w:p>
    <w:p>
      <w:pPr>
        <w:numPr>
          <w:ilvl w:val="0"/>
          <w:numId w:val="1001"/>
        </w:numPr>
        <w:pStyle w:val="Compact"/>
      </w:pPr>
      <w:r>
        <w:rPr>
          <w:bCs/>
          <w:b/>
        </w:rPr>
        <w:t xml:space="preserve">40% Progress Payment</w:t>
      </w:r>
      <w:r>
        <w:t xml:space="preserve"> </w:t>
      </w:r>
      <w:r>
        <w:t xml:space="preserve">(MAD 45,800.00) – Due upon completion of UI/UX design approval and mid-development milestone.</w:t>
      </w:r>
    </w:p>
    <w:p>
      <w:pPr>
        <w:numPr>
          <w:ilvl w:val="0"/>
          <w:numId w:val="1001"/>
        </w:numPr>
        <w:pStyle w:val="Compact"/>
      </w:pPr>
      <w:r>
        <w:rPr>
          <w:bCs/>
          <w:b/>
        </w:rPr>
        <w:t xml:space="preserve">30% Final Payment</w:t>
      </w:r>
      <w:r>
        <w:t xml:space="preserve"> </w:t>
      </w:r>
      <w:r>
        <w:t xml:space="preserve">(MAD 34,350.00) – Due upon successful deployment and client sign-off.</w:t>
      </w:r>
    </w:p>
    <w:p>
      <w:pPr>
        <w:pStyle w:val="FirstParagraph"/>
      </w:pPr>
      <w:r>
        <w:t xml:space="preserve">All payments shall be made via bank transfer to our account at Bank of Africa, Casablanca branch, or by certified cheque. Invoices will be issued in accordance with Moroccan tax regulations, including applicable VAT (TVA) at 20% where applicable.</w:t>
      </w:r>
    </w:p>
    <w:bookmarkEnd w:id="24"/>
    <w:bookmarkStart w:id="25" w:name="terms-conditions"/>
    <w:p>
      <w:pPr>
        <w:pStyle w:val="Heading2"/>
      </w:pPr>
      <w:r>
        <w:t xml:space="preserve">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based on market conditions in Morocco Casablanca.</w:t>
      </w:r>
    </w:p>
    <w:p>
      <w:pPr>
        <w:numPr>
          <w:ilvl w:val="0"/>
          <w:numId w:val="1002"/>
        </w:numPr>
        <w:pStyle w:val="Compact"/>
      </w:pPr>
      <w:r>
        <w:t xml:space="preserve">All work performed under this Quotation Estimate will be carried out by qualified Web Designer professionals based in our Morocco Casablanca office, ensuring direct communication and cultural alignment.</w:t>
      </w:r>
    </w:p>
    <w:p>
      <w:pPr>
        <w:numPr>
          <w:ilvl w:val="0"/>
          <w:numId w:val="1002"/>
        </w:numPr>
        <w:pStyle w:val="Compact"/>
      </w:pPr>
      <w:r>
        <w:t xml:space="preserve">The client agrees to provide all necessary content, branding assets, and access credentials within five (5) business days of project commencement. Delays in client deliverables will extend the project timeline proportionally.</w:t>
      </w:r>
    </w:p>
    <w:p>
      <w:pPr>
        <w:numPr>
          <w:ilvl w:val="0"/>
          <w:numId w:val="1002"/>
        </w:numPr>
        <w:pStyle w:val="Compact"/>
      </w:pPr>
      <w:r>
        <w:t xml:space="preserve">Two (2) rounds of design revisions are included in the Web Designer fee. Additional revision cycles will be billed at MAD 2,500.00 per round.</w:t>
      </w:r>
    </w:p>
    <w:p>
      <w:pPr>
        <w:numPr>
          <w:ilvl w:val="0"/>
          <w:numId w:val="1002"/>
        </w:numPr>
        <w:pStyle w:val="Compact"/>
      </w:pPr>
      <w:r>
        <w:t xml:space="preserve">Intellectual property rights for all custom-designed assets transfer to the client upon full payment. Our Web Designer team retains the right to display the completed project in its professional portfolio.</w:t>
      </w:r>
    </w:p>
    <w:p>
      <w:pPr>
        <w:numPr>
          <w:ilvl w:val="0"/>
          <w:numId w:val="1002"/>
        </w:numPr>
        <w:pStyle w:val="Compact"/>
      </w:pPr>
      <w:r>
        <w:t xml:space="preserve">This Quotation Estimate does not include third-party licensing costs (domain registration, hosting, premium plugins, stock imagery), which will be quoted separately at cost.</w:t>
      </w:r>
    </w:p>
    <w:p>
      <w:pPr>
        <w:numPr>
          <w:ilvl w:val="0"/>
          <w:numId w:val="1002"/>
        </w:numPr>
        <w:pStyle w:val="Compact"/>
      </w:pPr>
      <w:r>
        <w:t xml:space="preserve">Any scope changes beyond the originally agreed deliverables will require a formal change order and supplementary Quotation Estimate signed by both parties.</w:t>
      </w:r>
    </w:p>
    <w:p>
      <w:pPr>
        <w:numPr>
          <w:ilvl w:val="0"/>
          <w:numId w:val="1002"/>
        </w:numPr>
        <w:pStyle w:val="Compact"/>
      </w:pPr>
      <w:r>
        <w:t xml:space="preserve">Governing law: This agreement is governed by the laws of the Kingdom of Morocco. Any disputes shall be resolved through the competent courts of Casablanca.</w:t>
      </w:r>
    </w:p>
    <w:bookmarkEnd w:id="25"/>
    <w:bookmarkStart w:id="26" w:name="acceptance"/>
    <w:p>
      <w:pPr>
        <w:pStyle w:val="Heading2"/>
      </w:pPr>
      <w:r>
        <w:t xml:space="preserve">Acceptance</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w:t>
      </w:r>
      <w:r>
        <w:t xml:space="preserve"> </w:t>
      </w:r>
      <w:r>
        <w:t xml:space="preserve">Web Designer</w:t>
      </w:r>
      <w:r>
        <w:t xml:space="preserve"> </w:t>
      </w:r>
      <w:r>
        <w:t xml:space="preserve">services to be delivered in</w:t>
      </w:r>
      <w:r>
        <w:t xml:space="preserve"> </w:t>
      </w:r>
      <w:r>
        <w:t xml:space="preserve">Morocco Casablanca</w:t>
      </w:r>
      <w:r>
        <w:t xml:space="preserve">. This signature constitutes a binding agreement between both parties.</w:t>
      </w:r>
    </w:p>
    <w:p>
      <w:pPr>
        <w:pStyle w:val="BodyText"/>
      </w:pPr>
      <w:r>
        <w:rPr>
          <w:bCs/>
          <w:b/>
        </w:rPr>
        <w:t xml:space="preserve">For Atlas Digital Studio</w:t>
      </w:r>
    </w:p>
    <w:p>
      <w:pPr>
        <w:pStyle w:val="BodyText"/>
      </w:pPr>
      <w:r>
        <w:t xml:space="preserve">Yassine El Amrani</w:t>
      </w:r>
    </w:p>
    <w:p>
      <w:pPr>
        <w:pStyle w:val="BodyText"/>
      </w:pPr>
      <w:r>
        <w:t xml:space="preserve">Lead Web Designer &amp; Project Director</w:t>
      </w:r>
    </w:p>
    <w:p>
      <w:pPr>
        <w:pStyle w:val="BodyText"/>
      </w:pPr>
      <w:r>
        <w:t xml:space="preserve">Signature &amp; Date</w:t>
      </w:r>
    </w:p>
    <w:p>
      <w:pPr>
        <w:pStyle w:val="BodyText"/>
      </w:pPr>
      <w:r>
        <w:rPr>
          <w:bCs/>
          <w:b/>
        </w:rPr>
        <w:t xml:space="preserve">For the Client</w:t>
      </w:r>
    </w:p>
    <w:p>
      <w:pPr>
        <w:pStyle w:val="BodyText"/>
      </w:pPr>
      <w:r>
        <w:t xml:space="preserve">[Authorized Representative Name]</w:t>
      </w:r>
    </w:p>
    <w:p>
      <w:pPr>
        <w:pStyle w:val="BodyText"/>
      </w:pPr>
      <w:r>
        <w:t xml:space="preserve">[Title / Position]</w:t>
      </w:r>
    </w:p>
    <w:p>
      <w:pPr>
        <w:pStyle w:val="BodyText"/>
      </w:pPr>
      <w:r>
        <w:t xml:space="preserve">Signature &amp; Date</w:t>
      </w:r>
    </w:p>
    <w:p>
      <w:pPr>
        <w:pStyle w:val="BodyText"/>
      </w:pPr>
      <w:r>
        <w:t xml:space="preserve">Atlas Digital Studio – Web Designer &amp; Digital Agency | Morocco Casablanca</w:t>
      </w:r>
    </w:p>
    <w:p>
      <w:pPr>
        <w:pStyle w:val="BodyText"/>
      </w:pPr>
      <w:r>
        <w:t xml:space="preserve">124 Boulevard Mohammed V, 20250 Casablanca, Morocco | +212 5 22 45 67 89 | contact@atlasdigital.ma</w:t>
      </w:r>
    </w:p>
    <w:p>
      <w:pPr>
        <w:pStyle w:val="BodyText"/>
      </w:pPr>
      <w:r>
        <w:t xml:space="preserve">Quotation Estimate No. QE-2025-0847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Morocco Casablanca</dc:title>
  <dc:creator/>
  <dc:language>en</dc:language>
  <cp:keywords/>
  <dcterms:created xsi:type="dcterms:W3CDTF">2026-10-10T03:43:21Z</dcterms:created>
  <dcterms:modified xsi:type="dcterms:W3CDTF">2026-10-10T03:43:21Z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