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quotation-estimate"/>
    <w:p>
      <w:pPr>
        <w:pStyle w:val="Heading1"/>
      </w:pPr>
      <w:r>
        <w:t xml:space="preserve">QUOTATION ESTIMATE</w:t>
      </w:r>
    </w:p>
    <w:p>
      <w:pPr>
        <w:pStyle w:val="FirstParagraph"/>
      </w:pPr>
      <w:r>
        <w:t xml:space="preserve">Professional Web Designer Services</w:t>
      </w:r>
    </w:p>
    <w:p>
      <w:pPr>
        <w:pStyle w:val="BodyText"/>
      </w:pPr>
      <w:r>
        <w:t xml:space="preserve">Serving Clients Across Pakistan Islamabad and Nationwide</w:t>
      </w:r>
    </w:p>
    <w:bookmarkEnd w:id="20"/>
    <w:p>
      <w:pPr>
        <w:pStyle w:val="BodyText"/>
      </w:pPr>
      <w:r>
        <w:rPr>
          <w:bCs/>
          <w:b/>
        </w:rPr>
        <w:t xml:space="preserve">Quotation No.:</w:t>
      </w:r>
      <w:r>
        <w:t xml:space="preserve"> </w:t>
      </w:r>
      <w:r>
        <w:t xml:space="preserve">QTE-2025-0847</w:t>
      </w:r>
      <w:r>
        <w:br/>
      </w:r>
      <w:r>
        <w:rPr>
          <w:bCs/>
          <w:b/>
        </w:rPr>
        <w:t xml:space="preserve">Date: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By:</w:t>
      </w:r>
      <w:r>
        <w:t xml:space="preserve"> </w:t>
      </w:r>
      <w:r>
        <w:t xml:space="preserve">DigitalCraft Web Studio</w:t>
      </w:r>
      <w:r>
        <w:br/>
      </w:r>
      <w:r>
        <w:rPr>
          <w:bCs/>
          <w:b/>
        </w:rPr>
        <w:t xml:space="preserve">Address:</w:t>
      </w:r>
      <w:r>
        <w:t xml:space="preserve"> </w:t>
      </w:r>
      <w:r>
        <w:t xml:space="preserve">Blue Area, Jinnah Avenue, Pakistan Islamabad</w:t>
      </w:r>
      <w:r>
        <w:br/>
      </w:r>
      <w:r>
        <w:rPr>
          <w:bCs/>
          <w:b/>
        </w:rPr>
        <w:t xml:space="preserve">Contact:</w:t>
      </w:r>
      <w:r>
        <w:t xml:space="preserve"> </w:t>
      </w:r>
      <w:r>
        <w:t xml:space="preserve">info@digitalcraft.pk | +92-51-2345678</w:t>
      </w:r>
    </w:p>
    <w:bookmarkStart w:id="21" w:name="client-information"/>
    <w:p>
      <w:pPr>
        <w:pStyle w:val="Heading2"/>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w:t>
            </w:r>
          </w:p>
        </w:tc>
        <w:tc>
          <w:tcPr/>
          <w:p>
            <w:pPr>
              <w:pStyle w:val="Compact"/>
              <w:jc w:val="left"/>
            </w:pPr>
            <w:r>
              <w:t xml:space="preserve">Al-Hamd Enterprises (Pvt.) Ltd.</w:t>
            </w:r>
          </w:p>
        </w:tc>
      </w:tr>
      <w:tr>
        <w:tc>
          <w:tcPr/>
          <w:p>
            <w:pPr>
              <w:pStyle w:val="Compact"/>
              <w:jc w:val="left"/>
            </w:pPr>
            <w:r>
              <w:t xml:space="preserve">Client Address</w:t>
            </w:r>
          </w:p>
        </w:tc>
        <w:tc>
          <w:tcPr/>
          <w:p>
            <w:pPr>
              <w:pStyle w:val="Compact"/>
              <w:jc w:val="left"/>
            </w:pPr>
            <w:r>
              <w:t xml:space="preserve">Office 12, F-8 Markaz, Pakistan Islamabad</w:t>
            </w:r>
          </w:p>
        </w:tc>
      </w:tr>
      <w:tr>
        <w:tc>
          <w:tcPr/>
          <w:p>
            <w:pPr>
              <w:pStyle w:val="Compact"/>
              <w:jc w:val="left"/>
            </w:pPr>
            <w:r>
              <w:t xml:space="preserve">Project Type</w:t>
            </w:r>
          </w:p>
        </w:tc>
        <w:tc>
          <w:tcPr/>
          <w:p>
            <w:pPr>
              <w:pStyle w:val="Compact"/>
              <w:jc w:val="left"/>
            </w:pPr>
            <w:r>
              <w:t xml:space="preserve">Corporate Website Design &amp; Development</w:t>
            </w:r>
          </w:p>
        </w:tc>
      </w:tr>
      <w:tr>
        <w:tc>
          <w:tcPr/>
          <w:p>
            <w:pPr>
              <w:pStyle w:val="Compact"/>
              <w:jc w:val="left"/>
            </w:pPr>
            <w:r>
              <w:t xml:space="preserve">Point of Contact</w:t>
            </w:r>
          </w:p>
        </w:tc>
        <w:tc>
          <w:tcPr/>
          <w:p>
            <w:pPr>
              <w:pStyle w:val="Compact"/>
              <w:jc w:val="left"/>
            </w:pPr>
            <w:r>
              <w:t xml:space="preserve">Mr. Ahmed Raza, Managing Director</w:t>
            </w:r>
          </w:p>
        </w:tc>
      </w:tr>
    </w:tbl>
    <w:bookmarkEnd w:id="21"/>
    <w:bookmarkStart w:id="22" w:name="scope-of-work-web-designer-services"/>
    <w:p>
      <w:pPr>
        <w:pStyle w:val="Heading2"/>
      </w:pPr>
      <w:r>
        <w:t xml:space="preserve">2. Scope of Work – Web Designer Services</w:t>
      </w:r>
    </w:p>
    <w:p>
      <w:pPr>
        <w:pStyle w:val="FirstParagraph"/>
      </w:pPr>
      <w:r>
        <w:t xml:space="preserve">This Quotation Estimate is issued by DigitalCraft Web Studio, a specialized Web Designer firm headquartered in Pakistan Islamabad, to provide comprehensive web design and development services for Al-Hamd Enterprises. As a dedicated Web Designer operating within the Pakistan Islamabad technology corridor, we bring over twelve years of experience crafting digital solutions for businesses, government agencies, and non-profit organizations across the region.</w:t>
      </w:r>
    </w:p>
    <w:p>
      <w:pPr>
        <w:pStyle w:val="BodyText"/>
      </w:pPr>
      <w:r>
        <w:t xml:space="preserve">The scope of this Web Designer engagement includes the following deliverables:</w:t>
      </w:r>
    </w:p>
    <w:p>
      <w:pPr>
        <w:numPr>
          <w:ilvl w:val="0"/>
          <w:numId w:val="1001"/>
        </w:numPr>
        <w:pStyle w:val="Compact"/>
      </w:pPr>
      <w:r>
        <w:rPr>
          <w:bCs/>
          <w:b/>
        </w:rPr>
        <w:t xml:space="preserve">Discovery &amp; Strategy:</w:t>
      </w:r>
      <w:r>
        <w:t xml:space="preserve"> </w:t>
      </w:r>
      <w:r>
        <w:t xml:space="preserve">A thorough requirements gathering session conducted at our Pakistan Islamabad office or via video conference, including competitor analysis, user persona development, and information architecture planning.</w:t>
      </w:r>
    </w:p>
    <w:p>
      <w:pPr>
        <w:numPr>
          <w:ilvl w:val="0"/>
          <w:numId w:val="1001"/>
        </w:numPr>
        <w:pStyle w:val="Compact"/>
      </w:pPr>
      <w:r>
        <w:rPr>
          <w:bCs/>
          <w:b/>
        </w:rPr>
        <w:t xml:space="preserve">UI/UX Design:</w:t>
      </w:r>
      <w:r>
        <w:t xml:space="preserve"> </w:t>
      </w:r>
      <w:r>
        <w:t xml:space="preserve">Creation of wireframes, mockups, and interactive prototypes for a minimum of eight (8) unique page templates, including homepage, about, services, portfolio, blog, contact, team, and FAQ pages.</w:t>
      </w:r>
    </w:p>
    <w:p>
      <w:pPr>
        <w:numPr>
          <w:ilvl w:val="0"/>
          <w:numId w:val="1001"/>
        </w:numPr>
        <w:pStyle w:val="Compact"/>
      </w:pPr>
      <w:r>
        <w:rPr>
          <w:bCs/>
          <w:b/>
        </w:rPr>
        <w:t xml:space="preserve">Responsive Web Development:</w:t>
      </w:r>
      <w:r>
        <w:t xml:space="preserve"> </w:t>
      </w:r>
      <w:r>
        <w:t xml:space="preserve">Full front-end and back-end development using modern frameworks (HTML5, CSS3, JavaScript, React.js, and Node.js), ensuring full responsiveness across desktop, tablet, and mobile devices.</w:t>
      </w:r>
    </w:p>
    <w:p>
      <w:pPr>
        <w:numPr>
          <w:ilvl w:val="0"/>
          <w:numId w:val="1001"/>
        </w:numPr>
        <w:pStyle w:val="Compact"/>
      </w:pPr>
      <w:r>
        <w:rPr>
          <w:bCs/>
          <w:b/>
        </w:rPr>
        <w:t xml:space="preserve">Content Management System (CMS):</w:t>
      </w:r>
      <w:r>
        <w:t xml:space="preserve"> </w:t>
      </w:r>
      <w:r>
        <w:t xml:space="preserve">Integration of a user-friendly CMS (WordPress or custom-built) to allow the client team in Pakistan Islamabad to manage content independently.</w:t>
      </w:r>
    </w:p>
    <w:p>
      <w:pPr>
        <w:numPr>
          <w:ilvl w:val="0"/>
          <w:numId w:val="1001"/>
        </w:numPr>
        <w:pStyle w:val="Compact"/>
      </w:pPr>
      <w:r>
        <w:rPr>
          <w:bCs/>
          <w:b/>
        </w:rPr>
        <w:t xml:space="preserve">SEO Foundation:</w:t>
      </w:r>
      <w:r>
        <w:t xml:space="preserve"> </w:t>
      </w:r>
      <w:r>
        <w:t xml:space="preserve">On-page search engine optimization including meta tags, structured data, sitemap generation, and performance optimization to ensure the website ranks competitively in local Pakistan Islamabad search results.</w:t>
      </w:r>
    </w:p>
    <w:p>
      <w:pPr>
        <w:numPr>
          <w:ilvl w:val="0"/>
          <w:numId w:val="1001"/>
        </w:numPr>
        <w:pStyle w:val="Compact"/>
      </w:pPr>
      <w:r>
        <w:rPr>
          <w:bCs/>
          <w:b/>
        </w:rPr>
        <w:t xml:space="preserve">Security &amp; Compliance:</w:t>
      </w:r>
      <w:r>
        <w:t xml:space="preserve"> </w:t>
      </w:r>
      <w:r>
        <w:t xml:space="preserve">SSL certificate installation, data encryption, and compliance with Pakistan's Personal Data Protection regulations.</w:t>
      </w:r>
    </w:p>
    <w:p>
      <w:pPr>
        <w:numPr>
          <w:ilvl w:val="0"/>
          <w:numId w:val="1001"/>
        </w:numPr>
        <w:pStyle w:val="Compact"/>
      </w:pPr>
      <w:r>
        <w:rPr>
          <w:bCs/>
          <w:b/>
        </w:rPr>
        <w:t xml:space="preserve">Training &amp; Handover:</w:t>
      </w:r>
      <w:r>
        <w:t xml:space="preserve"> </w:t>
      </w:r>
      <w:r>
        <w:t xml:space="preserve">A two-day on-site training session at the client's Pakistan Islamabad premises covering CMS usage, content updates, and basic troubleshooting.</w:t>
      </w:r>
    </w:p>
    <w:bookmarkEnd w:id="22"/>
    <w:bookmarkStart w:id="23" w:name="quotation-estimate-itemized-pricing"/>
    <w:p>
      <w:pPr>
        <w:pStyle w:val="Heading2"/>
      </w:pPr>
      <w:r>
        <w:t xml:space="preserve">3. Quotation Estimate – Itemized Pricing</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Sr. #</w:t>
            </w:r>
          </w:p>
        </w:tc>
        <w:tc>
          <w:tcPr/>
          <w:p>
            <w:pPr>
              <w:pStyle w:val="Compact"/>
              <w:jc w:val="left"/>
            </w:pPr>
            <w:r>
              <w:t xml:space="preserve">Service / Deliverable</w:t>
            </w:r>
          </w:p>
        </w:tc>
        <w:tc>
          <w:tcPr/>
          <w:p>
            <w:pPr>
              <w:pStyle w:val="Compact"/>
              <w:jc w:val="left"/>
            </w:pPr>
            <w:r>
              <w:t xml:space="preserve">Duration</w:t>
            </w:r>
          </w:p>
        </w:tc>
        <w:tc>
          <w:tcPr/>
          <w:p>
            <w:pPr>
              <w:pStyle w:val="Compact"/>
              <w:jc w:val="left"/>
            </w:pPr>
            <w:r>
              <w:t xml:space="preserve">Amount (PKR)</w:t>
            </w:r>
          </w:p>
        </w:tc>
      </w:tr>
      <w:tr>
        <w:tc>
          <w:tcPr/>
          <w:p>
            <w:pPr>
              <w:pStyle w:val="Compact"/>
              <w:jc w:val="left"/>
            </w:pPr>
            <w:r>
              <w:t xml:space="preserve">1</w:t>
            </w:r>
          </w:p>
        </w:tc>
        <w:tc>
          <w:tcPr/>
          <w:p>
            <w:pPr>
              <w:pStyle w:val="Compact"/>
              <w:jc w:val="left"/>
            </w:pPr>
            <w:r>
              <w:t xml:space="preserve">Discovery, Strategy &amp; Information Architecture</w:t>
            </w:r>
          </w:p>
        </w:tc>
        <w:tc>
          <w:tcPr/>
          <w:p>
            <w:pPr>
              <w:pStyle w:val="Compact"/>
              <w:jc w:val="left"/>
            </w:pPr>
            <w:r>
              <w:t xml:space="preserve">1 Week</w:t>
            </w:r>
          </w:p>
        </w:tc>
        <w:tc>
          <w:tcPr/>
          <w:p>
            <w:pPr>
              <w:pStyle w:val="Compact"/>
              <w:jc w:val="left"/>
            </w:pPr>
            <w:r>
              <w:t xml:space="preserve">45,000</w:t>
            </w:r>
          </w:p>
        </w:tc>
      </w:tr>
      <w:tr>
        <w:tc>
          <w:tcPr/>
          <w:p>
            <w:pPr>
              <w:pStyle w:val="Compact"/>
              <w:jc w:val="left"/>
            </w:pPr>
            <w:r>
              <w:t xml:space="preserve">2</w:t>
            </w:r>
          </w:p>
        </w:tc>
        <w:tc>
          <w:tcPr/>
          <w:p>
            <w:pPr>
              <w:pStyle w:val="Compact"/>
              <w:jc w:val="left"/>
            </w:pPr>
            <w:r>
              <w:t xml:space="preserve">UI/UX Design (8 Page Templates + Branding)</w:t>
            </w:r>
          </w:p>
        </w:tc>
        <w:tc>
          <w:tcPr/>
          <w:p>
            <w:pPr>
              <w:pStyle w:val="Compact"/>
              <w:jc w:val="left"/>
            </w:pPr>
            <w:r>
              <w:t xml:space="preserve">3 Weeks</w:t>
            </w:r>
          </w:p>
        </w:tc>
        <w:tc>
          <w:tcPr/>
          <w:p>
            <w:pPr>
              <w:pStyle w:val="Compact"/>
              <w:jc w:val="left"/>
            </w:pPr>
            <w:r>
              <w:t xml:space="preserve">180,000</w:t>
            </w:r>
          </w:p>
        </w:tc>
      </w:tr>
      <w:tr>
        <w:tc>
          <w:tcPr/>
          <w:p>
            <w:pPr>
              <w:pStyle w:val="Compact"/>
              <w:jc w:val="left"/>
            </w:pPr>
            <w:r>
              <w:t xml:space="preserve">3</w:t>
            </w:r>
          </w:p>
        </w:tc>
        <w:tc>
          <w:tcPr/>
          <w:p>
            <w:pPr>
              <w:pStyle w:val="Compact"/>
              <w:jc w:val="left"/>
            </w:pPr>
            <w:r>
              <w:t xml:space="preserve">Responsive Web Development (Front-end + Back-end)</w:t>
            </w:r>
          </w:p>
        </w:tc>
        <w:tc>
          <w:tcPr/>
          <w:p>
            <w:pPr>
              <w:pStyle w:val="Compact"/>
              <w:jc w:val="left"/>
            </w:pPr>
            <w:r>
              <w:t xml:space="preserve">5 Weeks</w:t>
            </w:r>
          </w:p>
        </w:tc>
        <w:tc>
          <w:tcPr/>
          <w:p>
            <w:pPr>
              <w:pStyle w:val="Compact"/>
              <w:jc w:val="left"/>
            </w:pPr>
            <w:r>
              <w:t xml:space="preserve">320,000</w:t>
            </w:r>
          </w:p>
        </w:tc>
      </w:tr>
      <w:tr>
        <w:tc>
          <w:tcPr/>
          <w:p>
            <w:pPr>
              <w:pStyle w:val="Compact"/>
              <w:jc w:val="left"/>
            </w:pPr>
            <w:r>
              <w:t xml:space="preserve">4</w:t>
            </w:r>
          </w:p>
        </w:tc>
        <w:tc>
          <w:tcPr/>
          <w:p>
            <w:pPr>
              <w:pStyle w:val="Compact"/>
              <w:jc w:val="left"/>
            </w:pPr>
            <w:r>
              <w:t xml:space="preserve">CMS Integration &amp; Custom Plugin Development</w:t>
            </w:r>
          </w:p>
        </w:tc>
        <w:tc>
          <w:tcPr/>
          <w:p>
            <w:pPr>
              <w:pStyle w:val="Compact"/>
              <w:jc w:val="left"/>
            </w:pPr>
            <w:r>
              <w:t xml:space="preserve">2 Weeks</w:t>
            </w:r>
          </w:p>
        </w:tc>
        <w:tc>
          <w:tcPr/>
          <w:p>
            <w:pPr>
              <w:pStyle w:val="Compact"/>
              <w:jc w:val="left"/>
            </w:pPr>
            <w:r>
              <w:t xml:space="preserve">95,000</w:t>
            </w:r>
          </w:p>
        </w:tc>
      </w:tr>
      <w:tr>
        <w:tc>
          <w:tcPr/>
          <w:p>
            <w:pPr>
              <w:pStyle w:val="Compact"/>
              <w:jc w:val="left"/>
            </w:pPr>
            <w:r>
              <w:t xml:space="preserve">5</w:t>
            </w:r>
          </w:p>
        </w:tc>
        <w:tc>
          <w:tcPr/>
          <w:p>
            <w:pPr>
              <w:pStyle w:val="Compact"/>
              <w:jc w:val="left"/>
            </w:pPr>
            <w:r>
              <w:t xml:space="preserve">SEO Foundation &amp; Performance Optimization</w:t>
            </w:r>
          </w:p>
        </w:tc>
        <w:tc>
          <w:tcPr/>
          <w:p>
            <w:pPr>
              <w:pStyle w:val="Compact"/>
              <w:jc w:val="left"/>
            </w:pPr>
            <w:r>
              <w:t xml:space="preserve">1 Week</w:t>
            </w:r>
          </w:p>
        </w:tc>
        <w:tc>
          <w:tcPr/>
          <w:p>
            <w:pPr>
              <w:pStyle w:val="Compact"/>
              <w:jc w:val="left"/>
            </w:pPr>
            <w:r>
              <w:t xml:space="preserve">55,000</w:t>
            </w:r>
          </w:p>
        </w:tc>
      </w:tr>
      <w:tr>
        <w:tc>
          <w:tcPr/>
          <w:p>
            <w:pPr>
              <w:pStyle w:val="Compact"/>
              <w:jc w:val="left"/>
            </w:pPr>
            <w:r>
              <w:t xml:space="preserve">6</w:t>
            </w:r>
          </w:p>
        </w:tc>
        <w:tc>
          <w:tcPr/>
          <w:p>
            <w:pPr>
              <w:pStyle w:val="Compact"/>
              <w:jc w:val="left"/>
            </w:pPr>
            <w:r>
              <w:t xml:space="preserve">Security Setup, SSL &amp; Compliance Audit</w:t>
            </w:r>
          </w:p>
        </w:tc>
        <w:tc>
          <w:tcPr/>
          <w:p>
            <w:pPr>
              <w:pStyle w:val="Compact"/>
              <w:jc w:val="left"/>
            </w:pPr>
            <w:r>
              <w:t xml:space="preserve">1 Week</w:t>
            </w:r>
          </w:p>
        </w:tc>
        <w:tc>
          <w:tcPr/>
          <w:p>
            <w:pPr>
              <w:pStyle w:val="Compact"/>
              <w:jc w:val="left"/>
            </w:pPr>
            <w:r>
              <w:t xml:space="preserve">40,000</w:t>
            </w:r>
          </w:p>
        </w:tc>
      </w:tr>
      <w:tr>
        <w:tc>
          <w:tcPr/>
          <w:p>
            <w:pPr>
              <w:pStyle w:val="Compact"/>
              <w:jc w:val="left"/>
            </w:pPr>
            <w:r>
              <w:t xml:space="preserve">7</w:t>
            </w:r>
          </w:p>
        </w:tc>
        <w:tc>
          <w:tcPr/>
          <w:p>
            <w:pPr>
              <w:pStyle w:val="Compact"/>
              <w:jc w:val="left"/>
            </w:pPr>
            <w:r>
              <w:t xml:space="preserve">QA Testing, Bug Fixing &amp; Deployment</w:t>
            </w:r>
          </w:p>
        </w:tc>
        <w:tc>
          <w:tcPr/>
          <w:p>
            <w:pPr>
              <w:pStyle w:val="Compact"/>
              <w:jc w:val="left"/>
            </w:pPr>
            <w:r>
              <w:t xml:space="preserve">1 Week</w:t>
            </w:r>
          </w:p>
        </w:tc>
        <w:tc>
          <w:tcPr/>
          <w:p>
            <w:pPr>
              <w:pStyle w:val="Compact"/>
              <w:jc w:val="left"/>
            </w:pPr>
            <w:r>
              <w:t xml:space="preserve">50,000</w:t>
            </w:r>
          </w:p>
        </w:tc>
      </w:tr>
      <w:tr>
        <w:tc>
          <w:tcPr/>
          <w:p>
            <w:pPr>
              <w:pStyle w:val="Compact"/>
              <w:jc w:val="left"/>
            </w:pPr>
            <w:r>
              <w:t xml:space="preserve">8</w:t>
            </w:r>
          </w:p>
        </w:tc>
        <w:tc>
          <w:tcPr/>
          <w:p>
            <w:pPr>
              <w:pStyle w:val="Compact"/>
              <w:jc w:val="left"/>
            </w:pPr>
            <w:r>
              <w:t xml:space="preserve">Client Training (2 Days, On-site in Pakistan Islamabad)</w:t>
            </w:r>
          </w:p>
        </w:tc>
        <w:tc>
          <w:tcPr/>
          <w:p>
            <w:pPr>
              <w:pStyle w:val="Compact"/>
              <w:jc w:val="left"/>
            </w:pPr>
            <w:r>
              <w:t xml:space="preserve">2 Days</w:t>
            </w:r>
          </w:p>
        </w:tc>
        <w:tc>
          <w:tcPr/>
          <w:p>
            <w:pPr>
              <w:pStyle w:val="Compact"/>
              <w:jc w:val="left"/>
            </w:pPr>
            <w:r>
              <w:t xml:space="preserve">35,000</w:t>
            </w:r>
          </w:p>
        </w:tc>
      </w:tr>
      <w:tr>
        <w:tc>
          <w:tcPr/>
          <w:p>
            <w:pPr>
              <w:pStyle w:val="Compact"/>
              <w:jc w:val="left"/>
            </w:pPr>
            <w:r>
              <w:t xml:space="preserve">9</w:t>
            </w:r>
          </w:p>
        </w:tc>
        <w:tc>
          <w:tcPr/>
          <w:p>
            <w:pPr>
              <w:pStyle w:val="Compact"/>
              <w:jc w:val="left"/>
            </w:pPr>
            <w:r>
              <w:t xml:space="preserve">Post-Launch Support (3 Months, Priority Response)</w:t>
            </w:r>
          </w:p>
        </w:tc>
        <w:tc>
          <w:tcPr/>
          <w:p>
            <w:pPr>
              <w:pStyle w:val="Compact"/>
              <w:jc w:val="left"/>
            </w:pPr>
            <w:r>
              <w:t xml:space="preserve">3 Months</w:t>
            </w:r>
          </w:p>
        </w:tc>
        <w:tc>
          <w:tcPr/>
          <w:p>
            <w:pPr>
              <w:pStyle w:val="Compact"/>
              <w:jc w:val="left"/>
            </w:pPr>
            <w:r>
              <w:t xml:space="preserve">75,000</w:t>
            </w:r>
          </w:p>
        </w:tc>
      </w:tr>
      <w:tr>
        <w:tc>
          <w:tcPr>
            <w:gridSpan w:val="3"/>
          </w:tcPr>
          <w:p>
            <w:pPr>
              <w:pStyle w:val="Compact"/>
              <w:jc w:val="left"/>
            </w:pPr>
            <w:r>
              <w:t xml:space="preserve">Subtotal</w:t>
            </w:r>
          </w:p>
        </w:tc>
        <w:tc>
          <w:tcPr/>
          <w:p>
            <w:pPr>
              <w:pStyle w:val="Compact"/>
              <w:jc w:val="left"/>
            </w:pPr>
            <w:r>
              <w:t xml:space="preserve">PKR 895,000</w:t>
            </w:r>
          </w:p>
        </w:tc>
      </w:tr>
      <w:tr>
        <w:tc>
          <w:tcPr>
            <w:gridSpan w:val="3"/>
          </w:tcPr>
          <w:p>
            <w:pPr>
              <w:pStyle w:val="Compact"/>
              <w:jc w:val="left"/>
            </w:pPr>
            <w:r>
              <w:t xml:space="preserve">GST (17%)</w:t>
            </w:r>
          </w:p>
        </w:tc>
        <w:tc>
          <w:tcPr/>
          <w:p>
            <w:pPr>
              <w:pStyle w:val="Compact"/>
              <w:jc w:val="left"/>
            </w:pPr>
            <w:r>
              <w:t xml:space="preserve">PKR 152,150</w:t>
            </w:r>
          </w:p>
        </w:tc>
      </w:tr>
      <w:tr>
        <w:tc>
          <w:tcPr>
            <w:gridSpan w:val="3"/>
          </w:tcPr>
          <w:p>
            <w:pPr>
              <w:pStyle w:val="Compact"/>
              <w:jc w:val="left"/>
            </w:pPr>
            <w:r>
              <w:rPr>
                <w:bCs/>
                <w:b/>
              </w:rPr>
              <w:t xml:space="preserve">Grand Total</w:t>
            </w:r>
          </w:p>
        </w:tc>
        <w:tc>
          <w:tcPr/>
          <w:p>
            <w:pPr>
              <w:pStyle w:val="Compact"/>
              <w:jc w:val="left"/>
            </w:pPr>
            <w:r>
              <w:rPr>
                <w:bCs/>
                <w:b/>
              </w:rPr>
              <w:t xml:space="preserve">PKR 1,047,150</w:t>
            </w:r>
          </w:p>
        </w:tc>
      </w:tr>
    </w:tbl>
    <w:p>
      <w:pPr>
        <w:pStyle w:val="BodyText"/>
      </w:pPr>
      <w:r>
        <w:rPr>
          <w:iCs/>
          <w:i/>
        </w:rPr>
        <w:t xml:space="preserve">All prices are quoted in Pakistani Rupees (PKR). This Quotation Estimate is valid for thirty (30) calendar days from the date of issue. Payment terms: 40% advance upon acceptance, 35% upon design approval, and 25% upon final delivery and deployment.</w:t>
      </w:r>
    </w:p>
    <w:bookmarkEnd w:id="23"/>
    <w:bookmarkStart w:id="24" w:name="project-timeline"/>
    <w:p>
      <w:pPr>
        <w:pStyle w:val="Heading2"/>
      </w:pPr>
      <w:r>
        <w:t xml:space="preserve">4. Project Timeline</w:t>
      </w:r>
    </w:p>
    <w:p>
      <w:pPr>
        <w:pStyle w:val="FirstParagraph"/>
      </w:pPr>
      <w:r>
        <w:t xml:space="preserve">The total estimated project duration is approximately</w:t>
      </w:r>
      <w:r>
        <w:t xml:space="preserve"> </w:t>
      </w:r>
      <w:r>
        <w:rPr>
          <w:bCs/>
          <w:b/>
        </w:rPr>
        <w:t xml:space="preserve">14 to 16 weeks</w:t>
      </w:r>
      <w:r>
        <w:t xml:space="preserve"> </w:t>
      </w:r>
      <w:r>
        <w:t xml:space="preserve">from the date of contract signing. As a Web Designer firm based in Pakistan Islamabad, we adhere to strict project management methodologies (Agile/Scrum) with weekly progress reports submitted to the client. Milestone reviews will be conducted at the end of each sprint cycle to ensure alignment with the client's vision and business objectives.</w:t>
      </w:r>
    </w:p>
    <w:bookmarkEnd w:id="24"/>
    <w:bookmarkStart w:id="25" w:name="terms-and-conditions"/>
    <w:p>
      <w:pPr>
        <w:pStyle w:val="Heading2"/>
      </w:pPr>
      <w:r>
        <w:t xml:space="preserve">5. Terms and Conditions</w:t>
      </w:r>
    </w:p>
    <w:p>
      <w:pPr>
        <w:numPr>
          <w:ilvl w:val="0"/>
          <w:numId w:val="1002"/>
        </w:numPr>
        <w:pStyle w:val="Compact"/>
      </w:pPr>
      <w:r>
        <w:t xml:space="preserve">This Quotation Estimate does not constitute a binding contract until formally accepted in writing by both parties.</w:t>
      </w:r>
    </w:p>
    <w:p>
      <w:pPr>
        <w:numPr>
          <w:ilvl w:val="0"/>
          <w:numId w:val="1002"/>
        </w:numPr>
        <w:pStyle w:val="Compact"/>
      </w:pPr>
      <w:r>
        <w:t xml:space="preserve">All intellectual property rights to the final deliverables shall transfer to the client upon full payment.</w:t>
      </w:r>
    </w:p>
    <w:p>
      <w:pPr>
        <w:numPr>
          <w:ilvl w:val="0"/>
          <w:numId w:val="1002"/>
        </w:numPr>
        <w:pStyle w:val="Compact"/>
      </w:pPr>
      <w:r>
        <w:t xml:space="preserve">The Web Designer (DigitalCraft Web Studio) reserves the right to use anonymized project elements in its portfolio with prior written consent from the client.</w:t>
      </w:r>
    </w:p>
    <w:p>
      <w:pPr>
        <w:numPr>
          <w:ilvl w:val="0"/>
          <w:numId w:val="1002"/>
        </w:numPr>
        <w:pStyle w:val="Compact"/>
      </w:pPr>
      <w:r>
        <w:t xml:space="preserve">Any scope changes beyond the originally agreed deliverables will be subject to a revised Quotation Estimate and additional charges.</w:t>
      </w:r>
    </w:p>
    <w:p>
      <w:pPr>
        <w:numPr>
          <w:ilvl w:val="0"/>
          <w:numId w:val="1002"/>
        </w:numPr>
        <w:pStyle w:val="Compact"/>
      </w:pPr>
      <w:r>
        <w:t xml:space="preserve">Payment delays exceeding fifteen (15) days may result in a project hold and a late fee of 2% per month.</w:t>
      </w:r>
    </w:p>
    <w:p>
      <w:pPr>
        <w:numPr>
          <w:ilvl w:val="0"/>
          <w:numId w:val="1002"/>
        </w:numPr>
        <w:pStyle w:val="Compact"/>
      </w:pPr>
      <w:r>
        <w:t xml:space="preserve">This agreement is governed by the laws of the Islamic Republic of Pakistan, and any disputes shall be resolved through arbitration in Pakistan Islamabad.</w:t>
      </w:r>
    </w:p>
    <w:p>
      <w:pPr>
        <w:numPr>
          <w:ilvl w:val="0"/>
          <w:numId w:val="1002"/>
        </w:numPr>
        <w:pStyle w:val="Compact"/>
      </w:pPr>
      <w:r>
        <w:t xml:space="preserve">The Web Designer shall maintain professional confidentiality regarding all client data, trade secrets, and business information shared during the engagement.</w:t>
      </w:r>
    </w:p>
    <w:p>
      <w:pPr>
        <w:numPr>
          <w:ilvl w:val="0"/>
          <w:numId w:val="1002"/>
        </w:numPr>
        <w:pStyle w:val="Compact"/>
      </w:pPr>
      <w:r>
        <w:t xml:space="preserve">Post-launch support beyond the included three-month period will be billed at PKR 25,000 per month or PKR 5,000 per hour for ad-hoc requests.</w:t>
      </w:r>
    </w:p>
    <w:bookmarkEnd w:id="25"/>
    <w:bookmarkStart w:id="26" w:name="acceptance"/>
    <w:p>
      <w:pPr>
        <w:pStyle w:val="Heading2"/>
      </w:pPr>
      <w:r>
        <w:t xml:space="preserve">6. Acceptance</w:t>
      </w:r>
    </w:p>
    <w:p>
      <w:pPr>
        <w:pStyle w:val="FirstParagraph"/>
      </w:pPr>
      <w:r>
        <w:t xml:space="preserve">By signing below, the client acknowledges and accepts this Quotation Estimate for Web Designer services as prepared by DigitalCraft Web Studio, Pakistan Islamabad. The client confirms that the scope, pricing, timeline, and terms outlined herein are satisfactory and agrees to proceed with the project engagement.</w:t>
      </w:r>
    </w:p>
    <w:p>
      <w:pPr>
        <w:pStyle w:val="BodyText"/>
      </w:pPr>
      <w:r>
        <w:rPr>
          <w:bCs/>
          <w:b/>
        </w:rPr>
        <w:t xml:space="preserve">For: DigitalCraft Web Studio (Web Designer)</w:t>
      </w:r>
      <w:r>
        <w:br/>
      </w:r>
      <w:r>
        <w:t xml:space="preserve">Authorized Signatory</w:t>
      </w:r>
      <w:r>
        <w:br/>
      </w:r>
      <w:r>
        <w:t xml:space="preserve">Date: _______________</w:t>
      </w:r>
    </w:p>
    <w:p>
      <w:pPr>
        <w:pStyle w:val="BodyText"/>
      </w:pPr>
      <w:r>
        <w:rPr>
          <w:bCs/>
          <w:b/>
        </w:rPr>
        <w:t xml:space="preserve">For: Al-Hamd Enterprises (Pvt.) Ltd.</w:t>
      </w:r>
      <w:r>
        <w:br/>
      </w:r>
      <w:r>
        <w:t xml:space="preserve">Authorized Signatory</w:t>
      </w:r>
      <w:r>
        <w:br/>
      </w:r>
      <w:r>
        <w:t xml:space="preserve">Date: _______________</w:t>
      </w:r>
    </w:p>
    <w:p>
      <w:pPr>
        <w:pStyle w:val="BodyText"/>
      </w:pPr>
      <w:r>
        <w:t xml:space="preserve">DigitalCraft Web Studio | Blue Area, Jinnah Avenue, Pakistan Islamabad | NTN: 7845123-6 | FBR Registration: 0123456789</w:t>
      </w:r>
    </w:p>
    <w:p>
      <w:pPr>
        <w:pStyle w:val="BodyText"/>
      </w:pPr>
      <w:r>
        <w:t xml:space="preserve">This Quotation Estimate was generated on 15 June 2025. For queries, contact our Web Designer team at Pakistan Islamabad: +92-51-2345678 | info@digitalcraft.pk</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Web Designer Services - Pakistan Islamabad</dc:title>
  <dc:creator/>
  <dc:language>en</dc:language>
  <cp:keywords/>
  <dcterms:created xsi:type="dcterms:W3CDTF">2026-10-10T06:27:05Z</dcterms:created>
  <dcterms:modified xsi:type="dcterms:W3CDTF">2026-10-10T06:27:05Z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