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swisspixel-digital-studio-ag"/>
    <w:p>
      <w:pPr>
        <w:pStyle w:val="Heading1"/>
      </w:pPr>
      <w:r>
        <w:t xml:space="preserve">SwissPixel Digital Studio AG</w:t>
      </w:r>
    </w:p>
    <w:p>
      <w:pPr>
        <w:pStyle w:val="FirstParagraph"/>
      </w:pPr>
      <w:r>
        <w:t xml:space="preserve">Bahnhofstrasse 42, 8001 Switzerland Zurich, Switzerland</w:t>
      </w:r>
    </w:p>
    <w:p>
      <w:pPr>
        <w:pStyle w:val="BodyText"/>
      </w:pPr>
      <w:r>
        <w:t xml:space="preserve">Tel: +41 44 555 0182  |  Email: estimates@swisspixel.ch</w:t>
      </w:r>
    </w:p>
    <w:p>
      <w:pPr>
        <w:pStyle w:val="BodyText"/>
      </w:pPr>
      <w:r>
        <w:t xml:space="preserve">VAT No.: CHE-123.456.789 IVA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QE-2025-ZRH-0472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Client Address:</w:t>
      </w:r>
      <w:r>
        <w:t xml:space="preserve"> </w:t>
      </w:r>
      <w:r>
        <w:t xml:space="preserve">[Street, Postal Code, Switzerland Zurich]</w:t>
      </w:r>
    </w:p>
    <w:bookmarkEnd w:id="21"/>
    <w:bookmarkStart w:id="22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Corporate Website Redesign &amp; Development</w:t>
      </w:r>
    </w:p>
    <w:p>
      <w:pPr>
        <w:pStyle w:val="BodyText"/>
      </w:pPr>
      <w:r>
        <w:rPr>
          <w:bCs/>
          <w:b/>
        </w:rPr>
        <w:t xml:space="preserve">Service Category:</w:t>
      </w:r>
      <w:r>
        <w:t xml:space="preserve"> </w:t>
      </w:r>
      <w:r>
        <w:t xml:space="preserve">Web Designer – Full-Stack Digital Design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Switzerland Zurich</w:t>
      </w:r>
    </w:p>
    <w:p>
      <w:pPr>
        <w:pStyle w:val="BodyText"/>
      </w:pPr>
      <w:r>
        <w:rPr>
          <w:bCs/>
          <w:b/>
        </w:rPr>
        <w:t xml:space="preserve">Estimated Duration:</w:t>
      </w:r>
      <w:r>
        <w:t xml:space="preserve"> </w:t>
      </w:r>
      <w:r>
        <w:t xml:space="preserve">10–12 weeks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Swiss Franc (CHF)</w:t>
      </w:r>
    </w:p>
    <w:bookmarkEnd w:id="22"/>
    <w:bookmarkStart w:id="23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SwissPixel Digital Studio AG, a specialised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firm headquartered in the heart of</w:t>
      </w:r>
      <w:r>
        <w:t xml:space="preserve"> </w:t>
      </w:r>
      <w:r>
        <w:t xml:space="preserve">Switzerland Zurich</w:t>
      </w:r>
      <w:r>
        <w:t xml:space="preserve">, to provide a comprehensive and transparent breakdown of costs associated with the design, development, and deployment of a modern corporate website. As a leading</w:t>
      </w:r>
      <w:r>
        <w:t xml:space="preserve"> </w:t>
      </w:r>
      <w:r>
        <w:t xml:space="preserve">Web Designer</w:t>
      </w:r>
      <w:r>
        <w:t xml:space="preserve"> </w:t>
      </w:r>
      <w:r>
        <w:t xml:space="preserve">operating within the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metropolitan area, we understand the unique digital landscape of this region, where multilingual audiences, high expectations for user experience, and strict data-privacy regulations under Swiss law all play a critical role in shaping digital projects.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therefore structured to reflect those local considerations while delivering a world-class digital presence for your organisation.</w:t>
      </w:r>
    </w:p>
    <w:bookmarkEnd w:id="23"/>
    <w:bookmarkStart w:id="24" w:name="scope-of-work-web-designer-services"/>
    <w:p>
      <w:pPr>
        <w:pStyle w:val="Heading2"/>
      </w:pPr>
      <w:r>
        <w:t xml:space="preserve">2. Scope of Work – Web Designer Services</w:t>
      </w:r>
    </w:p>
    <w:p>
      <w:pPr>
        <w:pStyle w:val="FirstParagraph"/>
      </w:pPr>
      <w:r>
        <w:t xml:space="preserve">As your dedicated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 Zurich</w:t>
      </w:r>
      <w:r>
        <w:t xml:space="preserve">, our team will deliver the following services under this</w:t>
      </w:r>
      <w:r>
        <w:t xml:space="preserve"> </w:t>
      </w:r>
      <w:r>
        <w:t xml:space="preserve">Quotation Estimate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Discovery &amp; Strategy Workshop:</w:t>
      </w:r>
      <w:r>
        <w:t xml:space="preserve"> </w:t>
      </w:r>
      <w:r>
        <w:t xml:space="preserve">A two-day on-site consultation in our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office to define brand identity, target audience, content architecture, and functional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UI/UX Design:</w:t>
      </w:r>
      <w:r>
        <w:t xml:space="preserve"> </w:t>
      </w:r>
      <w:r>
        <w:t xml:space="preserve">Creation of wireframes, interactive prototypes, and high-fidelity visual designs for a minimum of 12 unique page templates, fully responsive across desktop, tablet, and mobile devices.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Hand-coded HTML5, CSS3, and JavaScript implementation ensuring WCAG 2.1 AA accessibility compliance, which is particularly important for public-facing websites in</w:t>
      </w:r>
      <w:r>
        <w:t xml:space="preserve"> </w:t>
      </w:r>
      <w:r>
        <w:t xml:space="preserve">Switzerland Zurich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Back-End &amp; CMS Integration:</w:t>
      </w:r>
      <w:r>
        <w:t xml:space="preserve"> </w:t>
      </w:r>
      <w:r>
        <w:t xml:space="preserve">Custom content management system setup with multilingual support (German, French, Italian, and English) to serve the diverse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Module (Optional):</w:t>
      </w:r>
      <w:r>
        <w:t xml:space="preserve"> </w:t>
      </w:r>
      <w:r>
        <w:t xml:space="preserve">Integration of a secure payment gateway compliant with Swiss financial regulations, including support for TWINT, credit cards, and SEPA direct debit.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SEO &amp; Performance Optimisation:</w:t>
      </w:r>
      <w:r>
        <w:t xml:space="preserve"> </w:t>
      </w:r>
      <w:r>
        <w:t xml:space="preserve">On-page search-engine optimisation targeting the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geographic region, Core Web Vitals optimisation, and structured data markup.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Assurance &amp; Cross-Browser Testing:</w:t>
      </w:r>
      <w:r>
        <w:t xml:space="preserve"> </w:t>
      </w:r>
      <w:r>
        <w:t xml:space="preserve">Rigorous testing across all major browsers and devices, including accessibility audits.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Deployment &amp; Training:</w:t>
      </w:r>
      <w:r>
        <w:t xml:space="preserve"> </w:t>
      </w:r>
      <w:r>
        <w:t xml:space="preserve">Server configuration, DNS management, SSL certificate installation, and a half-day training session for your in-house team in</w:t>
      </w:r>
      <w:r>
        <w:t xml:space="preserve"> </w:t>
      </w:r>
      <w:r>
        <w:t xml:space="preserve">Switzerland Zurich</w:t>
      </w:r>
      <w:r>
        <w:t xml:space="preserve">.</w:t>
      </w:r>
    </w:p>
    <w:bookmarkEnd w:id="24"/>
    <w:bookmarkStart w:id="25" w:name="Xdd7e3d9c29c0a74c99d71f08dab5ad697d8cf89"/>
    <w:p>
      <w:pPr>
        <w:pStyle w:val="Heading2"/>
      </w:pPr>
      <w:r>
        <w:t xml:space="preserve">3. Cost Breakdown – Quotation Estimate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Web Designer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Discovery &amp; Strategy Workshop (2 days on-site, Switzerland Zurich)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UI/UX Design – Wireframes, Prototypes &amp; Visual Design (12 templates)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Front-End Development (HTML5, CSS3, JS – Responsive)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Back-End Development &amp; Multilingual CMS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E-Commerce Module Integration (Optional – included in this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SEO, Performance Optimisation &amp; Switzerland Zurich Localisation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QA, Cross-Browser Testing &amp; Accessibility Audit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Deployment, SSL, DNS &amp; Team Training (Switzerland Zurich)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Post-Launch Support – 3 Months (Bug fixes, minor adjustments)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(7.7% – Swiss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3,141.60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43,941.60</w:t>
            </w:r>
          </w:p>
        </w:tc>
      </w:tr>
    </w:tbl>
    <w:bookmarkEnd w:id="25"/>
    <w:bookmarkStart w:id="26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In accordance with this</w:t>
      </w:r>
      <w:r>
        <w:t xml:space="preserve"> </w:t>
      </w:r>
      <w:r>
        <w:t xml:space="preserve">Quotation Estimate</w:t>
      </w:r>
      <w:r>
        <w:t xml:space="preserve">, payment shall be structured as follows: 30%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signing of the service agreement; 40% upon completion of the design phase and client approval of visual mockups; and the remaining 30% upon final deployment and handover. All payments are to be made in Swiss Francs (CHF) via bank transfer to our account at UBS AG,</w:t>
      </w:r>
      <w:r>
        <w:t xml:space="preserve"> </w:t>
      </w:r>
      <w:r>
        <w:t xml:space="preserve">Switzerland Zurich</w:t>
      </w:r>
      <w:r>
        <w:t xml:space="preserve">. Invoices are payable within 30 days of issue in line with standard commercial practice in</w:t>
      </w:r>
      <w:r>
        <w:t xml:space="preserve"> </w:t>
      </w:r>
      <w:r>
        <w:t xml:space="preserve">Switzerland Zurich</w:t>
      </w:r>
      <w:r>
        <w:t xml:space="preserve">.</w:t>
      </w:r>
    </w:p>
    <w:bookmarkEnd w:id="26"/>
    <w:bookmarkStart w:id="27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After this period, pricing may be subject to revision due to market fluctuations or resource availability.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the final deliverables transfer to the client upon full payment.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retains the right to display the completed project in its professional portfolio.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the parameters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supplementary quotation and written client approval before additional work commences.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comply with all applicable Swiss data-protection laws (nFADP) and GDPR requirements relevant to the</w:t>
      </w:r>
      <w:r>
        <w:t xml:space="preserve"> </w:t>
      </w:r>
      <w:r>
        <w:t xml:space="preserve">Switzerland Zurich</w:t>
      </w:r>
      <w:r>
        <w:t xml:space="preserve"> </w:t>
      </w:r>
      <w:r>
        <w:t xml:space="preserve">jurisdiction.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disasters, pandemics, or government-mandated restrictions affecting operations in</w:t>
      </w:r>
      <w:r>
        <w:t xml:space="preserve"> </w:t>
      </w:r>
      <w:r>
        <w:t xml:space="preserve">Switzerland Zurich</w:t>
      </w:r>
      <w:r>
        <w:t xml:space="preserve">, may result in schedule adjustments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service agreement shall be resolved under the jurisdiction of the courts of</w:t>
      </w:r>
      <w:r>
        <w:t xml:space="preserve"> </w:t>
      </w:r>
      <w:r>
        <w:t xml:space="preserve">Switzerland Zurich</w:t>
      </w:r>
      <w:r>
        <w:t xml:space="preserve">, Canton of Zurich, in accordance with Swiss law.</w:t>
      </w:r>
    </w:p>
    <w:bookmarkEnd w:id="27"/>
    <w:bookmarkStart w:id="28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Switzerland Zurich</w:t>
      </w:r>
      <w:r>
        <w:t xml:space="preserve">. This signature constitutes a binding acceptance of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authorises SwissPixel Digital Studio AG to commence work.</w:t>
      </w:r>
    </w:p>
    <w:bookmarkEnd w:id="28"/>
    <w:p>
      <w:pPr>
        <w:pStyle w:val="BodyText"/>
      </w:pPr>
      <w:r>
        <w:rPr>
          <w:bCs/>
          <w:b/>
        </w:rPr>
        <w:t xml:space="preserve">For SwissPixel Digital Studio AG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Lead Web Designer / Director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SwissPixel Digital Studio AG  |  Bahnhofstrasse 42, 8001 Switzerland Zurich  |  CHE-123.456.789 IVA</w:t>
      </w:r>
    </w:p>
    <w:p>
      <w:pPr>
        <w:pStyle w:val="BodyText"/>
      </w:pPr>
      <w:r>
        <w:t xml:space="preserve">This Quotation Estimate was generated on 14 June 2025. For queries regarding this Web Designer service estimate, please contact estimates@swisspixel.ch or call +41 44 555 0182.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Web Designer Services - Switzerland Zurich</dc:title>
  <dc:creator/>
  <dc:language>en</dc:language>
  <cp:keywords/>
  <dcterms:created xsi:type="dcterms:W3CDTF">2026-10-10T03:10:25Z</dcterms:created>
  <dcterms:modified xsi:type="dcterms:W3CDTF">2026-10-10T03:10:25Z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