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Web Designer Services — United States Chicago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QE-CHI-2025-0487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Lakefront Digital Studio, LLC — 1200 N. Michigan Ave, Suite 840, Chicago, IL 60610, United States</w:t>
            </w:r>
          </w:p>
        </w:tc>
      </w:tr>
      <w:tr>
        <w:tc>
          <w:tcPr/>
          <w:p>
            <w:pPr>
              <w:pStyle w:val="Compact"/>
              <w:jc w:val="left"/>
            </w:pPr>
            <w:r>
              <w:t xml:space="preserve">Prepared For:</w:t>
            </w:r>
          </w:p>
        </w:tc>
        <w:tc>
          <w:tcPr/>
          <w:p>
            <w:pPr>
              <w:pStyle w:val="Compact"/>
              <w:jc w:val="left"/>
            </w:pPr>
            <w:r>
              <w:t xml:space="preserve">Client Name / Company — Chicago, Illinois, United States</w:t>
            </w:r>
          </w:p>
        </w:tc>
      </w:tr>
      <w:tr>
        <w:tc>
          <w:tcPr/>
          <w:p>
            <w:pPr>
              <w:pStyle w:val="Compact"/>
              <w:jc w:val="left"/>
            </w:pPr>
            <w:r>
              <w:t xml:space="preserve">Service Category:</w:t>
            </w:r>
          </w:p>
        </w:tc>
        <w:tc>
          <w:tcPr/>
          <w:p>
            <w:pPr>
              <w:pStyle w:val="Compact"/>
              <w:jc w:val="left"/>
            </w:pPr>
            <w:r>
              <w:t xml:space="preserve">Web Designer — Full-Stack Web Design &amp; Development</w:t>
            </w:r>
          </w:p>
        </w:tc>
      </w:tr>
      <w:tr>
        <w:tc>
          <w:tcPr/>
          <w:p>
            <w:pPr>
              <w:pStyle w:val="Compact"/>
              <w:jc w:val="left"/>
            </w:pPr>
            <w:r>
              <w:t xml:space="preserve">Currency:</w:t>
            </w:r>
          </w:p>
        </w:tc>
        <w:tc>
          <w:tcPr/>
          <w:p>
            <w:pPr>
              <w:pStyle w:val="Compact"/>
              <w:jc w:val="left"/>
            </w:pPr>
            <w:r>
              <w:t xml:space="preserve">United States Dollar (USD)</w:t>
            </w:r>
          </w:p>
        </w:tc>
      </w:tr>
    </w:tbl>
    <w:bookmarkStart w:id="21" w:name="executive-summary"/>
    <w:p>
      <w:pPr>
        <w:pStyle w:val="Heading2"/>
      </w:pPr>
      <w:r>
        <w:t xml:space="preserve">1. Executive Summary</w:t>
      </w:r>
    </w:p>
    <w:p>
      <w:pPr>
        <w:pStyle w:val="FirstParagraph"/>
      </w:pPr>
      <w:r>
        <w:t xml:space="preserve">This Quotation Estimate is issued by Lakefront Digital Studio, LLC, a licensed and insured Web Designer firm headquartered in the heart of United States Chicago, to provide a comprehensive and itemized cost breakdown for the design, development, and deployment of a custom corporate website. This document serves as a formal Quotation Estimate outlining all deliverables, timelines, and associated fees for the engagement. All pricing reflects current market rates for Web Designer services in the Chicago metropolitan area and is subject to the terms and conditions stated herein.</w:t>
      </w:r>
    </w:p>
    <w:bookmarkEnd w:id="21"/>
    <w:bookmarkStart w:id="22" w:name="scope-of-work-web-designer-services"/>
    <w:p>
      <w:pPr>
        <w:pStyle w:val="Heading2"/>
      </w:pPr>
      <w:r>
        <w:t xml:space="preserve">2. Scope of Work — Web Designer Services</w:t>
      </w:r>
    </w:p>
    <w:p>
      <w:pPr>
        <w:pStyle w:val="FirstParagraph"/>
      </w:pPr>
      <w:r>
        <w:t xml:space="preserve">As your dedicated Web Designer partner in United States Chicago, Lakefront Digital Studio will deliver the following services under this Quotation Estimate:</w:t>
      </w:r>
    </w:p>
    <w:p>
      <w:pPr>
        <w:numPr>
          <w:ilvl w:val="0"/>
          <w:numId w:val="1001"/>
        </w:numPr>
        <w:pStyle w:val="Compact"/>
      </w:pPr>
      <w:r>
        <w:rPr>
          <w:bCs/>
          <w:b/>
        </w:rPr>
        <w:t xml:space="preserve">Discovery &amp; Strategy:</w:t>
      </w:r>
      <w:r>
        <w:t xml:space="preserve"> </w:t>
      </w:r>
      <w:r>
        <w:t xml:space="preserve">A two-week initial phase involving stakeholder interviews, competitive analysis of Chicago-based competitors, user persona development, and a detailed sitemap and wireframe plan. The Web Designer team will conduct on-site consultations at the client's Chicago office to ensure alignment with brand identity and business objectives.</w:t>
      </w:r>
    </w:p>
    <w:p>
      <w:pPr>
        <w:numPr>
          <w:ilvl w:val="0"/>
          <w:numId w:val="1001"/>
        </w:numPr>
        <w:pStyle w:val="Compact"/>
      </w:pPr>
      <w:r>
        <w:rPr>
          <w:bCs/>
          <w:b/>
        </w:rPr>
        <w:t xml:space="preserve">UI/UX Design:</w:t>
      </w:r>
      <w:r>
        <w:t xml:space="preserve"> </w:t>
      </w:r>
      <w:r>
        <w:t xml:space="preserve">Creation of high-fidelity mockups for a minimum of twelve (12) unique page templates, including homepage, about, services, portfolio, blog, contact, and four custom interior pages. All designs will be responsive across desktop, tablet, and mobile breakpoints.</w:t>
      </w:r>
    </w:p>
    <w:p>
      <w:pPr>
        <w:numPr>
          <w:ilvl w:val="0"/>
          <w:numId w:val="1001"/>
        </w:numPr>
        <w:pStyle w:val="Compact"/>
      </w:pPr>
      <w:r>
        <w:rPr>
          <w:bCs/>
          <w:b/>
        </w:rPr>
        <w:t xml:space="preserve">Front-End Development:</w:t>
      </w:r>
      <w:r>
        <w:t xml:space="preserve"> </w:t>
      </w:r>
      <w:r>
        <w:t xml:space="preserve">Coding of all approved designs using HTML5, CSS3, JavaScript (React.js), and Tailwind CSS. The Web Designer will ensure WCAG 2.1 AA accessibility compliance and cross-browser compatibility for Chrome, Firefox, Safari, and Edge.</w:t>
      </w:r>
    </w:p>
    <w:p>
      <w:pPr>
        <w:numPr>
          <w:ilvl w:val="0"/>
          <w:numId w:val="1001"/>
        </w:numPr>
        <w:pStyle w:val="Compact"/>
      </w:pPr>
      <w:r>
        <w:rPr>
          <w:bCs/>
          <w:b/>
        </w:rPr>
        <w:t xml:space="preserve">Back-End Development:</w:t>
      </w:r>
      <w:r>
        <w:t xml:space="preserve"> </w:t>
      </w:r>
      <w:r>
        <w:t xml:space="preserve">Implementation of a custom CMS (WordPress or headless CMS as specified), user authentication, database integration, and RESTful API endpoints for third-party service connectivity.</w:t>
      </w:r>
    </w:p>
    <w:p>
      <w:pPr>
        <w:numPr>
          <w:ilvl w:val="0"/>
          <w:numId w:val="1001"/>
        </w:numPr>
        <w:pStyle w:val="Compact"/>
      </w:pPr>
      <w:r>
        <w:rPr>
          <w:bCs/>
          <w:b/>
        </w:rPr>
        <w:t xml:space="preserve">Content Integration:</w:t>
      </w:r>
      <w:r>
        <w:t xml:space="preserve"> </w:t>
      </w:r>
      <w:r>
        <w:t xml:space="preserve">Migration of existing content, image optimization, SEO meta-tag configuration, and structured data markup for local search visibility in the United States Chicago region.</w:t>
      </w:r>
    </w:p>
    <w:p>
      <w:pPr>
        <w:numPr>
          <w:ilvl w:val="0"/>
          <w:numId w:val="1001"/>
        </w:numPr>
        <w:pStyle w:val="Compact"/>
      </w:pPr>
      <w:r>
        <w:rPr>
          <w:bCs/>
          <w:b/>
        </w:rPr>
        <w:t xml:space="preserve">Quality Assurance &amp; Testing:</w:t>
      </w:r>
      <w:r>
        <w:t xml:space="preserve"> </w:t>
      </w:r>
      <w:r>
        <w:t xml:space="preserve">A minimum of three (3) rounds of functional, performance, and security testing. The Web Designer will provide a detailed QA report before final delivery.</w:t>
      </w:r>
    </w:p>
    <w:p>
      <w:pPr>
        <w:numPr>
          <w:ilvl w:val="0"/>
          <w:numId w:val="1001"/>
        </w:numPr>
        <w:pStyle w:val="Compact"/>
      </w:pPr>
      <w:r>
        <w:rPr>
          <w:bCs/>
          <w:b/>
        </w:rPr>
        <w:t xml:space="preserve">Deployment &amp; Training:</w:t>
      </w:r>
      <w:r>
        <w:t xml:space="preserve"> </w:t>
      </w:r>
      <w:r>
        <w:t xml:space="preserve">Server configuration, SSL certificate installation, DNS setup, and a four-hour on-site training session for the client's internal team in Chicago.</w:t>
      </w:r>
    </w:p>
    <w:p>
      <w:pPr>
        <w:numPr>
          <w:ilvl w:val="0"/>
          <w:numId w:val="1001"/>
        </w:numPr>
        <w:pStyle w:val="Compact"/>
      </w:pPr>
      <w:r>
        <w:rPr>
          <w:bCs/>
          <w:b/>
        </w:rPr>
        <w:t xml:space="preserve">Post-Launch Support:</w:t>
      </w:r>
      <w:r>
        <w:t xml:space="preserve"> </w:t>
      </w:r>
      <w:r>
        <w:t xml:space="preserve">Ninety (90) days of complimentary bug-fix support and minor content updates following the go-live date.</w:t>
      </w:r>
    </w:p>
    <w:bookmarkEnd w:id="22"/>
    <w:bookmarkStart w:id="23" w:name="project-timeline"/>
    <w:p>
      <w:pPr>
        <w:pStyle w:val="Heading2"/>
      </w:pPr>
      <w:r>
        <w:t xml:space="preserve">3. Project Timeline</w:t>
      </w:r>
    </w:p>
    <w:p>
      <w:pPr>
        <w:pStyle w:val="FirstParagraph"/>
      </w:pPr>
      <w:r>
        <w:t xml:space="preserve">The estimated duration for this Web Designer engagement is fourteen (14) weeks from the date of contract execution. The timeline is structured in four phases: Discovery (Weeks 1–2), Design (Weeks 3–6), Development (Weeks 7–11), and Testing &amp; Launch (Weeks 12–14). All milestones are subject to timely client feedback, which the Web Designer requests within five (5) business days of each deliverable submission.</w:t>
      </w:r>
    </w:p>
    <w:bookmarkEnd w:id="23"/>
    <w:bookmarkStart w:id="24" w:name="quotation-estimate-itemized-pricing"/>
    <w:p>
      <w:pPr>
        <w:pStyle w:val="Heading2"/>
      </w:pPr>
      <w:r>
        <w:t xml:space="preserve">4. Quotation Estimate — Itemized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(USD/hr)</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Discovery, Strategy &amp; Wireframing</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2.0</w:t>
            </w:r>
          </w:p>
        </w:tc>
        <w:tc>
          <w:tcPr/>
          <w:p>
            <w:pPr>
              <w:pStyle w:val="Compact"/>
              <w:jc w:val="left"/>
            </w:pPr>
            <w:r>
              <w:t xml:space="preserve">UI/UX Design &amp; Prototyping</w:t>
            </w:r>
          </w:p>
        </w:tc>
        <w:tc>
          <w:tcPr/>
          <w:p>
            <w:pPr>
              <w:pStyle w:val="Compact"/>
              <w:jc w:val="left"/>
            </w:pPr>
            <w:r>
              <w:t xml:space="preserve">80</w:t>
            </w:r>
          </w:p>
        </w:tc>
        <w:tc>
          <w:tcPr/>
          <w:p>
            <w:pPr>
              <w:pStyle w:val="Compact"/>
              <w:jc w:val="left"/>
            </w:pPr>
            <w:r>
              <w:t xml:space="preserve">$135.00</w:t>
            </w:r>
          </w:p>
        </w:tc>
        <w:tc>
          <w:tcPr/>
          <w:p>
            <w:pPr>
              <w:pStyle w:val="Compact"/>
              <w:jc w:val="left"/>
            </w:pPr>
            <w:r>
              <w:t xml:space="preserve">$10,800.00</w:t>
            </w:r>
          </w:p>
        </w:tc>
      </w:tr>
      <w:tr>
        <w:tc>
          <w:tcPr/>
          <w:p>
            <w:pPr>
              <w:pStyle w:val="Compact"/>
              <w:jc w:val="left"/>
            </w:pPr>
            <w:r>
              <w:t xml:space="preserve">3.0</w:t>
            </w:r>
          </w:p>
        </w:tc>
        <w:tc>
          <w:tcPr/>
          <w:p>
            <w:pPr>
              <w:pStyle w:val="Compact"/>
              <w:jc w:val="left"/>
            </w:pPr>
            <w:r>
              <w:t xml:space="preserve">Front-End Development</w:t>
            </w:r>
          </w:p>
        </w:tc>
        <w:tc>
          <w:tcPr/>
          <w:p>
            <w:pPr>
              <w:pStyle w:val="Compact"/>
              <w:jc w:val="left"/>
            </w:pPr>
            <w:r>
              <w:t xml:space="preserve">120</w:t>
            </w:r>
          </w:p>
        </w:tc>
        <w:tc>
          <w:tcPr/>
          <w:p>
            <w:pPr>
              <w:pStyle w:val="Compact"/>
              <w:jc w:val="left"/>
            </w:pPr>
            <w:r>
              <w:t xml:space="preserve">$140.00</w:t>
            </w:r>
          </w:p>
        </w:tc>
        <w:tc>
          <w:tcPr/>
          <w:p>
            <w:pPr>
              <w:pStyle w:val="Compact"/>
              <w:jc w:val="left"/>
            </w:pPr>
            <w:r>
              <w:t xml:space="preserve">$16,800.00</w:t>
            </w:r>
          </w:p>
        </w:tc>
      </w:tr>
      <w:tr>
        <w:tc>
          <w:tcPr/>
          <w:p>
            <w:pPr>
              <w:pStyle w:val="Compact"/>
              <w:jc w:val="left"/>
            </w:pPr>
            <w:r>
              <w:t xml:space="preserve">4.0</w:t>
            </w:r>
          </w:p>
        </w:tc>
        <w:tc>
          <w:tcPr/>
          <w:p>
            <w:pPr>
              <w:pStyle w:val="Compact"/>
              <w:jc w:val="left"/>
            </w:pPr>
            <w:r>
              <w:t xml:space="preserve">Back-End Development &amp; CMS Setup</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$14,500.00</w:t>
            </w:r>
          </w:p>
        </w:tc>
      </w:tr>
      <w:tr>
        <w:tc>
          <w:tcPr/>
          <w:p>
            <w:pPr>
              <w:pStyle w:val="Compact"/>
              <w:jc w:val="left"/>
            </w:pPr>
            <w:r>
              <w:t xml:space="preserve">5.0</w:t>
            </w:r>
          </w:p>
        </w:tc>
        <w:tc>
          <w:tcPr/>
          <w:p>
            <w:pPr>
              <w:pStyle w:val="Compact"/>
              <w:jc w:val="left"/>
            </w:pPr>
            <w:r>
              <w:t xml:space="preserve">SEO, Content Integration &amp; Optimization</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6.0</w:t>
            </w:r>
          </w:p>
        </w:tc>
        <w:tc>
          <w:tcPr/>
          <w:p>
            <w:pPr>
              <w:pStyle w:val="Compact"/>
              <w:jc w:val="left"/>
            </w:pPr>
            <w:r>
              <w:t xml:space="preserve">QA Testing &amp; Security Audit</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7.0</w:t>
            </w:r>
          </w:p>
        </w:tc>
        <w:tc>
          <w:tcPr/>
          <w:p>
            <w:pPr>
              <w:pStyle w:val="Compact"/>
              <w:jc w:val="left"/>
            </w:pPr>
            <w:r>
              <w:t xml:space="preserve">Deployment, Training &amp; Documentation</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8.0</w:t>
            </w:r>
          </w:p>
        </w:tc>
        <w:tc>
          <w:tcPr/>
          <w:p>
            <w:pPr>
              <w:pStyle w:val="Compact"/>
              <w:jc w:val="left"/>
            </w:pPr>
            <w:r>
              <w:t xml:space="preserve">Project Management &amp; Coordination</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$3,300.00</w:t>
            </w:r>
          </w:p>
        </w:tc>
      </w:tr>
      <w:tr>
        <w:tc>
          <w:tcPr>
            <w:gridSpan w:val="4"/>
          </w:tcPr>
          <w:p>
            <w:pPr>
              <w:pStyle w:val="Compact"/>
              <w:jc w:val="left"/>
            </w:pPr>
            <w:r>
              <w:t xml:space="preserve">TOTAL QUOTATION ESTIMATE (USD)</w:t>
            </w:r>
          </w:p>
        </w:tc>
        <w:tc>
          <w:tcPr/>
          <w:p>
            <w:pPr>
              <w:pStyle w:val="Compact"/>
              <w:jc w:val="left"/>
            </w:pPr>
            <w:r>
              <w:t xml:space="preserve">$60,750.00</w:t>
            </w:r>
          </w:p>
        </w:tc>
      </w:tr>
    </w:tbl>
    <w:p>
      <w:pPr>
        <w:pStyle w:val="BodyText"/>
      </w:pPr>
      <w:r>
        <w:rPr>
          <w:iCs/>
          <w:i/>
        </w:rPr>
        <w:t xml:space="preserve">Note: All rates reflect the standard Web Designer hourly rates prevailing in the United States Chicago professional services market as of Q2 2025. Applicable Illinois state and Cook County sales tax (10.25%) will be added at invoicing if required by the client's tax status.</w:t>
      </w:r>
    </w:p>
    <w:bookmarkEnd w:id="24"/>
    <w:bookmarkStart w:id="25" w:name="payment-schedule"/>
    <w:p>
      <w:pPr>
        <w:pStyle w:val="Heading2"/>
      </w:pPr>
      <w:r>
        <w:t xml:space="preserve">5. Payment Schedule</w:t>
      </w:r>
    </w:p>
    <w:p>
      <w:pPr>
        <w:pStyle w:val="FirstParagraph"/>
      </w:pPr>
      <w:r>
        <w:t xml:space="preserve">This Quotation Estimate assumes the following payment milestones: 30% upon contract signing, 25% upon design approval, 25% upon development completion, and 20% upon final delivery and acceptance. All payments are due within fifteen (15) business days of invoice date. Late payments shall accrue interest at 1.5% per month as permitted under Illinois commercial law.</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days from the date of issue. After expiration, the Web Designer reserves the right to revise pricing based on updated resource availability and market conditions in United States Chicago.</w:t>
      </w:r>
    </w:p>
    <w:p>
      <w:pPr>
        <w:numPr>
          <w:ilvl w:val="0"/>
          <w:numId w:val="1002"/>
        </w:numPr>
        <w:pStyle w:val="Compact"/>
      </w:pPr>
      <w:r>
        <w:t xml:space="preserve">All intellectual property rights to the final website deliverables shall transfer to the client upon full payment. The Web Designer retains the right to display the completed project in its professional portfolio.</w:t>
      </w:r>
    </w:p>
    <w:p>
      <w:pPr>
        <w:numPr>
          <w:ilvl w:val="0"/>
          <w:numId w:val="1002"/>
        </w:numPr>
        <w:pStyle w:val="Compact"/>
      </w:pPr>
      <w:r>
        <w:t xml:space="preserve">Any scope changes beyond the originally agreed deliverables will be documented in a separate Change Order and will not affect the validity of this Quotation Estimate for the original scope.</w:t>
      </w:r>
    </w:p>
    <w:p>
      <w:pPr>
        <w:numPr>
          <w:ilvl w:val="0"/>
          <w:numId w:val="1002"/>
        </w:numPr>
        <w:pStyle w:val="Compact"/>
      </w:pPr>
      <w:r>
        <w:t xml:space="preserve">The Web Designer shall maintain professional liability insurance with a minimum coverage of $2,000,000, as required for technology services providers operating in the State of Illinois.</w:t>
      </w:r>
    </w:p>
    <w:p>
      <w:pPr>
        <w:numPr>
          <w:ilvl w:val="0"/>
          <w:numId w:val="1002"/>
        </w:numPr>
        <w:pStyle w:val="Compact"/>
      </w:pPr>
      <w:r>
        <w:t xml:space="preserve">Confidentiality: All client data, trade secrets, and proprietary information shared during this engagement shall be protected under a mutual Non-Disclosure Agreement (NDA) executed concurrently with this Quotation Estimate.</w:t>
      </w:r>
    </w:p>
    <w:p>
      <w:pPr>
        <w:numPr>
          <w:ilvl w:val="0"/>
          <w:numId w:val="1002"/>
        </w:numPr>
        <w:pStyle w:val="Compact"/>
      </w:pPr>
      <w:r>
        <w:t xml:space="preserve">Governing Law: This Quotation Estimate and any resulting contract shall be governed by the laws of the State of Illinois, United States, with exclusive jurisdiction in the Circuit Court of Cook County, Chicago.</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Web Designer services in United States Chicago and authorizes Lakefront Digital Studio, LLC to proceed with the project as described herein. This signature constitutes a binding agreement to the terms, scope, and pricing outlined in this document.</w:t>
      </w:r>
    </w:p>
    <w:p>
      <w:pPr>
        <w:pStyle w:val="BodyText"/>
      </w:pPr>
      <w:r>
        <w:rPr>
          <w:bCs/>
          <w:b/>
        </w:rPr>
        <w:t xml:space="preserve">For Lakefront Digital Studio, LLC</w:t>
      </w:r>
    </w:p>
    <w:p>
      <w:pPr>
        <w:pStyle w:val="BodyText"/>
      </w:pPr>
      <w:r>
        <w:rPr>
          <w:bCs/>
          <w:b/>
        </w:rPr>
        <w:t xml:space="preserve">Authorized Signatory</w:t>
      </w:r>
      <w:r>
        <w:br/>
      </w:r>
      <w:r>
        <w:t xml:space="preserve">Name: _________________________</w:t>
      </w:r>
      <w:r>
        <w:br/>
      </w:r>
      <w:r>
        <w:t xml:space="preserve">Title: Lead Web Designer / Principal</w:t>
      </w:r>
      <w:r>
        <w:br/>
      </w:r>
      <w:r>
        <w:t xml:space="preserve">Date: _________________________</w:t>
      </w:r>
    </w:p>
    <w:p>
      <w:pPr>
        <w:pStyle w:val="BodyText"/>
      </w:pPr>
      <w:r>
        <w:rPr>
          <w:bCs/>
          <w:b/>
        </w:rPr>
        <w:t xml:space="preserve">For the Client</w:t>
      </w:r>
    </w:p>
    <w:p>
      <w:pPr>
        <w:pStyle w:val="BodyText"/>
      </w:pPr>
      <w:r>
        <w:rPr>
          <w:bCs/>
          <w:b/>
        </w:rP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by Lakefront Digital Studio, LLC, a Web Designer firm based in United States Chicago. Document Reference: QE-CHI-2025-0487. For questions or revisions, please contact our Chicago office at (312) 555-0147 or estimates@lakefrontdigital.com. This document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United States Chicago</dc:title>
  <dc:creator/>
  <dc:language>en</dc:language>
  <cp:keywords/>
  <dcterms:created xsi:type="dcterms:W3CDTF">2026-10-10T09:09:52Z</dcterms:created>
  <dcterms:modified xsi:type="dcterms:W3CDTF">2026-10-10T09:09:52Z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